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00416D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00416D">
        <w:rPr>
          <w:rFonts w:ascii="Arial" w:hAnsi="Arial" w:cs="Arial"/>
        </w:rPr>
        <w:t xml:space="preserve">W związku z udziałem w </w:t>
      </w:r>
      <w:r w:rsidR="001F027E" w:rsidRPr="0000416D">
        <w:rPr>
          <w:rFonts w:ascii="Arial" w:hAnsi="Arial" w:cs="Arial"/>
        </w:rPr>
        <w:t>postę</w:t>
      </w:r>
      <w:r w:rsidRPr="0000416D">
        <w:rPr>
          <w:rFonts w:ascii="Arial" w:hAnsi="Arial" w:cs="Arial"/>
        </w:rPr>
        <w:t>powaniu</w:t>
      </w:r>
      <w:r w:rsidR="008D0487" w:rsidRPr="0000416D">
        <w:rPr>
          <w:rFonts w:ascii="Arial" w:hAnsi="Arial" w:cs="Arial"/>
        </w:rPr>
        <w:t xml:space="preserve"> o udzielenie </w:t>
      </w:r>
      <w:r w:rsidR="007936D6" w:rsidRPr="0000416D">
        <w:rPr>
          <w:rFonts w:ascii="Arial" w:hAnsi="Arial" w:cs="Arial"/>
        </w:rPr>
        <w:t>zamówienia publicznego</w:t>
      </w:r>
      <w:r w:rsidR="00562ADC" w:rsidRPr="0000416D">
        <w:rPr>
          <w:rFonts w:ascii="Arial" w:hAnsi="Arial" w:cs="Arial"/>
        </w:rPr>
        <w:t>, któr</w:t>
      </w:r>
      <w:r w:rsidR="00E64356" w:rsidRPr="0000416D">
        <w:rPr>
          <w:rFonts w:ascii="Arial" w:hAnsi="Arial" w:cs="Arial"/>
        </w:rPr>
        <w:t>ego przedmiotem jest</w:t>
      </w:r>
      <w:r w:rsidR="0000386D" w:rsidRPr="0000416D">
        <w:rPr>
          <w:rFonts w:ascii="Arial" w:hAnsi="Arial" w:cs="Arial"/>
        </w:rPr>
        <w:t>:</w:t>
      </w:r>
      <w:r w:rsidR="004B0A8A" w:rsidRPr="004B0A8A">
        <w:rPr>
          <w:rFonts w:ascii="Arial" w:hAnsi="Arial" w:cs="Arial"/>
        </w:rPr>
        <w:t xml:space="preserve"> </w:t>
      </w:r>
      <w:r w:rsidR="004B0A8A" w:rsidRPr="00F64043">
        <w:rPr>
          <w:rFonts w:ascii="Arial" w:hAnsi="Arial" w:cs="Arial"/>
        </w:rPr>
        <w:t>Dostawa łóżek wraz z materacami do Młodzieżowego Ośrodka Socjoterapii w Kiernozi w ramach projektu pn. „Umiem, wiem, potrafię – nowoczesna infrastruktura szkolna kluczem do rozwoju młodego człowieka”</w:t>
      </w:r>
      <w:r w:rsidR="004B0A8A">
        <w:rPr>
          <w:rFonts w:ascii="Arial" w:hAnsi="Arial" w:cs="Arial"/>
        </w:rPr>
        <w:t xml:space="preserve"> </w:t>
      </w:r>
      <w:r w:rsidR="00D86C40" w:rsidRPr="0000416D">
        <w:rPr>
          <w:rFonts w:ascii="Arial" w:hAnsi="Arial" w:cs="Arial"/>
          <w:bCs/>
        </w:rPr>
        <w:t>,</w:t>
      </w:r>
      <w:r w:rsidR="00D86C40" w:rsidRPr="0000416D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B3" w:rsidRDefault="00C068B3" w:rsidP="0038231F">
      <w:pPr>
        <w:spacing w:after="0" w:line="240" w:lineRule="auto"/>
      </w:pPr>
      <w:r>
        <w:separator/>
      </w:r>
    </w:p>
  </w:endnote>
  <w:endnote w:type="continuationSeparator" w:id="0">
    <w:p w:rsidR="00C068B3" w:rsidRDefault="00C068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B3" w:rsidRDefault="00C068B3" w:rsidP="0038231F">
      <w:pPr>
        <w:spacing w:after="0" w:line="240" w:lineRule="auto"/>
      </w:pPr>
      <w:r>
        <w:separator/>
      </w:r>
    </w:p>
  </w:footnote>
  <w:footnote w:type="continuationSeparator" w:id="0">
    <w:p w:rsidR="00C068B3" w:rsidRDefault="00C068B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B0A8A"/>
    <w:rsid w:val="004C4854"/>
    <w:rsid w:val="004C66EA"/>
    <w:rsid w:val="004D2D07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76C08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068B3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8317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62FF-D6F9-4E6A-A62F-F7C508B4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2018-07-31T15:23:00Z</dcterms:created>
  <dcterms:modified xsi:type="dcterms:W3CDTF">2018-07-31T15:23:00Z</dcterms:modified>
</cp:coreProperties>
</file>