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488D" w:rsidRDefault="00DC488D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D214EC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>ego przedmiotem jest</w:t>
      </w:r>
      <w:r w:rsidR="00D214EC">
        <w:rPr>
          <w:rFonts w:ascii="Arial" w:hAnsi="Arial" w:cs="Arial"/>
        </w:rPr>
        <w:t>:</w:t>
      </w:r>
      <w:r w:rsidR="00D214EC" w:rsidRPr="00D214EC">
        <w:rPr>
          <w:rFonts w:ascii="Arial" w:hAnsi="Arial" w:cs="Arial"/>
          <w:sz w:val="20"/>
        </w:rPr>
        <w:t xml:space="preserve"> </w:t>
      </w:r>
      <w:r w:rsidR="00D752DA">
        <w:rPr>
          <w:rFonts w:ascii="Arial" w:hAnsi="Arial" w:cs="Arial"/>
        </w:rPr>
        <w:t xml:space="preserve">Dostawa </w:t>
      </w:r>
      <w:r w:rsidR="00ED34C8">
        <w:rPr>
          <w:rFonts w:ascii="Arial" w:hAnsi="Arial" w:cs="Arial"/>
        </w:rPr>
        <w:t>sprzętu komputerowego</w:t>
      </w:r>
      <w:bookmarkStart w:id="0" w:name="_GoBack"/>
      <w:bookmarkEnd w:id="0"/>
      <w:r w:rsidR="004B46DE">
        <w:rPr>
          <w:rFonts w:ascii="Arial" w:hAnsi="Arial" w:cs="Arial"/>
        </w:rPr>
        <w:t xml:space="preserve"> </w:t>
      </w:r>
      <w:r w:rsidR="00D752DA">
        <w:rPr>
          <w:rFonts w:ascii="Arial" w:hAnsi="Arial" w:cs="Arial"/>
        </w:rPr>
        <w:t>dla Młodzieżowego Ośrodka Socjoterapii w Kiernozi w ramach projektu pn. „Umiem, wiem, potrafię – nowoczesna infrastruktura szkolna kluczem do rozwoju młodego człowieka”</w:t>
      </w:r>
      <w:r w:rsidR="00D752DA">
        <w:rPr>
          <w:rFonts w:ascii="Arial" w:hAnsi="Arial" w:cs="Arial"/>
          <w:b/>
        </w:rPr>
        <w:t xml:space="preserve"> </w:t>
      </w:r>
      <w:r w:rsidR="00562ADC" w:rsidRPr="00D214EC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</w:t>
      </w:r>
      <w:r w:rsidR="00DC488D">
        <w:rPr>
          <w:rFonts w:ascii="Arial" w:hAnsi="Arial" w:cs="Arial"/>
          <w:sz w:val="16"/>
          <w:szCs w:val="16"/>
        </w:rPr>
        <w:t>osoba</w:t>
      </w:r>
      <w:r w:rsidRPr="00D86C40">
        <w:rPr>
          <w:rFonts w:ascii="Arial" w:hAnsi="Arial" w:cs="Arial"/>
          <w:sz w:val="16"/>
          <w:szCs w:val="16"/>
        </w:rPr>
        <w:t xml:space="preserve">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Oświadczam, że </w:t>
      </w:r>
      <w:r w:rsidR="00DC488D">
        <w:rPr>
          <w:rFonts w:ascii="Arial" w:hAnsi="Arial" w:cs="Arial"/>
        </w:rPr>
        <w:t>osoba/firma w imieniu której składam niniejsze oświadczenie, nie podlega</w:t>
      </w:r>
      <w:r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26" w:rsidRDefault="00E12726" w:rsidP="0038231F">
      <w:pPr>
        <w:spacing w:after="0" w:line="240" w:lineRule="auto"/>
      </w:pPr>
      <w:r>
        <w:separator/>
      </w:r>
    </w:p>
  </w:endnote>
  <w:endnote w:type="continuationSeparator" w:id="0">
    <w:p w:rsidR="00E12726" w:rsidRDefault="00E127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26" w:rsidRDefault="00E12726" w:rsidP="0038231F">
      <w:pPr>
        <w:spacing w:after="0" w:line="240" w:lineRule="auto"/>
      </w:pPr>
      <w:r>
        <w:separator/>
      </w:r>
    </w:p>
  </w:footnote>
  <w:footnote w:type="continuationSeparator" w:id="0">
    <w:p w:rsidR="00E12726" w:rsidRDefault="00E127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6DE"/>
    <w:rsid w:val="004C236C"/>
    <w:rsid w:val="004C4854"/>
    <w:rsid w:val="004D745D"/>
    <w:rsid w:val="004D7E48"/>
    <w:rsid w:val="004E2C02"/>
    <w:rsid w:val="004F23F7"/>
    <w:rsid w:val="004F40EF"/>
    <w:rsid w:val="00506A62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50E34"/>
    <w:rsid w:val="006A3A1F"/>
    <w:rsid w:val="006A52B6"/>
    <w:rsid w:val="006C7F67"/>
    <w:rsid w:val="006D37F2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827DD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D146A"/>
    <w:rsid w:val="00DD3E9D"/>
    <w:rsid w:val="00E0186F"/>
    <w:rsid w:val="00E022A1"/>
    <w:rsid w:val="00E12726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D34C8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22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2C54-090F-4AE1-A945-122E8C26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2019-04-03T12:00:00Z</dcterms:created>
  <dcterms:modified xsi:type="dcterms:W3CDTF">2019-04-03T12:00:00Z</dcterms:modified>
</cp:coreProperties>
</file>