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24C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1FF13CC" w14:textId="0F51B962" w:rsidR="00FA6262" w:rsidRPr="004171FB" w:rsidRDefault="00FA6262" w:rsidP="004171F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x-none"/>
        </w:rPr>
      </w:pPr>
      <w:r w:rsidRPr="004171FB">
        <w:rPr>
          <w:rFonts w:ascii="Arial" w:eastAsia="Times New Roman" w:hAnsi="Arial" w:cs="Arial"/>
          <w:lang w:val="x-none" w:eastAsia="x-none"/>
        </w:rPr>
        <w:t>nr sprawy: IZP.272.</w:t>
      </w:r>
      <w:r w:rsidRPr="004171FB">
        <w:rPr>
          <w:rFonts w:ascii="Arial" w:eastAsia="Times New Roman" w:hAnsi="Arial" w:cs="Arial"/>
          <w:lang w:eastAsia="x-none"/>
        </w:rPr>
        <w:t>2</w:t>
      </w:r>
      <w:r w:rsidRPr="004171FB">
        <w:rPr>
          <w:rFonts w:ascii="Arial" w:eastAsia="Times New Roman" w:hAnsi="Arial" w:cs="Arial"/>
          <w:lang w:val="x-none" w:eastAsia="x-none"/>
        </w:rPr>
        <w:t>.</w:t>
      </w:r>
      <w:r w:rsidR="003C713E" w:rsidRPr="004171FB">
        <w:rPr>
          <w:rFonts w:ascii="Arial" w:eastAsia="Times New Roman" w:hAnsi="Arial" w:cs="Arial"/>
          <w:lang w:eastAsia="x-none"/>
        </w:rPr>
        <w:t>37</w:t>
      </w:r>
      <w:r w:rsidRPr="004171FB">
        <w:rPr>
          <w:rFonts w:ascii="Arial" w:eastAsia="Times New Roman" w:hAnsi="Arial" w:cs="Arial"/>
          <w:lang w:val="x-none" w:eastAsia="x-none"/>
        </w:rPr>
        <w:t>.20</w:t>
      </w:r>
      <w:r w:rsidRPr="004171FB">
        <w:rPr>
          <w:rFonts w:ascii="Arial" w:eastAsia="Times New Roman" w:hAnsi="Arial" w:cs="Arial"/>
          <w:lang w:eastAsia="x-none"/>
        </w:rPr>
        <w:t>2</w:t>
      </w:r>
      <w:r w:rsidR="00A13AC5" w:rsidRPr="004171FB">
        <w:rPr>
          <w:rFonts w:ascii="Arial" w:eastAsia="Times New Roman" w:hAnsi="Arial" w:cs="Arial"/>
          <w:lang w:eastAsia="x-none"/>
        </w:rPr>
        <w:t>1</w:t>
      </w:r>
    </w:p>
    <w:p w14:paraId="0D83150F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8CBA3CE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3758215A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4B045BED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14771F6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2CEB9C32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65D3FBFC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1076E561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3C4A688B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D998014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4D3421A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479BBA2F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69AB56F" w14:textId="0D5B0778" w:rsidR="00232811" w:rsidRPr="004171FB" w:rsidRDefault="003C713E" w:rsidP="004171FB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Hlk48914238"/>
      <w:r w:rsidRPr="004171FB">
        <w:rPr>
          <w:rFonts w:ascii="Arial" w:hAnsi="Arial" w:cs="Arial"/>
          <w:b/>
        </w:rPr>
        <w:t>Dostawa mebli szkolnych</w:t>
      </w:r>
    </w:p>
    <w:bookmarkEnd w:id="0"/>
    <w:p w14:paraId="2FB7A476" w14:textId="782F25EF" w:rsidR="00253EBC" w:rsidRPr="004171FB" w:rsidRDefault="00253EBC" w:rsidP="004171F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32D0AB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2013C76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6479723A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2220027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410BA8E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75BBB06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1522C0DB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14D45C8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3C7AFAA6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4EE88D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E04BECD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718B3BB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9B41768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CF297AB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61B15F60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6CA4C10F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78F5ED4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69681BA2" w14:textId="555E2523" w:rsidR="00862DAD" w:rsidRPr="004171FB" w:rsidRDefault="00862DAD" w:rsidP="004171FB">
      <w:pPr>
        <w:spacing w:after="0" w:line="360" w:lineRule="auto"/>
        <w:jc w:val="both"/>
        <w:rPr>
          <w:rFonts w:ascii="Arial" w:hAnsi="Arial" w:cs="Arial"/>
        </w:rPr>
      </w:pPr>
    </w:p>
    <w:p w14:paraId="4F5B8B77" w14:textId="77777777" w:rsidR="00656AA3" w:rsidRPr="004171FB" w:rsidRDefault="00656AA3" w:rsidP="004171FB">
      <w:pPr>
        <w:spacing w:after="0" w:line="360" w:lineRule="auto"/>
        <w:jc w:val="both"/>
        <w:rPr>
          <w:rFonts w:ascii="Arial" w:hAnsi="Arial" w:cs="Arial"/>
        </w:rPr>
      </w:pPr>
    </w:p>
    <w:p w14:paraId="060243F4" w14:textId="77777777" w:rsidR="00253EBC" w:rsidRPr="004171FB" w:rsidRDefault="00253EBC" w:rsidP="004171FB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Nazwa oraz adres Zamawiającego.</w:t>
      </w:r>
    </w:p>
    <w:p w14:paraId="1FF59473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2B4CCB15" w14:textId="77777777" w:rsidR="00253EBC" w:rsidRPr="004171FB" w:rsidRDefault="00253EBC" w:rsidP="004171FB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Powiat Łowicki</w:t>
      </w:r>
    </w:p>
    <w:p w14:paraId="3C17AD29" w14:textId="77777777" w:rsidR="00253EBC" w:rsidRPr="004171FB" w:rsidRDefault="00253EBC" w:rsidP="004171FB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ul. Stanisławskiego 30, </w:t>
      </w:r>
    </w:p>
    <w:p w14:paraId="735AD123" w14:textId="77777777" w:rsidR="00253EBC" w:rsidRPr="004171FB" w:rsidRDefault="00253EBC" w:rsidP="004171FB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99-400 Łowicz.</w:t>
      </w:r>
    </w:p>
    <w:p w14:paraId="7E162459" w14:textId="77777777" w:rsidR="00253EBC" w:rsidRPr="004171FB" w:rsidRDefault="00253EBC" w:rsidP="004171FB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Adres strony internetowej: </w:t>
      </w:r>
      <w:hyperlink r:id="rId8" w:history="1">
        <w:r w:rsidRPr="004171FB">
          <w:rPr>
            <w:rStyle w:val="Hipercze"/>
            <w:rFonts w:ascii="Arial" w:hAnsi="Arial" w:cs="Arial"/>
            <w:color w:val="auto"/>
            <w:u w:val="none"/>
          </w:rPr>
          <w:t>www.powiat.lowicz.pl</w:t>
        </w:r>
      </w:hyperlink>
    </w:p>
    <w:p w14:paraId="327D5542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D3C8040" w14:textId="77777777" w:rsidR="00253EBC" w:rsidRPr="004171FB" w:rsidRDefault="00253EBC" w:rsidP="004171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</w:rPr>
        <w:tab/>
      </w:r>
      <w:r w:rsidRPr="004171FB">
        <w:rPr>
          <w:rFonts w:ascii="Arial" w:hAnsi="Arial" w:cs="Arial"/>
          <w:b/>
        </w:rPr>
        <w:t>Tryb udzielenia zamówienia.</w:t>
      </w:r>
    </w:p>
    <w:p w14:paraId="6510BE5C" w14:textId="77777777" w:rsidR="00253EBC" w:rsidRPr="004171FB" w:rsidRDefault="00253EBC" w:rsidP="004171FB">
      <w:pPr>
        <w:spacing w:after="0" w:line="360" w:lineRule="auto"/>
        <w:rPr>
          <w:rFonts w:ascii="Arial" w:hAnsi="Arial" w:cs="Arial"/>
        </w:rPr>
      </w:pPr>
    </w:p>
    <w:p w14:paraId="53D0FBE9" w14:textId="348AAEBD" w:rsidR="00EB037F" w:rsidRPr="004171FB" w:rsidRDefault="0007235F" w:rsidP="004171FB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4171FB">
        <w:rPr>
          <w:rFonts w:ascii="Arial" w:hAnsi="Arial" w:cs="Arial"/>
          <w:sz w:val="22"/>
          <w:szCs w:val="22"/>
        </w:rPr>
        <w:t xml:space="preserve">Zamówienie zostanie </w:t>
      </w:r>
      <w:r w:rsidR="00EB037F" w:rsidRPr="004171FB">
        <w:rPr>
          <w:rFonts w:ascii="Arial" w:hAnsi="Arial" w:cs="Arial"/>
          <w:sz w:val="22"/>
          <w:szCs w:val="22"/>
        </w:rPr>
        <w:t xml:space="preserve">udzielone </w:t>
      </w:r>
      <w:r w:rsidR="00B90CC5" w:rsidRPr="004171FB">
        <w:rPr>
          <w:rFonts w:ascii="Arial" w:hAnsi="Arial" w:cs="Arial"/>
          <w:sz w:val="22"/>
          <w:szCs w:val="22"/>
        </w:rPr>
        <w:t xml:space="preserve">z wyłączeniem stosowania ustawy z dnia 11 września 2019 r. Prawo zamówień publicznych </w:t>
      </w:r>
      <w:r w:rsidR="002409F8" w:rsidRPr="004171FB">
        <w:rPr>
          <w:rFonts w:ascii="Arial" w:hAnsi="Arial" w:cs="Arial"/>
          <w:sz w:val="22"/>
          <w:szCs w:val="22"/>
        </w:rPr>
        <w:t xml:space="preserve">w ramach rozeznania rynku </w:t>
      </w:r>
      <w:r w:rsidR="00B90CC5" w:rsidRPr="004171FB">
        <w:rPr>
          <w:rFonts w:ascii="Arial" w:hAnsi="Arial" w:cs="Arial"/>
          <w:sz w:val="22"/>
          <w:szCs w:val="22"/>
        </w:rPr>
        <w:t xml:space="preserve">na podstawie </w:t>
      </w:r>
      <w:r w:rsidR="00EB037F" w:rsidRPr="004171FB">
        <w:rPr>
          <w:rFonts w:ascii="Arial" w:hAnsi="Arial" w:cs="Arial"/>
          <w:color w:val="000000"/>
          <w:sz w:val="22"/>
          <w:szCs w:val="22"/>
        </w:rPr>
        <w:t xml:space="preserve">przeprowadzonego w oparciu o </w:t>
      </w:r>
      <w:r w:rsidR="00EB037F" w:rsidRPr="004171FB">
        <w:rPr>
          <w:rFonts w:ascii="Arial" w:hAnsi="Arial" w:cs="Arial"/>
          <w:snapToGrid w:val="0"/>
          <w:sz w:val="22"/>
          <w:szCs w:val="22"/>
        </w:rPr>
        <w:t>pkt. 6.5.</w:t>
      </w:r>
      <w:r w:rsidR="002409F8" w:rsidRPr="004171FB">
        <w:rPr>
          <w:rFonts w:ascii="Arial" w:hAnsi="Arial" w:cs="Arial"/>
          <w:snapToGrid w:val="0"/>
          <w:sz w:val="22"/>
          <w:szCs w:val="22"/>
        </w:rPr>
        <w:t>1</w:t>
      </w:r>
      <w:r w:rsidR="00EB037F" w:rsidRPr="004171FB">
        <w:rPr>
          <w:rFonts w:ascii="Arial" w:hAnsi="Arial" w:cs="Arial"/>
          <w:snapToGrid w:val="0"/>
          <w:sz w:val="22"/>
          <w:szCs w:val="22"/>
        </w:rPr>
        <w:t>. Wytycznych w zakresie</w:t>
      </w:r>
      <w:r w:rsidR="004171FB">
        <w:rPr>
          <w:rFonts w:ascii="Arial" w:hAnsi="Arial" w:cs="Arial"/>
          <w:snapToGrid w:val="0"/>
          <w:sz w:val="22"/>
          <w:szCs w:val="22"/>
        </w:rPr>
        <w:t xml:space="preserve"> </w:t>
      </w:r>
      <w:r w:rsidR="00EB037F" w:rsidRPr="004171FB">
        <w:rPr>
          <w:rFonts w:ascii="Arial" w:hAnsi="Arial" w:cs="Arial"/>
          <w:snapToGrid w:val="0"/>
          <w:sz w:val="22"/>
          <w:szCs w:val="22"/>
        </w:rPr>
        <w:t>kwalifikowalności wydatków w ramach Europejskiego Funduszu Rozwoju Regionalnego, Europejskiego Funduszu Społecznego oraz Funduszu Spójności na lata 2014 – 2020 z dnia 21 grudnia 2020 r.,</w:t>
      </w:r>
    </w:p>
    <w:p w14:paraId="1D00CFC7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432FD6AA" w14:textId="77777777" w:rsidR="00253EBC" w:rsidRPr="004171FB" w:rsidRDefault="00253EBC" w:rsidP="004171F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 xml:space="preserve"> </w:t>
      </w:r>
      <w:r w:rsidRPr="004171FB">
        <w:rPr>
          <w:rFonts w:ascii="Arial" w:hAnsi="Arial" w:cs="Arial"/>
          <w:b/>
        </w:rPr>
        <w:tab/>
        <w:t>Opis przedmiotu zamówienia.</w:t>
      </w:r>
    </w:p>
    <w:p w14:paraId="1D4B1BA4" w14:textId="77777777" w:rsidR="00253EBC" w:rsidRPr="004171FB" w:rsidRDefault="00253EBC" w:rsidP="004171F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440CFC92" w14:textId="2966993F" w:rsidR="001B48DA" w:rsidRPr="00C3077F" w:rsidRDefault="001B48DA" w:rsidP="004171F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Przedmiotem zamówienia jest dostawa mebli szkolnych w ramach projektu </w:t>
      </w:r>
      <w:r w:rsidRPr="00C3077F">
        <w:rPr>
          <w:rFonts w:ascii="Arial" w:hAnsi="Arial" w:cs="Arial"/>
        </w:rPr>
        <w:t>pn. Wiedza plus sport – rozbudowa infrastruktury edukacji ogólnej wraz z bazą sportową i wyposażeniem w placówkach oświatowych Powiatu Łowickiego”:</w:t>
      </w:r>
    </w:p>
    <w:p w14:paraId="41423352" w14:textId="1E6B3494" w:rsidR="001B48DA" w:rsidRPr="004171FB" w:rsidRDefault="001B48DA" w:rsidP="00207732">
      <w:pPr>
        <w:pStyle w:val="Akapitzlist"/>
        <w:numPr>
          <w:ilvl w:val="1"/>
          <w:numId w:val="5"/>
        </w:numPr>
        <w:spacing w:after="0" w:line="360" w:lineRule="auto"/>
        <w:ind w:hanging="76"/>
        <w:rPr>
          <w:rFonts w:ascii="Arial" w:hAnsi="Arial" w:cs="Arial"/>
        </w:rPr>
      </w:pPr>
      <w:r w:rsidRPr="004171FB">
        <w:rPr>
          <w:rFonts w:ascii="Arial" w:hAnsi="Arial" w:cs="Arial"/>
        </w:rPr>
        <w:t>Zestawienie asortymentu i ilości mebli:</w:t>
      </w:r>
    </w:p>
    <w:p w14:paraId="11CCC2C6" w14:textId="530CE1A8" w:rsidR="001B48DA" w:rsidRPr="004171FB" w:rsidRDefault="003257C4" w:rsidP="00207732">
      <w:pPr>
        <w:pStyle w:val="Akapitzlist"/>
        <w:numPr>
          <w:ilvl w:val="2"/>
          <w:numId w:val="5"/>
        </w:numPr>
        <w:spacing w:after="0" w:line="360" w:lineRule="auto"/>
        <w:ind w:hanging="11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Pracownie językowe w</w:t>
      </w:r>
      <w:r w:rsidR="00207732">
        <w:rPr>
          <w:rFonts w:ascii="Arial" w:hAnsi="Arial" w:cs="Arial"/>
          <w:bCs/>
        </w:rPr>
        <w:t xml:space="preserve"> </w:t>
      </w:r>
      <w:r w:rsidR="00207732" w:rsidRPr="004171FB">
        <w:rPr>
          <w:rFonts w:ascii="Arial" w:hAnsi="Arial" w:cs="Arial"/>
          <w:color w:val="000000"/>
        </w:rPr>
        <w:t>I Liceum Ogólnokształcące im. Józefa Chełmońskiego w Łowiczu</w:t>
      </w:r>
      <w:r w:rsidRPr="004171FB">
        <w:rPr>
          <w:rFonts w:ascii="Arial" w:hAnsi="Arial" w:cs="Arial"/>
          <w:bCs/>
        </w:rPr>
        <w:t>:</w:t>
      </w:r>
    </w:p>
    <w:p w14:paraId="17F7513B" w14:textId="05F3F61D" w:rsidR="00207732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k</w:t>
      </w:r>
      <w:r w:rsidR="005F1515" w:rsidRPr="004171FB">
        <w:rPr>
          <w:rFonts w:ascii="Arial" w:hAnsi="Arial" w:cs="Arial"/>
          <w:bCs/>
        </w:rPr>
        <w:t>rzesło uczniowskie ergonomiczne, siedzisko z tworzywa sztucznego, rozmiar 6</w:t>
      </w:r>
      <w:r w:rsidR="00207732">
        <w:rPr>
          <w:rFonts w:ascii="Arial" w:hAnsi="Arial" w:cs="Arial"/>
          <w:bCs/>
        </w:rPr>
        <w:t>:</w:t>
      </w:r>
      <w:r w:rsidR="00D0249D">
        <w:rPr>
          <w:rFonts w:ascii="Arial" w:hAnsi="Arial" w:cs="Arial"/>
          <w:bCs/>
        </w:rPr>
        <w:t xml:space="preserve"> </w:t>
      </w:r>
    </w:p>
    <w:p w14:paraId="6CCFBCE4" w14:textId="4DA64A70" w:rsidR="003257C4" w:rsidRPr="004171FB" w:rsidRDefault="005F1515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40 sz</w:t>
      </w:r>
      <w:r w:rsidR="00727F1F" w:rsidRPr="004171FB">
        <w:rPr>
          <w:rFonts w:ascii="Arial" w:hAnsi="Arial" w:cs="Arial"/>
          <w:bCs/>
        </w:rPr>
        <w:t>t</w:t>
      </w:r>
      <w:r w:rsidR="00215EFD" w:rsidRPr="004171FB">
        <w:rPr>
          <w:rFonts w:ascii="Arial" w:hAnsi="Arial" w:cs="Arial"/>
          <w:bCs/>
        </w:rPr>
        <w:t>uk</w:t>
      </w:r>
      <w:r w:rsidR="00727F1F" w:rsidRPr="004171FB">
        <w:rPr>
          <w:rFonts w:ascii="Arial" w:hAnsi="Arial" w:cs="Arial"/>
          <w:bCs/>
        </w:rPr>
        <w:t>,</w:t>
      </w:r>
    </w:p>
    <w:p w14:paraId="7097C2E9" w14:textId="631D0BBB" w:rsidR="005F1515" w:rsidRPr="004171FB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k</w:t>
      </w:r>
      <w:r w:rsidR="005F1515" w:rsidRPr="004171FB">
        <w:rPr>
          <w:rFonts w:ascii="Arial" w:hAnsi="Arial" w:cs="Arial"/>
          <w:bCs/>
        </w:rPr>
        <w:t>rzesło dla nauczyciela obrotowe, podstawa pięcioramienna, podłokietniki regulowane, siedzisko ergonomiczne</w:t>
      </w:r>
      <w:r w:rsidR="00207732">
        <w:rPr>
          <w:rFonts w:ascii="Arial" w:hAnsi="Arial" w:cs="Arial"/>
          <w:bCs/>
        </w:rPr>
        <w:t xml:space="preserve">: </w:t>
      </w:r>
      <w:r w:rsidR="005F1515" w:rsidRPr="004171FB">
        <w:rPr>
          <w:rFonts w:ascii="Arial" w:hAnsi="Arial" w:cs="Arial"/>
          <w:bCs/>
        </w:rPr>
        <w:t>2 szt</w:t>
      </w:r>
      <w:r w:rsidR="00215EFD" w:rsidRPr="004171FB">
        <w:rPr>
          <w:rFonts w:ascii="Arial" w:hAnsi="Arial" w:cs="Arial"/>
          <w:bCs/>
        </w:rPr>
        <w:t>uki</w:t>
      </w:r>
      <w:r w:rsidRPr="004171FB">
        <w:rPr>
          <w:rFonts w:ascii="Arial" w:hAnsi="Arial" w:cs="Arial"/>
          <w:bCs/>
        </w:rPr>
        <w:t>,</w:t>
      </w:r>
    </w:p>
    <w:p w14:paraId="1F5B2E72" w14:textId="728F231C" w:rsidR="005F1515" w:rsidRPr="004171FB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bookmarkStart w:id="1" w:name="_Hlk11150346"/>
      <w:r w:rsidRPr="004171FB">
        <w:rPr>
          <w:rFonts w:ascii="Arial" w:hAnsi="Arial" w:cs="Arial"/>
          <w:bCs/>
        </w:rPr>
        <w:t>- t</w:t>
      </w:r>
      <w:r w:rsidR="00DF02A3" w:rsidRPr="004171FB">
        <w:rPr>
          <w:rFonts w:ascii="Arial" w:hAnsi="Arial" w:cs="Arial"/>
          <w:bCs/>
        </w:rPr>
        <w:t>ablica</w:t>
      </w:r>
      <w:bookmarkEnd w:id="1"/>
      <w:r w:rsidR="00DF02A3" w:rsidRPr="004171FB">
        <w:rPr>
          <w:rFonts w:ascii="Arial" w:hAnsi="Arial" w:cs="Arial"/>
          <w:bCs/>
        </w:rPr>
        <w:t xml:space="preserve"> </w:t>
      </w:r>
      <w:proofErr w:type="spellStart"/>
      <w:r w:rsidR="00DF02A3" w:rsidRPr="004171FB">
        <w:rPr>
          <w:rFonts w:ascii="Arial" w:hAnsi="Arial" w:cs="Arial"/>
          <w:bCs/>
        </w:rPr>
        <w:t>suchościeralna</w:t>
      </w:r>
      <w:proofErr w:type="spellEnd"/>
      <w:r w:rsidR="00DF02A3" w:rsidRPr="004171FB">
        <w:rPr>
          <w:rFonts w:ascii="Arial" w:hAnsi="Arial" w:cs="Arial"/>
          <w:bCs/>
        </w:rPr>
        <w:t xml:space="preserve"> magnetyczna 170 x100 cm</w:t>
      </w:r>
      <w:r w:rsidR="00207732">
        <w:rPr>
          <w:rFonts w:ascii="Arial" w:hAnsi="Arial" w:cs="Arial"/>
          <w:bCs/>
        </w:rPr>
        <w:t xml:space="preserve">: </w:t>
      </w:r>
      <w:r w:rsidR="00DF02A3" w:rsidRPr="004171FB">
        <w:rPr>
          <w:rFonts w:ascii="Arial" w:hAnsi="Arial" w:cs="Arial"/>
          <w:bCs/>
        </w:rPr>
        <w:t>2 szt</w:t>
      </w:r>
      <w:r w:rsidR="00215EFD" w:rsidRPr="004171FB">
        <w:rPr>
          <w:rFonts w:ascii="Arial" w:hAnsi="Arial" w:cs="Arial"/>
          <w:bCs/>
        </w:rPr>
        <w:t>uki</w:t>
      </w:r>
      <w:r w:rsidRPr="004171FB">
        <w:rPr>
          <w:rFonts w:ascii="Arial" w:hAnsi="Arial" w:cs="Arial"/>
          <w:bCs/>
        </w:rPr>
        <w:t>,</w:t>
      </w:r>
    </w:p>
    <w:p w14:paraId="748D1F5B" w14:textId="16ACA568" w:rsidR="00DF02A3" w:rsidRPr="004171FB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 xml:space="preserve">1.1.2. </w:t>
      </w:r>
      <w:r w:rsidR="00DF02A3" w:rsidRPr="004171FB">
        <w:rPr>
          <w:rFonts w:ascii="Arial" w:hAnsi="Arial" w:cs="Arial"/>
          <w:bCs/>
        </w:rPr>
        <w:t>Pracownia fizyczna w</w:t>
      </w:r>
      <w:r w:rsidR="00207732">
        <w:rPr>
          <w:rFonts w:ascii="Arial" w:hAnsi="Arial" w:cs="Arial"/>
          <w:bCs/>
        </w:rPr>
        <w:t xml:space="preserve"> </w:t>
      </w:r>
      <w:r w:rsidR="00207732" w:rsidRPr="004171FB">
        <w:rPr>
          <w:rFonts w:ascii="Arial" w:hAnsi="Arial" w:cs="Arial"/>
        </w:rPr>
        <w:t>Zesp</w:t>
      </w:r>
      <w:r w:rsidR="00207732">
        <w:rPr>
          <w:rFonts w:ascii="Arial" w:hAnsi="Arial" w:cs="Arial"/>
        </w:rPr>
        <w:t>ole</w:t>
      </w:r>
      <w:r w:rsidR="00207732" w:rsidRPr="004171FB">
        <w:rPr>
          <w:rFonts w:ascii="Arial" w:hAnsi="Arial" w:cs="Arial"/>
        </w:rPr>
        <w:t xml:space="preserve"> Szkół Ponadpodstawowych nr 1 i</w:t>
      </w:r>
      <w:r w:rsidR="00207732" w:rsidRPr="004171FB">
        <w:rPr>
          <w:rFonts w:ascii="Arial" w:hAnsi="Arial" w:cs="Arial"/>
          <w:shd w:val="clear" w:color="auto" w:fill="FFFFFF"/>
        </w:rPr>
        <w:t>m. 10 Pułku Piechoty w </w:t>
      </w:r>
      <w:r w:rsidR="00207732" w:rsidRPr="004171FB">
        <w:rPr>
          <w:rStyle w:val="Uwydatnienie"/>
          <w:rFonts w:ascii="Arial" w:hAnsi="Arial" w:cs="Arial"/>
          <w:i w:val="0"/>
          <w:iCs w:val="0"/>
          <w:shd w:val="clear" w:color="auto" w:fill="FFFFFF"/>
        </w:rPr>
        <w:t>Łowiczu</w:t>
      </w:r>
      <w:r w:rsidR="00DF02A3" w:rsidRPr="004171FB">
        <w:rPr>
          <w:rFonts w:ascii="Arial" w:hAnsi="Arial" w:cs="Arial"/>
          <w:bCs/>
        </w:rPr>
        <w:t>:</w:t>
      </w:r>
    </w:p>
    <w:p w14:paraId="2E6830B0" w14:textId="77777777" w:rsidR="00207732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bookmarkStart w:id="2" w:name="_Hlk11150368"/>
      <w:r w:rsidRPr="004171FB">
        <w:rPr>
          <w:rFonts w:ascii="Arial" w:hAnsi="Arial" w:cs="Arial"/>
          <w:bCs/>
        </w:rPr>
        <w:t>-r</w:t>
      </w:r>
      <w:r w:rsidR="00DF02A3" w:rsidRPr="004171FB">
        <w:rPr>
          <w:rFonts w:ascii="Arial" w:hAnsi="Arial" w:cs="Arial"/>
          <w:bCs/>
        </w:rPr>
        <w:t xml:space="preserve">egał </w:t>
      </w:r>
      <w:bookmarkEnd w:id="2"/>
      <w:r w:rsidR="00DF02A3" w:rsidRPr="004171FB">
        <w:rPr>
          <w:rFonts w:ascii="Arial" w:hAnsi="Arial" w:cs="Arial"/>
          <w:bCs/>
        </w:rPr>
        <w:t>zabudowany z witryną wys</w:t>
      </w:r>
      <w:r w:rsidR="00215EFD" w:rsidRPr="004171FB">
        <w:rPr>
          <w:rFonts w:ascii="Arial" w:hAnsi="Arial" w:cs="Arial"/>
          <w:bCs/>
        </w:rPr>
        <w:t>okość</w:t>
      </w:r>
      <w:r w:rsidR="00DF02A3" w:rsidRPr="004171FB">
        <w:rPr>
          <w:rFonts w:ascii="Arial" w:hAnsi="Arial" w:cs="Arial"/>
          <w:bCs/>
        </w:rPr>
        <w:t xml:space="preserve"> </w:t>
      </w:r>
      <w:r w:rsidR="0047504A" w:rsidRPr="004171FB">
        <w:rPr>
          <w:rFonts w:ascii="Arial" w:hAnsi="Arial" w:cs="Arial"/>
          <w:bCs/>
        </w:rPr>
        <w:t>m</w:t>
      </w:r>
      <w:r w:rsidR="00DF02A3" w:rsidRPr="004171FB">
        <w:rPr>
          <w:rFonts w:ascii="Arial" w:hAnsi="Arial" w:cs="Arial"/>
          <w:bCs/>
        </w:rPr>
        <w:t>in</w:t>
      </w:r>
      <w:r w:rsidR="00215EFD" w:rsidRPr="004171FB">
        <w:rPr>
          <w:rFonts w:ascii="Arial" w:hAnsi="Arial" w:cs="Arial"/>
          <w:bCs/>
        </w:rPr>
        <w:t xml:space="preserve">imum </w:t>
      </w:r>
      <w:r w:rsidR="00DF02A3" w:rsidRPr="004171FB">
        <w:rPr>
          <w:rFonts w:ascii="Arial" w:hAnsi="Arial" w:cs="Arial"/>
          <w:bCs/>
        </w:rPr>
        <w:t>1850</w:t>
      </w:r>
      <w:r w:rsidRPr="004171FB">
        <w:rPr>
          <w:rFonts w:ascii="Arial" w:hAnsi="Arial" w:cs="Arial"/>
          <w:bCs/>
        </w:rPr>
        <w:t xml:space="preserve"> </w:t>
      </w:r>
      <w:r w:rsidR="00DF02A3" w:rsidRPr="004171FB">
        <w:rPr>
          <w:rFonts w:ascii="Arial" w:hAnsi="Arial" w:cs="Arial"/>
          <w:bCs/>
        </w:rPr>
        <w:t>m</w:t>
      </w:r>
      <w:r w:rsidR="00215EFD" w:rsidRPr="004171FB">
        <w:rPr>
          <w:rFonts w:ascii="Arial" w:hAnsi="Arial" w:cs="Arial"/>
          <w:bCs/>
        </w:rPr>
        <w:t>m</w:t>
      </w:r>
      <w:r w:rsidR="00DF02A3" w:rsidRPr="004171FB">
        <w:rPr>
          <w:rFonts w:ascii="Arial" w:hAnsi="Arial" w:cs="Arial"/>
          <w:bCs/>
        </w:rPr>
        <w:t>, szer</w:t>
      </w:r>
      <w:r w:rsidR="00215EFD" w:rsidRPr="004171FB">
        <w:rPr>
          <w:rFonts w:ascii="Arial" w:hAnsi="Arial" w:cs="Arial"/>
          <w:bCs/>
        </w:rPr>
        <w:t>okość</w:t>
      </w:r>
      <w:r w:rsidR="00DF02A3" w:rsidRPr="004171FB">
        <w:rPr>
          <w:rFonts w:ascii="Arial" w:hAnsi="Arial" w:cs="Arial"/>
          <w:bCs/>
        </w:rPr>
        <w:t xml:space="preserve"> 800 mm</w:t>
      </w:r>
      <w:r w:rsidR="00207732">
        <w:rPr>
          <w:rFonts w:ascii="Arial" w:hAnsi="Arial" w:cs="Arial"/>
          <w:bCs/>
        </w:rPr>
        <w:t>:</w:t>
      </w:r>
    </w:p>
    <w:p w14:paraId="752F16AF" w14:textId="6D09DCCA" w:rsidR="00DF02A3" w:rsidRPr="004171FB" w:rsidRDefault="00DF02A3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4 szt</w:t>
      </w:r>
      <w:r w:rsidR="00215EFD" w:rsidRPr="004171FB">
        <w:rPr>
          <w:rFonts w:ascii="Arial" w:hAnsi="Arial" w:cs="Arial"/>
          <w:bCs/>
        </w:rPr>
        <w:t>uki,</w:t>
      </w:r>
    </w:p>
    <w:p w14:paraId="5A37D00C" w14:textId="20956D05" w:rsidR="00DF02A3" w:rsidRPr="004171FB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lastRenderedPageBreak/>
        <w:t>- b</w:t>
      </w:r>
      <w:r w:rsidR="00DF02A3" w:rsidRPr="004171FB">
        <w:rPr>
          <w:rFonts w:ascii="Arial" w:hAnsi="Arial" w:cs="Arial"/>
          <w:bCs/>
        </w:rPr>
        <w:t>iurko nauczycielskie, wymiar blatu 130 x 60</w:t>
      </w:r>
      <w:r w:rsidRPr="004171FB">
        <w:rPr>
          <w:rFonts w:ascii="Arial" w:hAnsi="Arial" w:cs="Arial"/>
          <w:bCs/>
        </w:rPr>
        <w:t xml:space="preserve"> </w:t>
      </w:r>
      <w:r w:rsidR="00DF02A3" w:rsidRPr="004171FB">
        <w:rPr>
          <w:rFonts w:ascii="Arial" w:hAnsi="Arial" w:cs="Arial"/>
          <w:bCs/>
        </w:rPr>
        <w:t>cm, rozmiar 6</w:t>
      </w:r>
      <w:r w:rsidR="00207732">
        <w:rPr>
          <w:rFonts w:ascii="Arial" w:hAnsi="Arial" w:cs="Arial"/>
          <w:bCs/>
        </w:rPr>
        <w:t xml:space="preserve">: </w:t>
      </w:r>
      <w:r w:rsidR="00DF02A3" w:rsidRPr="004171FB">
        <w:rPr>
          <w:rFonts w:ascii="Arial" w:hAnsi="Arial" w:cs="Arial"/>
          <w:bCs/>
        </w:rPr>
        <w:t>1 szt</w:t>
      </w:r>
      <w:r w:rsidR="00215EFD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2155A917" w14:textId="5628BDC3" w:rsidR="00DF02A3" w:rsidRPr="004171FB" w:rsidRDefault="00727F1F" w:rsidP="00207732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DF02A3" w:rsidRPr="004171FB">
        <w:rPr>
          <w:rFonts w:ascii="Arial" w:hAnsi="Arial" w:cs="Arial"/>
          <w:bCs/>
        </w:rPr>
        <w:t>tół demonstracyjny nauczycielski  ze zlewem długości 200 cm, kwasoodporny i żaroodporny</w:t>
      </w:r>
      <w:r w:rsidR="00207732">
        <w:rPr>
          <w:rFonts w:ascii="Arial" w:hAnsi="Arial" w:cs="Arial"/>
          <w:bCs/>
        </w:rPr>
        <w:t xml:space="preserve">: </w:t>
      </w:r>
      <w:r w:rsidR="00DF02A3" w:rsidRPr="004171FB">
        <w:rPr>
          <w:rFonts w:ascii="Arial" w:hAnsi="Arial" w:cs="Arial"/>
          <w:bCs/>
        </w:rPr>
        <w:t>1 szt</w:t>
      </w:r>
      <w:r w:rsidR="00215EFD" w:rsidRPr="004171FB">
        <w:rPr>
          <w:rFonts w:ascii="Arial" w:hAnsi="Arial" w:cs="Arial"/>
          <w:bCs/>
        </w:rPr>
        <w:t>uka</w:t>
      </w:r>
    </w:p>
    <w:p w14:paraId="7680F8EA" w14:textId="52C8E8D6" w:rsidR="00DF02A3" w:rsidRPr="004171FB" w:rsidRDefault="00727F1F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 xml:space="preserve">1.1.3. </w:t>
      </w:r>
      <w:r w:rsidR="00DF02A3" w:rsidRPr="004171FB">
        <w:rPr>
          <w:rFonts w:ascii="Arial" w:hAnsi="Arial" w:cs="Arial"/>
          <w:bCs/>
        </w:rPr>
        <w:t xml:space="preserve">Pracownia językowa w </w:t>
      </w:r>
      <w:r w:rsidR="00207732" w:rsidRPr="004171FB">
        <w:rPr>
          <w:rFonts w:ascii="Arial" w:hAnsi="Arial" w:cs="Arial"/>
        </w:rPr>
        <w:t>Zesp</w:t>
      </w:r>
      <w:r w:rsidR="00207732">
        <w:rPr>
          <w:rFonts w:ascii="Arial" w:hAnsi="Arial" w:cs="Arial"/>
        </w:rPr>
        <w:t>ole</w:t>
      </w:r>
      <w:r w:rsidR="00207732" w:rsidRPr="004171FB">
        <w:rPr>
          <w:rFonts w:ascii="Arial" w:hAnsi="Arial" w:cs="Arial"/>
        </w:rPr>
        <w:t xml:space="preserve"> Szkół Ponadpodstawowych nr 1 i</w:t>
      </w:r>
      <w:r w:rsidR="00207732" w:rsidRPr="004171FB">
        <w:rPr>
          <w:rFonts w:ascii="Arial" w:hAnsi="Arial" w:cs="Arial"/>
          <w:shd w:val="clear" w:color="auto" w:fill="FFFFFF"/>
        </w:rPr>
        <w:t>m. 10 Pułku Piechoty w </w:t>
      </w:r>
      <w:r w:rsidR="00207732" w:rsidRPr="004171FB">
        <w:rPr>
          <w:rStyle w:val="Uwydatnienie"/>
          <w:rFonts w:ascii="Arial" w:hAnsi="Arial" w:cs="Arial"/>
          <w:i w:val="0"/>
          <w:iCs w:val="0"/>
          <w:shd w:val="clear" w:color="auto" w:fill="FFFFFF"/>
        </w:rPr>
        <w:t>Łowiczu</w:t>
      </w:r>
      <w:r w:rsidR="00DF02A3" w:rsidRPr="004171FB">
        <w:rPr>
          <w:rFonts w:ascii="Arial" w:hAnsi="Arial" w:cs="Arial"/>
          <w:bCs/>
        </w:rPr>
        <w:t>:</w:t>
      </w:r>
    </w:p>
    <w:p w14:paraId="2E0A437C" w14:textId="77777777" w:rsidR="003F5918" w:rsidRDefault="00727F1F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b</w:t>
      </w:r>
      <w:r w:rsidR="007773CF" w:rsidRPr="004171FB">
        <w:rPr>
          <w:rFonts w:ascii="Arial" w:hAnsi="Arial" w:cs="Arial"/>
          <w:bCs/>
        </w:rPr>
        <w:t>iurko nauczycielskie (z zamykan</w:t>
      </w:r>
      <w:r w:rsidR="0047504A" w:rsidRPr="004171FB">
        <w:rPr>
          <w:rFonts w:ascii="Arial" w:hAnsi="Arial" w:cs="Arial"/>
          <w:bCs/>
        </w:rPr>
        <w:t>ą</w:t>
      </w:r>
      <w:r w:rsidR="007773CF" w:rsidRPr="004171FB">
        <w:rPr>
          <w:rFonts w:ascii="Arial" w:hAnsi="Arial" w:cs="Arial"/>
          <w:bCs/>
        </w:rPr>
        <w:t xml:space="preserve"> szafką i 3 szufladami)</w:t>
      </w:r>
      <w:r w:rsidRPr="004171FB">
        <w:rPr>
          <w:rFonts w:ascii="Arial" w:hAnsi="Arial" w:cs="Arial"/>
          <w:bCs/>
        </w:rPr>
        <w:t xml:space="preserve">, </w:t>
      </w:r>
      <w:r w:rsidR="007773CF" w:rsidRPr="004171FB">
        <w:rPr>
          <w:rFonts w:ascii="Arial" w:hAnsi="Arial" w:cs="Arial"/>
          <w:bCs/>
        </w:rPr>
        <w:t xml:space="preserve">wymiar blatu </w:t>
      </w:r>
    </w:p>
    <w:p w14:paraId="31BF5868" w14:textId="6D1732F1" w:rsidR="007773CF" w:rsidRPr="004171FB" w:rsidRDefault="007773CF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130 x 60</w:t>
      </w:r>
      <w:r w:rsidR="00727F1F" w:rsidRPr="004171FB">
        <w:rPr>
          <w:rFonts w:ascii="Arial" w:hAnsi="Arial" w:cs="Arial"/>
          <w:bCs/>
        </w:rPr>
        <w:t xml:space="preserve"> </w:t>
      </w:r>
      <w:r w:rsidRPr="004171FB">
        <w:rPr>
          <w:rFonts w:ascii="Arial" w:hAnsi="Arial" w:cs="Arial"/>
          <w:bCs/>
        </w:rPr>
        <w:t>cm, rozmiar 6</w:t>
      </w:r>
      <w:r w:rsidR="00207732">
        <w:rPr>
          <w:rFonts w:ascii="Arial" w:hAnsi="Arial" w:cs="Arial"/>
          <w:bCs/>
        </w:rPr>
        <w:t xml:space="preserve">: </w:t>
      </w:r>
      <w:r w:rsidR="00727F1F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uka,</w:t>
      </w:r>
    </w:p>
    <w:p w14:paraId="53378C62" w14:textId="77777777" w:rsidR="003F5918" w:rsidRDefault="00727F1F" w:rsidP="003F5918">
      <w:pPr>
        <w:spacing w:after="0"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  <w:bCs/>
        </w:rPr>
        <w:t xml:space="preserve">1.1.3 </w:t>
      </w:r>
      <w:r w:rsidR="007773CF" w:rsidRPr="004171FB">
        <w:rPr>
          <w:rFonts w:ascii="Arial" w:hAnsi="Arial" w:cs="Arial"/>
          <w:bCs/>
        </w:rPr>
        <w:t>Pracownia matematyczna</w:t>
      </w:r>
      <w:r w:rsidR="00207732">
        <w:rPr>
          <w:rFonts w:ascii="Arial" w:hAnsi="Arial" w:cs="Arial"/>
          <w:bCs/>
        </w:rPr>
        <w:t xml:space="preserve"> </w:t>
      </w:r>
      <w:r w:rsidR="00207732" w:rsidRPr="004171FB">
        <w:rPr>
          <w:rFonts w:ascii="Arial" w:hAnsi="Arial" w:cs="Arial"/>
          <w:bCs/>
        </w:rPr>
        <w:t xml:space="preserve">w </w:t>
      </w:r>
      <w:r w:rsidR="00207732" w:rsidRPr="004171FB">
        <w:rPr>
          <w:rFonts w:ascii="Arial" w:hAnsi="Arial" w:cs="Arial"/>
        </w:rPr>
        <w:t>Zesp</w:t>
      </w:r>
      <w:r w:rsidR="00207732">
        <w:rPr>
          <w:rFonts w:ascii="Arial" w:hAnsi="Arial" w:cs="Arial"/>
        </w:rPr>
        <w:t>ole</w:t>
      </w:r>
      <w:r w:rsidR="00207732" w:rsidRPr="004171FB">
        <w:rPr>
          <w:rFonts w:ascii="Arial" w:hAnsi="Arial" w:cs="Arial"/>
        </w:rPr>
        <w:t xml:space="preserve"> Szkół Ponadpodstawowych nr 1 </w:t>
      </w:r>
    </w:p>
    <w:p w14:paraId="4C00DE16" w14:textId="5ACBB04E" w:rsidR="007773CF" w:rsidRPr="004171FB" w:rsidRDefault="00207732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</w:rPr>
        <w:t>i</w:t>
      </w:r>
      <w:r w:rsidRPr="004171FB">
        <w:rPr>
          <w:rFonts w:ascii="Arial" w:hAnsi="Arial" w:cs="Arial"/>
          <w:shd w:val="clear" w:color="auto" w:fill="FFFFFF"/>
        </w:rPr>
        <w:t>m. 10 Pułku Piechoty w </w:t>
      </w:r>
      <w:r w:rsidRPr="004171FB">
        <w:rPr>
          <w:rStyle w:val="Uwydatnienie"/>
          <w:rFonts w:ascii="Arial" w:hAnsi="Arial" w:cs="Arial"/>
          <w:i w:val="0"/>
          <w:iCs w:val="0"/>
          <w:shd w:val="clear" w:color="auto" w:fill="FFFFFF"/>
        </w:rPr>
        <w:t>Łowiczu</w:t>
      </w:r>
      <w:r w:rsidR="007773CF" w:rsidRPr="004171FB">
        <w:rPr>
          <w:rFonts w:ascii="Arial" w:hAnsi="Arial" w:cs="Arial"/>
          <w:bCs/>
        </w:rPr>
        <w:t>:</w:t>
      </w:r>
    </w:p>
    <w:p w14:paraId="5A34B3C4" w14:textId="1450A759" w:rsidR="00DE26F0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bookmarkStart w:id="3" w:name="_Hlk11309658"/>
      <w:r w:rsidRPr="004171FB">
        <w:rPr>
          <w:rFonts w:ascii="Arial" w:hAnsi="Arial" w:cs="Arial"/>
          <w:bCs/>
        </w:rPr>
        <w:t>- ł</w:t>
      </w:r>
      <w:r w:rsidR="007773CF" w:rsidRPr="004171FB">
        <w:rPr>
          <w:rFonts w:ascii="Arial" w:hAnsi="Arial" w:cs="Arial"/>
          <w:bCs/>
        </w:rPr>
        <w:t>awka jednoosobowa wymiar blatu min</w:t>
      </w:r>
      <w:r w:rsidR="00432573" w:rsidRPr="004171FB">
        <w:rPr>
          <w:rFonts w:ascii="Arial" w:hAnsi="Arial" w:cs="Arial"/>
          <w:bCs/>
        </w:rPr>
        <w:t>imum</w:t>
      </w:r>
      <w:r w:rsidR="007773CF" w:rsidRPr="004171FB">
        <w:rPr>
          <w:rFonts w:ascii="Arial" w:hAnsi="Arial" w:cs="Arial"/>
          <w:bCs/>
        </w:rPr>
        <w:t xml:space="preserve"> 70 x 50 cm, stelaż stalowy malowany proszkowo, rozmiar 7</w:t>
      </w:r>
      <w:r w:rsidR="00207732">
        <w:rPr>
          <w:rFonts w:ascii="Arial" w:hAnsi="Arial" w:cs="Arial"/>
          <w:bCs/>
        </w:rPr>
        <w:t xml:space="preserve">: </w:t>
      </w:r>
      <w:r w:rsidR="007773CF" w:rsidRPr="004171FB">
        <w:rPr>
          <w:rFonts w:ascii="Arial" w:hAnsi="Arial" w:cs="Arial"/>
          <w:bCs/>
        </w:rPr>
        <w:t>36 szt</w:t>
      </w:r>
      <w:bookmarkStart w:id="4" w:name="_Hlk11309683"/>
      <w:r w:rsidR="00432573" w:rsidRPr="004171FB">
        <w:rPr>
          <w:rFonts w:ascii="Arial" w:hAnsi="Arial" w:cs="Arial"/>
          <w:bCs/>
        </w:rPr>
        <w:t>uk,</w:t>
      </w:r>
    </w:p>
    <w:p w14:paraId="1F40AD0D" w14:textId="36FB5EBE" w:rsidR="00DE26F0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k</w:t>
      </w:r>
      <w:r w:rsidR="007773CF" w:rsidRPr="004171FB">
        <w:rPr>
          <w:rFonts w:ascii="Arial" w:hAnsi="Arial" w:cs="Arial"/>
          <w:bCs/>
        </w:rPr>
        <w:t xml:space="preserve">rzesło </w:t>
      </w:r>
      <w:bookmarkEnd w:id="4"/>
      <w:r w:rsidR="007773CF" w:rsidRPr="004171FB">
        <w:rPr>
          <w:rFonts w:ascii="Arial" w:hAnsi="Arial" w:cs="Arial"/>
          <w:bCs/>
        </w:rPr>
        <w:t xml:space="preserve">uczniowskie, siedzisko i oparcie </w:t>
      </w:r>
      <w:r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sklejka, stelaż stalowy malowany proszkowo, rozmiar 6</w:t>
      </w:r>
      <w:r w:rsidR="003F5918">
        <w:rPr>
          <w:rFonts w:ascii="Arial" w:hAnsi="Arial" w:cs="Arial"/>
          <w:bCs/>
        </w:rPr>
        <w:t xml:space="preserve">: </w:t>
      </w:r>
      <w:r w:rsidR="007773CF" w:rsidRPr="004171FB">
        <w:rPr>
          <w:rFonts w:ascii="Arial" w:hAnsi="Arial" w:cs="Arial"/>
          <w:bCs/>
        </w:rPr>
        <w:t>36 szt</w:t>
      </w:r>
      <w:bookmarkEnd w:id="3"/>
      <w:r w:rsidR="00432573" w:rsidRPr="004171FB">
        <w:rPr>
          <w:rFonts w:ascii="Arial" w:hAnsi="Arial" w:cs="Arial"/>
          <w:bCs/>
        </w:rPr>
        <w:t>uk,</w:t>
      </w:r>
    </w:p>
    <w:p w14:paraId="0B7A1C2B" w14:textId="2F7CECDF" w:rsidR="00DE26F0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b</w:t>
      </w:r>
      <w:r w:rsidR="007773CF" w:rsidRPr="004171FB">
        <w:rPr>
          <w:rFonts w:ascii="Arial" w:hAnsi="Arial" w:cs="Arial"/>
          <w:bCs/>
        </w:rPr>
        <w:t>iurko dla nauczyciela narożne, wymiar 140 x140</w:t>
      </w:r>
      <w:r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cm, 2 szafki zamykane na zamek, rozmiar 7</w:t>
      </w:r>
      <w:r w:rsidR="003F5918">
        <w:rPr>
          <w:rFonts w:ascii="Arial" w:hAnsi="Arial" w:cs="Arial"/>
          <w:bCs/>
        </w:rPr>
        <w:t xml:space="preserve">: </w:t>
      </w:r>
      <w:r w:rsidR="007773CF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11BD9ECC" w14:textId="6697E3A0" w:rsidR="00DE26F0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7773CF" w:rsidRPr="004171FB">
        <w:rPr>
          <w:rFonts w:ascii="Arial" w:hAnsi="Arial" w:cs="Arial"/>
          <w:bCs/>
        </w:rPr>
        <w:t>zafa zamykana, wys</w:t>
      </w:r>
      <w:r w:rsidR="00432573" w:rsidRPr="004171FB">
        <w:rPr>
          <w:rFonts w:ascii="Arial" w:hAnsi="Arial" w:cs="Arial"/>
          <w:bCs/>
        </w:rPr>
        <w:t>okość</w:t>
      </w:r>
      <w:r w:rsidR="007773CF" w:rsidRPr="004171FB">
        <w:rPr>
          <w:rFonts w:ascii="Arial" w:hAnsi="Arial" w:cs="Arial"/>
          <w:bCs/>
        </w:rPr>
        <w:t xml:space="preserve"> min</w:t>
      </w:r>
      <w:r w:rsidR="00432573" w:rsidRPr="004171FB">
        <w:rPr>
          <w:rFonts w:ascii="Arial" w:hAnsi="Arial" w:cs="Arial"/>
          <w:bCs/>
        </w:rPr>
        <w:t>imum</w:t>
      </w:r>
      <w:r w:rsidR="007773CF" w:rsidRPr="004171FB">
        <w:rPr>
          <w:rFonts w:ascii="Arial" w:hAnsi="Arial" w:cs="Arial"/>
          <w:bCs/>
        </w:rPr>
        <w:t xml:space="preserve"> 1850</w:t>
      </w:r>
      <w:r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mm, szer</w:t>
      </w:r>
      <w:r w:rsidR="00432573" w:rsidRPr="004171FB">
        <w:rPr>
          <w:rFonts w:ascii="Arial" w:hAnsi="Arial" w:cs="Arial"/>
          <w:bCs/>
        </w:rPr>
        <w:t>okość</w:t>
      </w:r>
      <w:r w:rsidR="007773CF" w:rsidRPr="004171FB">
        <w:rPr>
          <w:rFonts w:ascii="Arial" w:hAnsi="Arial" w:cs="Arial"/>
          <w:bCs/>
        </w:rPr>
        <w:t xml:space="preserve"> 900</w:t>
      </w:r>
      <w:r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mm, drzwi dwustronne zamykane na zamek</w:t>
      </w:r>
      <w:r w:rsidR="003F5918">
        <w:rPr>
          <w:rFonts w:ascii="Arial" w:hAnsi="Arial" w:cs="Arial"/>
          <w:bCs/>
        </w:rPr>
        <w:t>:</w:t>
      </w:r>
      <w:r w:rsidR="007773CF" w:rsidRPr="004171FB">
        <w:rPr>
          <w:rFonts w:ascii="Arial" w:hAnsi="Arial" w:cs="Arial"/>
          <w:bCs/>
        </w:rPr>
        <w:t xml:space="preserve"> 1 szt</w:t>
      </w:r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7363915A" w14:textId="095D5EBF" w:rsidR="00DE26F0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t</w:t>
      </w:r>
      <w:r w:rsidR="007773CF" w:rsidRPr="004171FB">
        <w:rPr>
          <w:rFonts w:ascii="Arial" w:hAnsi="Arial" w:cs="Arial"/>
          <w:bCs/>
        </w:rPr>
        <w:t xml:space="preserve">ablica </w:t>
      </w:r>
      <w:proofErr w:type="spellStart"/>
      <w:r w:rsidR="007773CF" w:rsidRPr="004171FB">
        <w:rPr>
          <w:rFonts w:ascii="Arial" w:hAnsi="Arial" w:cs="Arial"/>
          <w:bCs/>
        </w:rPr>
        <w:t>suchościeralna</w:t>
      </w:r>
      <w:proofErr w:type="spellEnd"/>
      <w:r w:rsidR="007773CF" w:rsidRPr="004171FB">
        <w:rPr>
          <w:rFonts w:ascii="Arial" w:hAnsi="Arial" w:cs="Arial"/>
          <w:bCs/>
        </w:rPr>
        <w:t xml:space="preserve"> magnetyczna ze skrzydłami, na jednym skrzydle kratka, zestaw markerów, wymiary min</w:t>
      </w:r>
      <w:r w:rsidR="00432573" w:rsidRPr="004171FB">
        <w:rPr>
          <w:rFonts w:ascii="Arial" w:hAnsi="Arial" w:cs="Arial"/>
          <w:bCs/>
        </w:rPr>
        <w:t>imum</w:t>
      </w:r>
      <w:r w:rsidR="007773CF" w:rsidRPr="004171FB">
        <w:rPr>
          <w:rFonts w:ascii="Arial" w:hAnsi="Arial" w:cs="Arial"/>
          <w:bCs/>
        </w:rPr>
        <w:t xml:space="preserve"> 120</w:t>
      </w:r>
      <w:r w:rsidR="004171FB"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x</w:t>
      </w:r>
      <w:r w:rsidR="004171FB"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90</w:t>
      </w:r>
      <w:r w:rsidR="004171FB"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x</w:t>
      </w:r>
      <w:r w:rsidR="004171FB" w:rsidRPr="004171FB">
        <w:rPr>
          <w:rFonts w:ascii="Arial" w:hAnsi="Arial" w:cs="Arial"/>
          <w:bCs/>
        </w:rPr>
        <w:t xml:space="preserve"> </w:t>
      </w:r>
      <w:r w:rsidR="007773CF" w:rsidRPr="004171FB">
        <w:rPr>
          <w:rFonts w:ascii="Arial" w:hAnsi="Arial" w:cs="Arial"/>
          <w:bCs/>
        </w:rPr>
        <w:t>240 cm</w:t>
      </w:r>
      <w:bookmarkStart w:id="5" w:name="_Hlk11151585"/>
      <w:r w:rsidR="003F5918">
        <w:rPr>
          <w:rFonts w:ascii="Arial" w:hAnsi="Arial" w:cs="Arial"/>
          <w:bCs/>
        </w:rPr>
        <w:t xml:space="preserve">: </w:t>
      </w:r>
      <w:r w:rsidR="00E81029" w:rsidRPr="004171FB">
        <w:rPr>
          <w:rFonts w:ascii="Arial" w:hAnsi="Arial" w:cs="Arial"/>
          <w:bCs/>
        </w:rPr>
        <w:t>1 szt</w:t>
      </w:r>
      <w:bookmarkEnd w:id="5"/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33A51B43" w14:textId="15432C93" w:rsidR="00E81029" w:rsidRPr="004171FB" w:rsidRDefault="00DE26F0" w:rsidP="003F591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 xml:space="preserve">- </w:t>
      </w:r>
      <w:r w:rsidR="000436E3" w:rsidRPr="004171FB">
        <w:rPr>
          <w:rFonts w:ascii="Arial" w:hAnsi="Arial" w:cs="Arial"/>
          <w:bCs/>
        </w:rPr>
        <w:t>Fotel</w:t>
      </w:r>
      <w:r w:rsidR="00E81029" w:rsidRPr="004171FB">
        <w:rPr>
          <w:rFonts w:ascii="Arial" w:hAnsi="Arial" w:cs="Arial"/>
          <w:bCs/>
        </w:rPr>
        <w:t xml:space="preserve"> dla nauczyciela obrotow</w:t>
      </w:r>
      <w:r w:rsidR="000436E3" w:rsidRPr="004171FB">
        <w:rPr>
          <w:rFonts w:ascii="Arial" w:hAnsi="Arial" w:cs="Arial"/>
          <w:bCs/>
        </w:rPr>
        <w:t>y</w:t>
      </w:r>
      <w:r w:rsidR="00E81029" w:rsidRPr="004171FB">
        <w:rPr>
          <w:rFonts w:ascii="Arial" w:hAnsi="Arial" w:cs="Arial"/>
          <w:bCs/>
        </w:rPr>
        <w:t>, podstawa pięcioramienna, podłokietniki regulowane, siedzisko ergonomiczne</w:t>
      </w:r>
      <w:r w:rsidR="003F5918">
        <w:rPr>
          <w:rFonts w:ascii="Arial" w:hAnsi="Arial" w:cs="Arial"/>
          <w:bCs/>
        </w:rPr>
        <w:t>:</w:t>
      </w:r>
      <w:r w:rsidR="00DB4FF4">
        <w:rPr>
          <w:rFonts w:ascii="Arial" w:hAnsi="Arial" w:cs="Arial"/>
          <w:bCs/>
        </w:rPr>
        <w:t xml:space="preserve"> </w:t>
      </w:r>
      <w:r w:rsidR="00E81029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7D1E2082" w14:textId="1487A476" w:rsidR="00E81029" w:rsidRPr="003F5918" w:rsidRDefault="00DE26F0" w:rsidP="003F5918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  <w:bCs/>
        </w:rPr>
        <w:t xml:space="preserve">1.1.4. </w:t>
      </w:r>
      <w:r w:rsidR="00E81029" w:rsidRPr="004171FB">
        <w:rPr>
          <w:rFonts w:ascii="Arial" w:hAnsi="Arial" w:cs="Arial"/>
          <w:bCs/>
        </w:rPr>
        <w:t xml:space="preserve">Pracownia językowa w </w:t>
      </w:r>
      <w:r w:rsidR="003F5918" w:rsidRPr="004171FB">
        <w:rPr>
          <w:rFonts w:ascii="Arial" w:hAnsi="Arial" w:cs="Arial"/>
        </w:rPr>
        <w:t>Zesp</w:t>
      </w:r>
      <w:r w:rsidR="003F5918">
        <w:rPr>
          <w:rFonts w:ascii="Arial" w:hAnsi="Arial" w:cs="Arial"/>
        </w:rPr>
        <w:t xml:space="preserve">ole </w:t>
      </w:r>
      <w:r w:rsidR="003F5918" w:rsidRPr="004171FB">
        <w:rPr>
          <w:rFonts w:ascii="Arial" w:hAnsi="Arial" w:cs="Arial"/>
        </w:rPr>
        <w:t>Szkół Ponadpodstawowych nr 2 Centrum Kształcenia Zawodowego im. Tadeusza Kościuszki w Łowiczu</w:t>
      </w:r>
      <w:r w:rsidR="00E81029" w:rsidRPr="004171FB">
        <w:rPr>
          <w:rFonts w:ascii="Arial" w:hAnsi="Arial" w:cs="Arial"/>
          <w:bCs/>
        </w:rPr>
        <w:t>:</w:t>
      </w:r>
    </w:p>
    <w:p w14:paraId="2E12BE06" w14:textId="7C336254" w:rsidR="00E81029" w:rsidRPr="004171FB" w:rsidRDefault="00DE26F0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k</w:t>
      </w:r>
      <w:r w:rsidR="00E81029" w:rsidRPr="004171FB">
        <w:rPr>
          <w:rFonts w:ascii="Arial" w:hAnsi="Arial" w:cs="Arial"/>
          <w:bCs/>
        </w:rPr>
        <w:t>rzesło dla nauczyciela obrotowe, podstawa pięcioramienna, podłokietniki regulowane, siedzisko ergonomiczne</w:t>
      </w:r>
      <w:r w:rsidR="003F5918">
        <w:rPr>
          <w:rFonts w:ascii="Arial" w:hAnsi="Arial" w:cs="Arial"/>
          <w:bCs/>
        </w:rPr>
        <w:t xml:space="preserve">: </w:t>
      </w:r>
      <w:r w:rsidR="00E81029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</w:p>
    <w:p w14:paraId="7E841B0E" w14:textId="77777777" w:rsidR="00D0249D" w:rsidRDefault="00DE26F0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E81029" w:rsidRPr="004171FB">
        <w:rPr>
          <w:rFonts w:ascii="Arial" w:hAnsi="Arial" w:cs="Arial"/>
          <w:bCs/>
        </w:rPr>
        <w:t>zafa dwudrzwiowa zamykana na zamek, szer</w:t>
      </w:r>
      <w:r w:rsidR="00432573" w:rsidRPr="004171FB">
        <w:rPr>
          <w:rFonts w:ascii="Arial" w:hAnsi="Arial" w:cs="Arial"/>
          <w:bCs/>
        </w:rPr>
        <w:t>okość</w:t>
      </w:r>
      <w:r w:rsidR="00E81029" w:rsidRPr="004171FB">
        <w:rPr>
          <w:rFonts w:ascii="Arial" w:hAnsi="Arial" w:cs="Arial"/>
          <w:bCs/>
        </w:rPr>
        <w:t xml:space="preserve"> 900</w:t>
      </w:r>
      <w:r w:rsidRPr="004171FB">
        <w:rPr>
          <w:rFonts w:ascii="Arial" w:hAnsi="Arial" w:cs="Arial"/>
          <w:bCs/>
        </w:rPr>
        <w:t xml:space="preserve"> </w:t>
      </w:r>
      <w:r w:rsidR="00E81029" w:rsidRPr="004171FB">
        <w:rPr>
          <w:rFonts w:ascii="Arial" w:hAnsi="Arial" w:cs="Arial"/>
          <w:bCs/>
        </w:rPr>
        <w:t>mm, wys</w:t>
      </w:r>
      <w:r w:rsidR="00432573" w:rsidRPr="004171FB">
        <w:rPr>
          <w:rFonts w:ascii="Arial" w:hAnsi="Arial" w:cs="Arial"/>
          <w:bCs/>
        </w:rPr>
        <w:t>okość</w:t>
      </w:r>
      <w:r w:rsidR="00E81029" w:rsidRPr="004171FB">
        <w:rPr>
          <w:rFonts w:ascii="Arial" w:hAnsi="Arial" w:cs="Arial"/>
          <w:bCs/>
        </w:rPr>
        <w:t xml:space="preserve"> </w:t>
      </w:r>
      <w:r w:rsidRPr="004171FB">
        <w:rPr>
          <w:rFonts w:ascii="Arial" w:hAnsi="Arial" w:cs="Arial"/>
          <w:bCs/>
        </w:rPr>
        <w:t>m</w:t>
      </w:r>
      <w:r w:rsidR="00E81029" w:rsidRPr="004171FB">
        <w:rPr>
          <w:rFonts w:ascii="Arial" w:hAnsi="Arial" w:cs="Arial"/>
          <w:bCs/>
        </w:rPr>
        <w:t>in</w:t>
      </w:r>
      <w:r w:rsidR="00D0249D">
        <w:rPr>
          <w:rFonts w:ascii="Arial" w:hAnsi="Arial" w:cs="Arial"/>
          <w:bCs/>
        </w:rPr>
        <w:t xml:space="preserve">imum </w:t>
      </w:r>
    </w:p>
    <w:p w14:paraId="2240B018" w14:textId="07B9AE41" w:rsidR="00E81029" w:rsidRPr="004171FB" w:rsidRDefault="00E81029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1850</w:t>
      </w:r>
      <w:r w:rsidR="00D0249D">
        <w:rPr>
          <w:rFonts w:ascii="Arial" w:hAnsi="Arial" w:cs="Arial"/>
          <w:bCs/>
        </w:rPr>
        <w:t xml:space="preserve"> mm</w:t>
      </w:r>
      <w:r w:rsidR="00215EFD" w:rsidRPr="004171FB">
        <w:rPr>
          <w:rFonts w:ascii="Arial" w:hAnsi="Arial" w:cs="Arial"/>
          <w:bCs/>
        </w:rPr>
        <w:t>,</w:t>
      </w:r>
      <w:r w:rsidR="00C3077F">
        <w:rPr>
          <w:rFonts w:ascii="Arial" w:hAnsi="Arial" w:cs="Arial"/>
          <w:bCs/>
        </w:rPr>
        <w:t xml:space="preserve"> </w:t>
      </w:r>
      <w:r w:rsidR="00215EFD" w:rsidRPr="004171FB">
        <w:rPr>
          <w:rFonts w:ascii="Arial" w:hAnsi="Arial" w:cs="Arial"/>
          <w:bCs/>
        </w:rPr>
        <w:t>pięciopółkowa</w:t>
      </w:r>
      <w:r w:rsidR="003F5918">
        <w:rPr>
          <w:rFonts w:ascii="Arial" w:hAnsi="Arial" w:cs="Arial"/>
          <w:bCs/>
        </w:rPr>
        <w:t xml:space="preserve">: </w:t>
      </w:r>
      <w:r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uka.</w:t>
      </w:r>
    </w:p>
    <w:p w14:paraId="529C9106" w14:textId="13795E5A" w:rsidR="00E81029" w:rsidRPr="003F5918" w:rsidRDefault="00DE26F0" w:rsidP="003F5918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  <w:bCs/>
        </w:rPr>
        <w:t xml:space="preserve">1.1.5 </w:t>
      </w:r>
      <w:r w:rsidR="00E81029" w:rsidRPr="004171FB">
        <w:rPr>
          <w:rFonts w:ascii="Arial" w:hAnsi="Arial" w:cs="Arial"/>
          <w:bCs/>
        </w:rPr>
        <w:t>Pracownia matematyczna w</w:t>
      </w:r>
      <w:r w:rsidR="003F5918" w:rsidRPr="003F5918">
        <w:rPr>
          <w:rFonts w:ascii="Arial" w:hAnsi="Arial" w:cs="Arial"/>
        </w:rPr>
        <w:t xml:space="preserve"> </w:t>
      </w:r>
      <w:r w:rsidR="003F5918" w:rsidRPr="004171FB">
        <w:rPr>
          <w:rFonts w:ascii="Arial" w:hAnsi="Arial" w:cs="Arial"/>
        </w:rPr>
        <w:t>Zesp</w:t>
      </w:r>
      <w:r w:rsidR="003F5918">
        <w:rPr>
          <w:rFonts w:ascii="Arial" w:hAnsi="Arial" w:cs="Arial"/>
        </w:rPr>
        <w:t>ole</w:t>
      </w:r>
      <w:r w:rsidR="003F5918" w:rsidRPr="004171FB">
        <w:rPr>
          <w:rFonts w:ascii="Arial" w:hAnsi="Arial" w:cs="Arial"/>
        </w:rPr>
        <w:t xml:space="preserve"> Szkół Ponadpodstawowych nr 2 Centrum Kształcenia Zawodowego im. Tadeusza Kościuszki w Łowiczu</w:t>
      </w:r>
      <w:r w:rsidR="00E81029" w:rsidRPr="004171FB">
        <w:rPr>
          <w:rFonts w:ascii="Arial" w:hAnsi="Arial" w:cs="Arial"/>
          <w:bCs/>
        </w:rPr>
        <w:t>:</w:t>
      </w:r>
    </w:p>
    <w:p w14:paraId="013681E9" w14:textId="5FDA199E" w:rsidR="00E81029" w:rsidRPr="004171FB" w:rsidRDefault="00DE26F0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E81029" w:rsidRPr="004171FB">
        <w:rPr>
          <w:rFonts w:ascii="Arial" w:hAnsi="Arial" w:cs="Arial"/>
          <w:bCs/>
        </w:rPr>
        <w:t>zafa na pomoce dydaktyczne, szer</w:t>
      </w:r>
      <w:r w:rsidR="00432573" w:rsidRPr="004171FB">
        <w:rPr>
          <w:rFonts w:ascii="Arial" w:hAnsi="Arial" w:cs="Arial"/>
          <w:bCs/>
        </w:rPr>
        <w:t>okość</w:t>
      </w:r>
      <w:r w:rsidR="00E81029" w:rsidRPr="004171FB">
        <w:rPr>
          <w:rFonts w:ascii="Arial" w:hAnsi="Arial" w:cs="Arial"/>
          <w:bCs/>
        </w:rPr>
        <w:t xml:space="preserve"> 800</w:t>
      </w:r>
      <w:r w:rsidR="00215EFD" w:rsidRPr="004171FB">
        <w:rPr>
          <w:rFonts w:ascii="Arial" w:hAnsi="Arial" w:cs="Arial"/>
          <w:bCs/>
        </w:rPr>
        <w:t xml:space="preserve"> </w:t>
      </w:r>
      <w:r w:rsidR="00E81029" w:rsidRPr="004171FB">
        <w:rPr>
          <w:rFonts w:ascii="Arial" w:hAnsi="Arial" w:cs="Arial"/>
          <w:bCs/>
        </w:rPr>
        <w:t>mm, wys</w:t>
      </w:r>
      <w:r w:rsidR="00432573" w:rsidRPr="004171FB">
        <w:rPr>
          <w:rFonts w:ascii="Arial" w:hAnsi="Arial" w:cs="Arial"/>
          <w:bCs/>
        </w:rPr>
        <w:t>okość</w:t>
      </w:r>
      <w:r w:rsidR="00E81029" w:rsidRPr="004171FB">
        <w:rPr>
          <w:rFonts w:ascii="Arial" w:hAnsi="Arial" w:cs="Arial"/>
          <w:bCs/>
        </w:rPr>
        <w:t xml:space="preserve"> 1850</w:t>
      </w:r>
      <w:r w:rsidR="00432573" w:rsidRPr="004171FB">
        <w:rPr>
          <w:rFonts w:ascii="Arial" w:hAnsi="Arial" w:cs="Arial"/>
          <w:bCs/>
        </w:rPr>
        <w:t xml:space="preserve"> m</w:t>
      </w:r>
      <w:r w:rsidR="00E81029" w:rsidRPr="004171FB">
        <w:rPr>
          <w:rFonts w:ascii="Arial" w:hAnsi="Arial" w:cs="Arial"/>
          <w:bCs/>
        </w:rPr>
        <w:t>m, głębokość 400</w:t>
      </w:r>
      <w:r w:rsidR="00D0249D">
        <w:rPr>
          <w:rFonts w:ascii="Arial" w:hAnsi="Arial" w:cs="Arial"/>
          <w:bCs/>
        </w:rPr>
        <w:t xml:space="preserve"> </w:t>
      </w:r>
      <w:r w:rsidR="00E81029" w:rsidRPr="004171FB">
        <w:rPr>
          <w:rFonts w:ascii="Arial" w:hAnsi="Arial" w:cs="Arial"/>
          <w:bCs/>
        </w:rPr>
        <w:t xml:space="preserve">mm, czteropółkowa, dwie dolne półki zamykane dwuskrzydłowymi drzwiczkami zamykanymi na zamek, dwie górne półki  zamykane dwuskrzydłowymi drzwiami </w:t>
      </w:r>
      <w:r w:rsidR="00215EFD" w:rsidRPr="004171FB">
        <w:rPr>
          <w:rFonts w:ascii="Arial" w:hAnsi="Arial" w:cs="Arial"/>
          <w:bCs/>
        </w:rPr>
        <w:t>szklanymi zamykanymi</w:t>
      </w:r>
      <w:r w:rsidR="00E81029" w:rsidRPr="004171FB">
        <w:rPr>
          <w:rFonts w:ascii="Arial" w:hAnsi="Arial" w:cs="Arial"/>
          <w:bCs/>
        </w:rPr>
        <w:t xml:space="preserve"> na zamek</w:t>
      </w:r>
      <w:r w:rsidR="003F5918">
        <w:rPr>
          <w:rFonts w:ascii="Arial" w:hAnsi="Arial" w:cs="Arial"/>
          <w:bCs/>
        </w:rPr>
        <w:t xml:space="preserve">: </w:t>
      </w:r>
      <w:r w:rsidR="00E81029" w:rsidRPr="004171FB">
        <w:rPr>
          <w:rFonts w:ascii="Arial" w:hAnsi="Arial" w:cs="Arial"/>
          <w:bCs/>
        </w:rPr>
        <w:t>2 szt</w:t>
      </w:r>
      <w:r w:rsidR="00432573" w:rsidRPr="004171FB">
        <w:rPr>
          <w:rFonts w:ascii="Arial" w:hAnsi="Arial" w:cs="Arial"/>
          <w:bCs/>
        </w:rPr>
        <w:t>uki</w:t>
      </w:r>
      <w:r w:rsidRPr="004171FB">
        <w:rPr>
          <w:rFonts w:ascii="Arial" w:hAnsi="Arial" w:cs="Arial"/>
          <w:bCs/>
        </w:rPr>
        <w:t>,</w:t>
      </w:r>
      <w:r w:rsidR="00E81029" w:rsidRPr="004171FB">
        <w:rPr>
          <w:rFonts w:ascii="Arial" w:hAnsi="Arial" w:cs="Arial"/>
          <w:bCs/>
        </w:rPr>
        <w:t xml:space="preserve"> </w:t>
      </w:r>
      <w:r w:rsidR="00432573" w:rsidRPr="004171FB">
        <w:rPr>
          <w:rFonts w:ascii="Arial" w:hAnsi="Arial" w:cs="Arial"/>
          <w:bCs/>
        </w:rPr>
        <w:t xml:space="preserve"> </w:t>
      </w:r>
    </w:p>
    <w:p w14:paraId="5EB58DE4" w14:textId="2730B709" w:rsidR="00E81029" w:rsidRPr="004171FB" w:rsidRDefault="00DE26F0" w:rsidP="003F5918">
      <w:pPr>
        <w:spacing w:after="0" w:line="360" w:lineRule="auto"/>
        <w:ind w:left="709"/>
        <w:rPr>
          <w:rFonts w:ascii="Arial" w:hAnsi="Arial" w:cs="Arial"/>
          <w:bCs/>
        </w:rPr>
      </w:pPr>
      <w:bookmarkStart w:id="6" w:name="_Hlk11310752"/>
      <w:r w:rsidRPr="004171FB">
        <w:rPr>
          <w:rFonts w:ascii="Arial" w:hAnsi="Arial" w:cs="Arial"/>
          <w:bCs/>
        </w:rPr>
        <w:lastRenderedPageBreak/>
        <w:t>- t</w:t>
      </w:r>
      <w:r w:rsidR="00E81029" w:rsidRPr="004171FB">
        <w:rPr>
          <w:rFonts w:ascii="Arial" w:hAnsi="Arial" w:cs="Arial"/>
          <w:bCs/>
        </w:rPr>
        <w:t xml:space="preserve">ablica magnetyczna, kredowa, rozkładana  typu ,,tryptyk” </w:t>
      </w:r>
      <w:proofErr w:type="spellStart"/>
      <w:r w:rsidR="00E81029" w:rsidRPr="004171FB">
        <w:rPr>
          <w:rFonts w:ascii="Arial" w:hAnsi="Arial" w:cs="Arial"/>
          <w:bCs/>
        </w:rPr>
        <w:t>suchościeralna</w:t>
      </w:r>
      <w:bookmarkEnd w:id="6"/>
      <w:proofErr w:type="spellEnd"/>
      <w:r w:rsidR="00E81029" w:rsidRPr="004171FB">
        <w:rPr>
          <w:rFonts w:ascii="Arial" w:hAnsi="Arial" w:cs="Arial"/>
          <w:bCs/>
        </w:rPr>
        <w:t>, wymiar</w:t>
      </w:r>
      <w:r w:rsidR="00215EFD" w:rsidRPr="004171FB">
        <w:rPr>
          <w:rFonts w:ascii="Arial" w:hAnsi="Arial" w:cs="Arial"/>
          <w:bCs/>
        </w:rPr>
        <w:t xml:space="preserve">y minimum </w:t>
      </w:r>
      <w:r w:rsidR="00E81029" w:rsidRPr="004171FB">
        <w:rPr>
          <w:rFonts w:ascii="Arial" w:hAnsi="Arial" w:cs="Arial"/>
          <w:bCs/>
        </w:rPr>
        <w:t xml:space="preserve"> 240 x 90</w:t>
      </w:r>
      <w:r w:rsidRPr="004171FB">
        <w:rPr>
          <w:rFonts w:ascii="Arial" w:hAnsi="Arial" w:cs="Arial"/>
          <w:bCs/>
        </w:rPr>
        <w:t xml:space="preserve"> </w:t>
      </w:r>
      <w:r w:rsidR="00E81029" w:rsidRPr="004171FB">
        <w:rPr>
          <w:rFonts w:ascii="Arial" w:hAnsi="Arial" w:cs="Arial"/>
          <w:bCs/>
        </w:rPr>
        <w:t>cm, rama aluminiowa, półka na markery</w:t>
      </w:r>
      <w:r w:rsidR="003F5918">
        <w:rPr>
          <w:rFonts w:ascii="Arial" w:hAnsi="Arial" w:cs="Arial"/>
          <w:bCs/>
        </w:rPr>
        <w:t xml:space="preserve">: </w:t>
      </w:r>
      <w:r w:rsidR="00E81029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uka.</w:t>
      </w:r>
      <w:r w:rsidR="00E81029" w:rsidRPr="004171FB">
        <w:rPr>
          <w:rFonts w:ascii="Arial" w:hAnsi="Arial" w:cs="Arial"/>
          <w:bCs/>
        </w:rPr>
        <w:t xml:space="preserve"> </w:t>
      </w:r>
    </w:p>
    <w:p w14:paraId="30455BFA" w14:textId="7862D75C" w:rsidR="00E81029" w:rsidRPr="003F5918" w:rsidRDefault="00DE26F0" w:rsidP="003F5918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  <w:bCs/>
        </w:rPr>
        <w:t xml:space="preserve">1.1.6. </w:t>
      </w:r>
      <w:r w:rsidR="00E81029" w:rsidRPr="004171FB">
        <w:rPr>
          <w:rFonts w:ascii="Arial" w:hAnsi="Arial" w:cs="Arial"/>
          <w:bCs/>
        </w:rPr>
        <w:t>Pracownia geograficzna w</w:t>
      </w:r>
      <w:r w:rsidR="003F5918" w:rsidRPr="003F5918">
        <w:rPr>
          <w:rFonts w:ascii="Arial" w:hAnsi="Arial" w:cs="Arial"/>
        </w:rPr>
        <w:t xml:space="preserve"> </w:t>
      </w:r>
      <w:r w:rsidR="003F5918" w:rsidRPr="004171FB">
        <w:rPr>
          <w:rFonts w:ascii="Arial" w:hAnsi="Arial" w:cs="Arial"/>
        </w:rPr>
        <w:t>Zesp</w:t>
      </w:r>
      <w:r w:rsidR="003F5918">
        <w:rPr>
          <w:rFonts w:ascii="Arial" w:hAnsi="Arial" w:cs="Arial"/>
        </w:rPr>
        <w:t>ole</w:t>
      </w:r>
      <w:r w:rsidR="003F5918" w:rsidRPr="004171FB">
        <w:rPr>
          <w:rFonts w:ascii="Arial" w:hAnsi="Arial" w:cs="Arial"/>
        </w:rPr>
        <w:t xml:space="preserve"> Szkół Ponadpodstawowych nr 2 Centrum Kształcenia Zawodowego im. Tadeusza Kościuszki w Łowiczu</w:t>
      </w:r>
      <w:r w:rsidR="00E81029" w:rsidRPr="004171FB">
        <w:rPr>
          <w:rFonts w:ascii="Arial" w:hAnsi="Arial" w:cs="Arial"/>
          <w:bCs/>
        </w:rPr>
        <w:t>:</w:t>
      </w:r>
    </w:p>
    <w:p w14:paraId="00FDABE8" w14:textId="30C3A3AF" w:rsidR="00E81029" w:rsidRPr="004171FB" w:rsidRDefault="00DE26F0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w</w:t>
      </w:r>
      <w:r w:rsidR="009611F4" w:rsidRPr="004171FB">
        <w:rPr>
          <w:rFonts w:ascii="Arial" w:hAnsi="Arial" w:cs="Arial"/>
          <w:bCs/>
        </w:rPr>
        <w:t>ózek na mapy metalowy, konstrukcja metalowa malowana proszkowo, na kółkach jezdnych, kratownice metalowe, stojak na min</w:t>
      </w:r>
      <w:r w:rsidR="00432573" w:rsidRPr="004171FB">
        <w:rPr>
          <w:rFonts w:ascii="Arial" w:hAnsi="Arial" w:cs="Arial"/>
          <w:bCs/>
        </w:rPr>
        <w:t>imum</w:t>
      </w:r>
      <w:r w:rsidR="009611F4" w:rsidRPr="004171FB">
        <w:rPr>
          <w:rFonts w:ascii="Arial" w:hAnsi="Arial" w:cs="Arial"/>
          <w:bCs/>
        </w:rPr>
        <w:t xml:space="preserve"> 40 map</w:t>
      </w:r>
      <w:r w:rsidR="003F5918">
        <w:rPr>
          <w:rFonts w:ascii="Arial" w:hAnsi="Arial" w:cs="Arial"/>
          <w:bCs/>
        </w:rPr>
        <w:t xml:space="preserve">: </w:t>
      </w:r>
      <w:r w:rsidR="009611F4" w:rsidRPr="004171FB">
        <w:rPr>
          <w:rFonts w:ascii="Arial" w:hAnsi="Arial" w:cs="Arial"/>
          <w:bCs/>
        </w:rPr>
        <w:t>1 szt</w:t>
      </w:r>
      <w:r w:rsidR="00432573" w:rsidRPr="004171FB">
        <w:rPr>
          <w:rFonts w:ascii="Arial" w:hAnsi="Arial" w:cs="Arial"/>
          <w:bCs/>
        </w:rPr>
        <w:t>uka</w:t>
      </w:r>
      <w:r w:rsidRPr="004171FB">
        <w:rPr>
          <w:rFonts w:ascii="Arial" w:hAnsi="Arial" w:cs="Arial"/>
          <w:bCs/>
        </w:rPr>
        <w:t>,</w:t>
      </w:r>
      <w:r w:rsidR="009611F4" w:rsidRPr="004171FB">
        <w:rPr>
          <w:rFonts w:ascii="Arial" w:hAnsi="Arial" w:cs="Arial"/>
          <w:bCs/>
        </w:rPr>
        <w:t xml:space="preserve"> </w:t>
      </w:r>
    </w:p>
    <w:p w14:paraId="2CBA8150" w14:textId="79245F90" w:rsidR="009611F4" w:rsidRPr="004171FB" w:rsidRDefault="00E15068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9611F4" w:rsidRPr="004171FB">
        <w:rPr>
          <w:rFonts w:ascii="Arial" w:hAnsi="Arial" w:cs="Arial"/>
          <w:bCs/>
        </w:rPr>
        <w:t>tojak do przechowywania plansz na kółkach, rama stalowa malowana proszkowo z wysięgnikiem do zawieszania plansz</w:t>
      </w:r>
      <w:r w:rsidR="00215EFD" w:rsidRPr="004171FB">
        <w:rPr>
          <w:rFonts w:ascii="Arial" w:hAnsi="Arial" w:cs="Arial"/>
          <w:bCs/>
        </w:rPr>
        <w:t>, kółka jezdne, s</w:t>
      </w:r>
      <w:r w:rsidR="009611F4" w:rsidRPr="004171FB">
        <w:rPr>
          <w:rFonts w:ascii="Arial" w:hAnsi="Arial" w:cs="Arial"/>
          <w:bCs/>
        </w:rPr>
        <w:t>tojak na min</w:t>
      </w:r>
      <w:r w:rsidR="00432573" w:rsidRPr="004171FB">
        <w:rPr>
          <w:rFonts w:ascii="Arial" w:hAnsi="Arial" w:cs="Arial"/>
          <w:bCs/>
        </w:rPr>
        <w:t>imum</w:t>
      </w:r>
      <w:r w:rsidR="009611F4" w:rsidRPr="004171FB">
        <w:rPr>
          <w:rFonts w:ascii="Arial" w:hAnsi="Arial" w:cs="Arial"/>
          <w:bCs/>
        </w:rPr>
        <w:t xml:space="preserve"> 15 szt</w:t>
      </w:r>
      <w:r w:rsidR="00432573" w:rsidRPr="004171FB">
        <w:rPr>
          <w:rFonts w:ascii="Arial" w:hAnsi="Arial" w:cs="Arial"/>
          <w:bCs/>
        </w:rPr>
        <w:t>uk</w:t>
      </w:r>
      <w:r w:rsidR="009611F4" w:rsidRPr="004171FB">
        <w:rPr>
          <w:rFonts w:ascii="Arial" w:hAnsi="Arial" w:cs="Arial"/>
          <w:bCs/>
        </w:rPr>
        <w:t xml:space="preserve"> plans</w:t>
      </w:r>
      <w:r w:rsidRPr="004171FB">
        <w:rPr>
          <w:rFonts w:ascii="Arial" w:hAnsi="Arial" w:cs="Arial"/>
          <w:bCs/>
        </w:rPr>
        <w:t>z</w:t>
      </w:r>
      <w:r w:rsidR="003F5918">
        <w:rPr>
          <w:rFonts w:ascii="Arial" w:hAnsi="Arial" w:cs="Arial"/>
          <w:bCs/>
        </w:rPr>
        <w:t xml:space="preserve">: </w:t>
      </w:r>
      <w:r w:rsidR="009611F4" w:rsidRPr="004171FB">
        <w:rPr>
          <w:rFonts w:ascii="Arial" w:hAnsi="Arial" w:cs="Arial"/>
          <w:bCs/>
        </w:rPr>
        <w:t>2 szt</w:t>
      </w:r>
      <w:r w:rsidR="00432573" w:rsidRPr="004171FB">
        <w:rPr>
          <w:rFonts w:ascii="Arial" w:hAnsi="Arial" w:cs="Arial"/>
          <w:bCs/>
        </w:rPr>
        <w:t>uki,</w:t>
      </w:r>
    </w:p>
    <w:p w14:paraId="7CC73D7B" w14:textId="1F2650F3" w:rsidR="009611F4" w:rsidRPr="004171FB" w:rsidRDefault="00E15068" w:rsidP="003F5918">
      <w:pPr>
        <w:spacing w:after="0" w:line="360" w:lineRule="auto"/>
        <w:ind w:left="709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- s</w:t>
      </w:r>
      <w:r w:rsidR="009611F4" w:rsidRPr="004171FB">
        <w:rPr>
          <w:rFonts w:ascii="Arial" w:hAnsi="Arial" w:cs="Arial"/>
          <w:bCs/>
        </w:rPr>
        <w:t>tojak do zawieszania map i plansz na kółkach, konstrukcja metalowa malowana proszkowo, kółka jezdne, wysięg ramienia od min</w:t>
      </w:r>
      <w:r w:rsidR="00432573" w:rsidRPr="004171FB">
        <w:rPr>
          <w:rFonts w:ascii="Arial" w:hAnsi="Arial" w:cs="Arial"/>
          <w:bCs/>
        </w:rPr>
        <w:t>imum</w:t>
      </w:r>
      <w:r w:rsidR="009611F4" w:rsidRPr="004171FB">
        <w:rPr>
          <w:rFonts w:ascii="Arial" w:hAnsi="Arial" w:cs="Arial"/>
          <w:bCs/>
        </w:rPr>
        <w:t xml:space="preserve"> 1,4</w:t>
      </w:r>
      <w:r w:rsidRPr="004171FB">
        <w:rPr>
          <w:rFonts w:ascii="Arial" w:hAnsi="Arial" w:cs="Arial"/>
          <w:bCs/>
        </w:rPr>
        <w:t xml:space="preserve"> </w:t>
      </w:r>
      <w:r w:rsidR="009611F4" w:rsidRPr="004171FB">
        <w:rPr>
          <w:rFonts w:ascii="Arial" w:hAnsi="Arial" w:cs="Arial"/>
          <w:bCs/>
        </w:rPr>
        <w:t xml:space="preserve">m do </w:t>
      </w:r>
      <w:r w:rsidR="00CD150B">
        <w:rPr>
          <w:rFonts w:ascii="Arial" w:hAnsi="Arial" w:cs="Arial"/>
          <w:bCs/>
        </w:rPr>
        <w:t xml:space="preserve">minimum </w:t>
      </w:r>
      <w:r w:rsidR="009611F4" w:rsidRPr="004171FB">
        <w:rPr>
          <w:rFonts w:ascii="Arial" w:hAnsi="Arial" w:cs="Arial"/>
          <w:bCs/>
        </w:rPr>
        <w:t>2,5</w:t>
      </w:r>
      <w:r w:rsidRPr="004171FB">
        <w:rPr>
          <w:rFonts w:ascii="Arial" w:hAnsi="Arial" w:cs="Arial"/>
          <w:bCs/>
        </w:rPr>
        <w:t xml:space="preserve"> </w:t>
      </w:r>
      <w:r w:rsidR="009611F4" w:rsidRPr="004171FB">
        <w:rPr>
          <w:rFonts w:ascii="Arial" w:hAnsi="Arial" w:cs="Arial"/>
          <w:bCs/>
        </w:rPr>
        <w:t>m</w:t>
      </w:r>
      <w:r w:rsidR="003F5918">
        <w:rPr>
          <w:rFonts w:ascii="Arial" w:hAnsi="Arial" w:cs="Arial"/>
          <w:bCs/>
        </w:rPr>
        <w:t xml:space="preserve">: </w:t>
      </w:r>
      <w:r w:rsidR="009611F4" w:rsidRPr="004171FB">
        <w:rPr>
          <w:rFonts w:ascii="Arial" w:hAnsi="Arial" w:cs="Arial"/>
          <w:bCs/>
        </w:rPr>
        <w:t>2 szt</w:t>
      </w:r>
      <w:r w:rsidR="004171FB" w:rsidRPr="004171FB">
        <w:rPr>
          <w:rFonts w:ascii="Arial" w:hAnsi="Arial" w:cs="Arial"/>
          <w:bCs/>
        </w:rPr>
        <w:t>uki.</w:t>
      </w:r>
    </w:p>
    <w:p w14:paraId="30064015" w14:textId="77777777" w:rsidR="00CD150B" w:rsidRDefault="00CD150B" w:rsidP="003F5918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Użyte w tekście powyżej skróty posiadają następujące znaczenie:</w:t>
      </w:r>
    </w:p>
    <w:p w14:paraId="24EC0239" w14:textId="5758B499" w:rsidR="00207732" w:rsidRDefault="00207732" w:rsidP="00DB4FF4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171FB" w:rsidRPr="004171FB">
        <w:rPr>
          <w:rFonts w:ascii="Arial" w:hAnsi="Arial" w:cs="Arial"/>
          <w:bCs/>
        </w:rPr>
        <w:t>mm oznacza milimetry,</w:t>
      </w:r>
    </w:p>
    <w:p w14:paraId="071D7A40" w14:textId="506A7564" w:rsidR="004171FB" w:rsidRDefault="00207732" w:rsidP="00DB4FF4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171FB" w:rsidRPr="004171FB">
        <w:rPr>
          <w:rFonts w:ascii="Arial" w:hAnsi="Arial" w:cs="Arial"/>
          <w:bCs/>
        </w:rPr>
        <w:t>cm oznacza centymetry</w:t>
      </w:r>
      <w:r w:rsidR="003F5918">
        <w:rPr>
          <w:rFonts w:ascii="Arial" w:hAnsi="Arial" w:cs="Arial"/>
          <w:bCs/>
        </w:rPr>
        <w:t>.</w:t>
      </w:r>
    </w:p>
    <w:p w14:paraId="5BDDFB95" w14:textId="35F4570D" w:rsidR="00430802" w:rsidRPr="004171FB" w:rsidRDefault="00430802" w:rsidP="00DB4FF4">
      <w:pPr>
        <w:pStyle w:val="Akapitzlist"/>
        <w:numPr>
          <w:ilvl w:val="1"/>
          <w:numId w:val="5"/>
        </w:numPr>
        <w:spacing w:after="0" w:line="360" w:lineRule="auto"/>
        <w:ind w:hanging="76"/>
        <w:rPr>
          <w:rFonts w:ascii="Arial" w:hAnsi="Arial" w:cs="Arial"/>
        </w:rPr>
      </w:pPr>
      <w:r w:rsidRPr="004171FB">
        <w:rPr>
          <w:rFonts w:ascii="Arial" w:hAnsi="Arial" w:cs="Arial"/>
        </w:rPr>
        <w:t>Miejsca dostaw:</w:t>
      </w:r>
    </w:p>
    <w:p w14:paraId="6E0967E8" w14:textId="77777777" w:rsidR="00430802" w:rsidRPr="004171FB" w:rsidRDefault="00430802" w:rsidP="00DB4FF4">
      <w:pPr>
        <w:pStyle w:val="Bezodstpw"/>
        <w:numPr>
          <w:ilvl w:val="2"/>
          <w:numId w:val="5"/>
        </w:numPr>
        <w:tabs>
          <w:tab w:val="left" w:pos="284"/>
        </w:tabs>
        <w:spacing w:line="360" w:lineRule="auto"/>
        <w:ind w:left="709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Zespół Szkół Ponadpodstawowych nr 2 Centrum Kształcenia Zawodowego im. Tadeusza Kościuszki w Łowiczu</w:t>
      </w:r>
    </w:p>
    <w:p w14:paraId="79E414E1" w14:textId="77777777" w:rsidR="00430802" w:rsidRPr="004171FB" w:rsidRDefault="00430802" w:rsidP="00DB4FF4">
      <w:pPr>
        <w:pStyle w:val="Bezodstpw"/>
        <w:tabs>
          <w:tab w:val="left" w:pos="0"/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</w:rPr>
        <w:t>ul. Blich 10</w:t>
      </w:r>
    </w:p>
    <w:p w14:paraId="3E0207A1" w14:textId="3F1C6BBB" w:rsidR="00430802" w:rsidRPr="004171FB" w:rsidRDefault="00430802" w:rsidP="00DB4FF4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</w:rPr>
        <w:t>99-400 Łowicz.</w:t>
      </w:r>
    </w:p>
    <w:p w14:paraId="6EEB8A1F" w14:textId="77777777" w:rsidR="00430802" w:rsidRPr="004171FB" w:rsidRDefault="00430802" w:rsidP="00DB4FF4">
      <w:pPr>
        <w:pStyle w:val="Akapitzlist"/>
        <w:numPr>
          <w:ilvl w:val="2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Arial" w:hAnsi="Arial" w:cs="Arial"/>
          <w:color w:val="000000"/>
        </w:rPr>
      </w:pPr>
      <w:r w:rsidRPr="004171FB">
        <w:rPr>
          <w:rFonts w:ascii="Arial" w:hAnsi="Arial" w:cs="Arial"/>
          <w:color w:val="000000"/>
        </w:rPr>
        <w:t xml:space="preserve">I Liceum Ogólnokształcące im. Józefa Chełmońskiego w Łowiczu, </w:t>
      </w:r>
    </w:p>
    <w:p w14:paraId="7D75B8FA" w14:textId="1F54B8B5" w:rsidR="00430802" w:rsidRPr="004171FB" w:rsidRDefault="00430802" w:rsidP="00DB4FF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</w:rPr>
      </w:pPr>
      <w:r w:rsidRPr="004171FB">
        <w:rPr>
          <w:rFonts w:ascii="Arial" w:hAnsi="Arial" w:cs="Arial"/>
          <w:color w:val="000000"/>
        </w:rPr>
        <w:t>ul. Bonifraterska 3,</w:t>
      </w:r>
    </w:p>
    <w:p w14:paraId="103EB3C6" w14:textId="108E5340" w:rsidR="00430802" w:rsidRPr="004171FB" w:rsidRDefault="00430802" w:rsidP="00DB4FF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</w:rPr>
      </w:pPr>
      <w:r w:rsidRPr="004171FB">
        <w:rPr>
          <w:rFonts w:ascii="Arial" w:hAnsi="Arial" w:cs="Arial"/>
          <w:color w:val="000000"/>
        </w:rPr>
        <w:t>00-400 Łowicz.</w:t>
      </w:r>
    </w:p>
    <w:p w14:paraId="284642F6" w14:textId="77777777" w:rsidR="00430802" w:rsidRPr="004171FB" w:rsidRDefault="00430802" w:rsidP="00DB4FF4">
      <w:pPr>
        <w:pStyle w:val="Bezodstpw"/>
        <w:numPr>
          <w:ilvl w:val="2"/>
          <w:numId w:val="5"/>
        </w:numPr>
        <w:tabs>
          <w:tab w:val="left" w:pos="284"/>
        </w:tabs>
        <w:spacing w:line="360" w:lineRule="auto"/>
        <w:ind w:left="709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Zespół Szkół Ponadpodstawowych nr 1 i</w:t>
      </w:r>
      <w:r w:rsidRPr="004171FB">
        <w:rPr>
          <w:rFonts w:ascii="Arial" w:hAnsi="Arial" w:cs="Arial"/>
          <w:shd w:val="clear" w:color="auto" w:fill="FFFFFF"/>
        </w:rPr>
        <w:t>m. 10 Pułku Piechoty w </w:t>
      </w:r>
      <w:r w:rsidRPr="004171FB">
        <w:rPr>
          <w:rStyle w:val="Uwydatnienie"/>
          <w:rFonts w:ascii="Arial" w:hAnsi="Arial" w:cs="Arial"/>
          <w:i w:val="0"/>
          <w:iCs w:val="0"/>
          <w:shd w:val="clear" w:color="auto" w:fill="FFFFFF"/>
        </w:rPr>
        <w:t>Łowiczu</w:t>
      </w:r>
      <w:r w:rsidRPr="004171FB">
        <w:rPr>
          <w:rFonts w:ascii="Arial" w:hAnsi="Arial" w:cs="Arial"/>
          <w:i/>
          <w:iCs/>
        </w:rPr>
        <w:t>,</w:t>
      </w:r>
      <w:r w:rsidRPr="004171FB">
        <w:rPr>
          <w:rFonts w:ascii="Arial" w:hAnsi="Arial" w:cs="Arial"/>
        </w:rPr>
        <w:t xml:space="preserve"> </w:t>
      </w:r>
    </w:p>
    <w:p w14:paraId="2A839FD3" w14:textId="77777777" w:rsidR="00430802" w:rsidRPr="004171FB" w:rsidRDefault="00430802" w:rsidP="00DB4FF4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ul. </w:t>
      </w:r>
      <w:proofErr w:type="spellStart"/>
      <w:r w:rsidRPr="004171FB">
        <w:rPr>
          <w:rFonts w:ascii="Arial" w:hAnsi="Arial" w:cs="Arial"/>
        </w:rPr>
        <w:t>Podrzeczna</w:t>
      </w:r>
      <w:proofErr w:type="spellEnd"/>
      <w:r w:rsidRPr="004171FB">
        <w:rPr>
          <w:rFonts w:ascii="Arial" w:hAnsi="Arial" w:cs="Arial"/>
        </w:rPr>
        <w:t xml:space="preserve"> 30</w:t>
      </w:r>
    </w:p>
    <w:p w14:paraId="20EFCF61" w14:textId="0064DB4F" w:rsidR="00430802" w:rsidRPr="004171FB" w:rsidRDefault="00430802" w:rsidP="00DB4FF4">
      <w:pPr>
        <w:pStyle w:val="Bezodstpw"/>
        <w:tabs>
          <w:tab w:val="left" w:pos="284"/>
        </w:tabs>
        <w:spacing w:line="360" w:lineRule="auto"/>
        <w:ind w:left="709"/>
        <w:rPr>
          <w:rFonts w:ascii="Arial" w:hAnsi="Arial" w:cs="Arial"/>
        </w:rPr>
      </w:pPr>
      <w:r w:rsidRPr="004171FB">
        <w:rPr>
          <w:rFonts w:ascii="Arial" w:hAnsi="Arial" w:cs="Arial"/>
        </w:rPr>
        <w:t>99-400 Łowicz.</w:t>
      </w:r>
    </w:p>
    <w:p w14:paraId="5A475B12" w14:textId="3C6A5807" w:rsidR="001B48DA" w:rsidRPr="00C3077F" w:rsidRDefault="001B48DA" w:rsidP="004171FB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Szczegółowy opis przedmiotu zamówienia określony jest w Załączniku 1 do niniejsze</w:t>
      </w:r>
      <w:r w:rsidR="00A057C4" w:rsidRPr="004171FB">
        <w:rPr>
          <w:rFonts w:ascii="Arial" w:hAnsi="Arial" w:cs="Arial"/>
        </w:rPr>
        <w:t>go</w:t>
      </w:r>
      <w:r w:rsidR="00DD5195" w:rsidRPr="004171FB">
        <w:rPr>
          <w:rFonts w:ascii="Arial" w:hAnsi="Arial" w:cs="Arial"/>
        </w:rPr>
        <w:t xml:space="preserve"> zapytania</w:t>
      </w:r>
      <w:r w:rsidR="007B211E" w:rsidRPr="004171FB">
        <w:rPr>
          <w:rFonts w:ascii="Arial" w:hAnsi="Arial" w:cs="Arial"/>
        </w:rPr>
        <w:t xml:space="preserve"> ofertowego, </w:t>
      </w:r>
      <w:r w:rsidRPr="00C3077F">
        <w:rPr>
          <w:rFonts w:ascii="Arial" w:hAnsi="Arial" w:cs="Arial"/>
        </w:rPr>
        <w:t>w tabeli zawartej w ust. 1</w:t>
      </w:r>
      <w:r w:rsidR="00FF23C5" w:rsidRPr="00C3077F">
        <w:rPr>
          <w:rFonts w:ascii="Arial" w:hAnsi="Arial" w:cs="Arial"/>
        </w:rPr>
        <w:t>0</w:t>
      </w:r>
      <w:r w:rsidRPr="00C3077F">
        <w:rPr>
          <w:rFonts w:ascii="Arial" w:hAnsi="Arial" w:cs="Arial"/>
        </w:rPr>
        <w:t>, kolumna B oraz C.</w:t>
      </w:r>
    </w:p>
    <w:p w14:paraId="7E7DA112" w14:textId="42B1642B" w:rsidR="001B48DA" w:rsidRPr="004171FB" w:rsidRDefault="001B48DA" w:rsidP="004171FB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Wykonawca zobowiązany jest zrealizować zamówienie na zasadach i warunkach opisanych </w:t>
      </w:r>
      <w:r w:rsidRPr="004171FB">
        <w:rPr>
          <w:rFonts w:ascii="Arial" w:hAnsi="Arial" w:cs="Arial"/>
        </w:rPr>
        <w:br/>
        <w:t xml:space="preserve">we wzorze umowy stanowiącym Załącznik nr </w:t>
      </w:r>
      <w:r w:rsidR="00FF23C5" w:rsidRPr="004171FB">
        <w:rPr>
          <w:rFonts w:ascii="Arial" w:hAnsi="Arial" w:cs="Arial"/>
        </w:rPr>
        <w:t>3</w:t>
      </w:r>
      <w:r w:rsidRPr="004171FB">
        <w:rPr>
          <w:rFonts w:ascii="Arial" w:hAnsi="Arial" w:cs="Arial"/>
        </w:rPr>
        <w:t xml:space="preserve"> do </w:t>
      </w:r>
      <w:r w:rsidR="00FF23C5" w:rsidRPr="004171FB">
        <w:rPr>
          <w:rFonts w:ascii="Arial" w:hAnsi="Arial" w:cs="Arial"/>
        </w:rPr>
        <w:t>Zapytania</w:t>
      </w:r>
      <w:r w:rsidRPr="004171FB">
        <w:rPr>
          <w:rFonts w:ascii="Arial" w:hAnsi="Arial" w:cs="Arial"/>
        </w:rPr>
        <w:t>.</w:t>
      </w:r>
    </w:p>
    <w:p w14:paraId="34992015" w14:textId="77777777" w:rsidR="001B48DA" w:rsidRPr="004171FB" w:rsidRDefault="001B48DA" w:rsidP="004171FB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3.</w:t>
      </w:r>
      <w:r w:rsidRPr="004171FB">
        <w:rPr>
          <w:rFonts w:ascii="Arial" w:hAnsi="Arial" w:cs="Arial"/>
        </w:rPr>
        <w:tab/>
        <w:t xml:space="preserve">Wspólny Słownik Zamówień CPV: </w:t>
      </w:r>
    </w:p>
    <w:p w14:paraId="717098DF" w14:textId="77777777" w:rsidR="001B48DA" w:rsidRPr="004171FB" w:rsidRDefault="001B48DA" w:rsidP="004171FB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39100000-3 Meble,</w:t>
      </w:r>
    </w:p>
    <w:p w14:paraId="07A59BA6" w14:textId="77777777" w:rsidR="001B48DA" w:rsidRPr="004171FB" w:rsidRDefault="001B48DA" w:rsidP="004171FB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39160000-1 Meble szkolne.</w:t>
      </w:r>
    </w:p>
    <w:p w14:paraId="418873A5" w14:textId="2AC94979" w:rsidR="007B211E" w:rsidRPr="004171FB" w:rsidRDefault="001B48DA" w:rsidP="004171FB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lastRenderedPageBreak/>
        <w:t xml:space="preserve">Zamawiający nie dopuszcza możliwości składania ofert częściowych. </w:t>
      </w:r>
    </w:p>
    <w:p w14:paraId="552C9E8D" w14:textId="77777777" w:rsidR="007B211E" w:rsidRPr="004171FB" w:rsidRDefault="0007235F" w:rsidP="004171FB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Zamawiający nie dopuszcza możliwości składania ofert wariantowych.</w:t>
      </w:r>
    </w:p>
    <w:p w14:paraId="6BBCB130" w14:textId="3BE68FDF" w:rsidR="00722BCD" w:rsidRPr="004171FB" w:rsidRDefault="00722BCD" w:rsidP="004171FB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  <w:snapToGrid w:val="0"/>
        </w:rPr>
        <w:t xml:space="preserve">Projekt </w:t>
      </w:r>
      <w:r w:rsidRPr="004171FB">
        <w:rPr>
          <w:rFonts w:ascii="Arial" w:hAnsi="Arial" w:cs="Arial"/>
        </w:rPr>
        <w:t>pn. „Wiedza plus sport – rozbudowa infrastruktury edukacji ogólnej wraz z bazą sportową i wyposażeniem w placówkach oświatowych Powiatu Łowickiego”</w:t>
      </w:r>
      <w:r w:rsidRPr="004171FB">
        <w:rPr>
          <w:rFonts w:ascii="Arial" w:hAnsi="Arial" w:cs="Arial"/>
          <w:snapToGrid w:val="0"/>
        </w:rPr>
        <w:t xml:space="preserve"> w ramach którego realizowane jest niniejsze zamówienie, otrzymał wsparcie z Europejskiego Funduszu Rozwoju Regionalnego w ramach Regionalnego Programu Operacyjnego Województwa Łódzkiego na lata 2014-2020, Oś Priorytetowa VII Infrastruktura dla usług społecznych, Działanie VII.4 Edukacja, Poddziałanie VII.4.3 Edukacja ogólna.</w:t>
      </w:r>
    </w:p>
    <w:p w14:paraId="49C71DD0" w14:textId="77777777" w:rsidR="00C3077F" w:rsidRPr="004171FB" w:rsidRDefault="00C3077F" w:rsidP="004171FB">
      <w:pPr>
        <w:spacing w:after="0" w:line="360" w:lineRule="auto"/>
        <w:jc w:val="both"/>
        <w:rPr>
          <w:rFonts w:ascii="Arial" w:hAnsi="Arial" w:cs="Arial"/>
          <w:snapToGrid w:val="0"/>
        </w:rPr>
      </w:pPr>
    </w:p>
    <w:p w14:paraId="48966053" w14:textId="1CF61423" w:rsidR="00253EBC" w:rsidRPr="004171FB" w:rsidRDefault="008F5A05" w:rsidP="00815252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Termin realizacji umowy</w:t>
      </w:r>
      <w:r w:rsidR="00253EBC" w:rsidRPr="004171FB">
        <w:rPr>
          <w:rFonts w:ascii="Arial" w:hAnsi="Arial" w:cs="Arial"/>
          <w:b/>
        </w:rPr>
        <w:t>.</w:t>
      </w:r>
    </w:p>
    <w:p w14:paraId="24381937" w14:textId="77777777" w:rsidR="00C7193D" w:rsidRPr="004171FB" w:rsidRDefault="00C7193D" w:rsidP="004171FB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14:paraId="668DED19" w14:textId="6048B16A" w:rsidR="007B211E" w:rsidRPr="004171FB" w:rsidRDefault="007B211E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Całość zamówienia należy wykonać w terminie do </w:t>
      </w:r>
      <w:r w:rsidRPr="004171FB">
        <w:rPr>
          <w:rFonts w:ascii="Arial" w:hAnsi="Arial" w:cs="Arial"/>
          <w:color w:val="000000" w:themeColor="text1"/>
        </w:rPr>
        <w:t>45 d</w:t>
      </w:r>
      <w:r w:rsidRPr="004171FB">
        <w:rPr>
          <w:rFonts w:ascii="Arial" w:hAnsi="Arial" w:cs="Arial"/>
        </w:rPr>
        <w:t>ni od zawarcia umowy.</w:t>
      </w:r>
    </w:p>
    <w:p w14:paraId="4BFA3395" w14:textId="77777777" w:rsidR="00C34713" w:rsidRPr="004171FB" w:rsidRDefault="00C34713" w:rsidP="005155F5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1BF6FD50" w14:textId="676C0653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Warunki udziału w postępowaniu.</w:t>
      </w:r>
    </w:p>
    <w:p w14:paraId="0798B5B6" w14:textId="77777777" w:rsidR="000F15A5" w:rsidRPr="004171FB" w:rsidRDefault="000F15A5" w:rsidP="004171FB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363B7F2F" w14:textId="6105E230" w:rsidR="0091334E" w:rsidRPr="004171FB" w:rsidRDefault="00AA6DAE" w:rsidP="005155F5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Zamawiający nie ustanawia warunków udziału w postępowaniu.</w:t>
      </w:r>
    </w:p>
    <w:p w14:paraId="09C93DE1" w14:textId="77777777" w:rsidR="00034977" w:rsidRPr="004171FB" w:rsidRDefault="00034977" w:rsidP="004171FB">
      <w:pPr>
        <w:spacing w:after="0" w:line="360" w:lineRule="auto"/>
        <w:jc w:val="both"/>
        <w:rPr>
          <w:rFonts w:ascii="Arial" w:hAnsi="Arial" w:cs="Arial"/>
          <w:b/>
        </w:rPr>
      </w:pPr>
    </w:p>
    <w:p w14:paraId="30E2C512" w14:textId="77777777" w:rsidR="00253EBC" w:rsidRPr="004171FB" w:rsidRDefault="004369FE" w:rsidP="004171FB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 xml:space="preserve">Opis sposobu dokonywania oceny spełniania </w:t>
      </w:r>
      <w:r w:rsidR="00253EBC" w:rsidRPr="004171FB">
        <w:rPr>
          <w:rFonts w:ascii="Arial" w:hAnsi="Arial" w:cs="Arial"/>
          <w:b/>
        </w:rPr>
        <w:t>warunków udziału w postępowaniu</w:t>
      </w:r>
      <w:r w:rsidRPr="004171FB">
        <w:rPr>
          <w:rFonts w:ascii="Arial" w:hAnsi="Arial" w:cs="Arial"/>
          <w:b/>
        </w:rPr>
        <w:t>.</w:t>
      </w:r>
      <w:r w:rsidR="00253EBC" w:rsidRPr="004171FB">
        <w:rPr>
          <w:rFonts w:ascii="Arial" w:hAnsi="Arial" w:cs="Arial"/>
          <w:b/>
        </w:rPr>
        <w:t xml:space="preserve"> </w:t>
      </w:r>
    </w:p>
    <w:p w14:paraId="06AF1B4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117F23AE" w14:textId="77777777" w:rsidR="00AA6DAE" w:rsidRPr="004171FB" w:rsidRDefault="00AA6DAE" w:rsidP="005155F5">
      <w:pPr>
        <w:pStyle w:val="Akapitzlist"/>
        <w:spacing w:after="0" w:line="360" w:lineRule="auto"/>
        <w:ind w:left="0"/>
        <w:rPr>
          <w:rFonts w:ascii="Arial" w:hAnsi="Arial" w:cs="Arial"/>
          <w:bCs/>
        </w:rPr>
      </w:pPr>
      <w:r w:rsidRPr="004171FB">
        <w:rPr>
          <w:rFonts w:ascii="Arial" w:hAnsi="Arial" w:cs="Arial"/>
          <w:bCs/>
        </w:rPr>
        <w:t>Zamawiający nie ustanawia warunków udziału w postępowaniu.</w:t>
      </w:r>
    </w:p>
    <w:p w14:paraId="1EAEA619" w14:textId="77777777" w:rsidR="003F5C39" w:rsidRPr="004171FB" w:rsidRDefault="003F5C39" w:rsidP="004171FB">
      <w:pPr>
        <w:spacing w:after="0" w:line="360" w:lineRule="auto"/>
        <w:jc w:val="both"/>
        <w:rPr>
          <w:rFonts w:ascii="Arial" w:hAnsi="Arial" w:cs="Arial"/>
        </w:rPr>
      </w:pPr>
    </w:p>
    <w:p w14:paraId="2D26D0D2" w14:textId="14C78962" w:rsidR="00253EBC" w:rsidRPr="004171FB" w:rsidRDefault="00253EBC" w:rsidP="004171FB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Informacje o sposobie porozumiewania się Zamawiającego z Wykonawcami oraz przekazywania oświadczeń i dokumentów, a także wskazanie osób uprawnionych do porozumiewania się z Wykonawcami.</w:t>
      </w:r>
    </w:p>
    <w:p w14:paraId="4525C38F" w14:textId="77777777" w:rsidR="00093825" w:rsidRPr="004171FB" w:rsidRDefault="00093825" w:rsidP="004171FB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54CC126D" w14:textId="45EE3F28" w:rsidR="00F523EA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  <w:t>Wszelkie zawiadomienia, oświadczenia, wnioski oraz informacje Zamawiający oraz Wykonawcy mogą przekazywać pisemnie, drogą elektroniczną, za wyjątkie</w:t>
      </w:r>
      <w:r w:rsidR="006419F1" w:rsidRPr="004171FB">
        <w:rPr>
          <w:rFonts w:ascii="Arial" w:hAnsi="Arial" w:cs="Arial"/>
        </w:rPr>
        <w:t>m oferty, umowy</w:t>
      </w:r>
      <w:r w:rsidR="00865C19" w:rsidRPr="004171FB">
        <w:rPr>
          <w:rFonts w:ascii="Arial" w:hAnsi="Arial" w:cs="Arial"/>
        </w:rPr>
        <w:t xml:space="preserve">, </w:t>
      </w:r>
      <w:r w:rsidR="006419F1" w:rsidRPr="004171FB">
        <w:rPr>
          <w:rFonts w:ascii="Arial" w:hAnsi="Arial" w:cs="Arial"/>
        </w:rPr>
        <w:t>pełnomocnictwa (jeżeli Wykonawcę reprezentuje pełnomocnik)</w:t>
      </w:r>
      <w:r w:rsidR="00865C19" w:rsidRPr="004171FB">
        <w:rPr>
          <w:rFonts w:ascii="Arial" w:hAnsi="Arial" w:cs="Arial"/>
        </w:rPr>
        <w:t xml:space="preserve"> oraz dokumentów wymienionych w rozdziale X </w:t>
      </w:r>
      <w:r w:rsidR="008912D9" w:rsidRPr="004171FB">
        <w:rPr>
          <w:rFonts w:ascii="Arial" w:hAnsi="Arial" w:cs="Arial"/>
        </w:rPr>
        <w:t xml:space="preserve">ust. </w:t>
      </w:r>
      <w:r w:rsidR="00865C19" w:rsidRPr="004171FB">
        <w:rPr>
          <w:rFonts w:ascii="Arial" w:hAnsi="Arial" w:cs="Arial"/>
        </w:rPr>
        <w:t>3</w:t>
      </w:r>
      <w:r w:rsidR="008912D9" w:rsidRPr="004171FB">
        <w:rPr>
          <w:rFonts w:ascii="Arial" w:hAnsi="Arial" w:cs="Arial"/>
        </w:rPr>
        <w:t>, dla których obowiązuje forma pisemna.</w:t>
      </w:r>
      <w:r w:rsidRPr="004171FB">
        <w:rPr>
          <w:rFonts w:ascii="Arial" w:hAnsi="Arial" w:cs="Arial"/>
        </w:rPr>
        <w:t xml:space="preserve"> </w:t>
      </w:r>
    </w:p>
    <w:p w14:paraId="33EBB265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2.</w:t>
      </w:r>
      <w:r w:rsidRPr="004171FB">
        <w:rPr>
          <w:rFonts w:ascii="Arial" w:hAnsi="Arial" w:cs="Arial"/>
        </w:rPr>
        <w:tab/>
        <w:t xml:space="preserve">W korespondencji kierowanej do Zamawiającego Wykonawca winien posługiwać się </w:t>
      </w:r>
      <w:r w:rsidR="00A04223" w:rsidRPr="004171FB">
        <w:rPr>
          <w:rFonts w:ascii="Arial" w:hAnsi="Arial" w:cs="Arial"/>
        </w:rPr>
        <w:t>numerem sprawy określonym w zapytaniu</w:t>
      </w:r>
      <w:r w:rsidRPr="004171FB">
        <w:rPr>
          <w:rFonts w:ascii="Arial" w:hAnsi="Arial" w:cs="Arial"/>
        </w:rPr>
        <w:t>.</w:t>
      </w:r>
    </w:p>
    <w:p w14:paraId="74279B83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3.</w:t>
      </w:r>
      <w:r w:rsidRPr="004171FB">
        <w:rPr>
          <w:rFonts w:ascii="Arial" w:hAnsi="Arial" w:cs="Arial"/>
        </w:rPr>
        <w:tab/>
        <w:t xml:space="preserve">Zawiadomienia, oświadczenia, wnioski oraz informacje przekazywane przez Wykonawcę pisemnie winny być składane na adres: </w:t>
      </w:r>
    </w:p>
    <w:p w14:paraId="2E85F417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lastRenderedPageBreak/>
        <w:t xml:space="preserve">Starostwo Powiatowe w Łowiczu </w:t>
      </w:r>
    </w:p>
    <w:p w14:paraId="63F1E7CD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Wydział Inwestycji i Zamówień Publicznych</w:t>
      </w:r>
    </w:p>
    <w:p w14:paraId="52568E52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ul. Stanisławskiego 30,</w:t>
      </w:r>
    </w:p>
    <w:p w14:paraId="5D9EBA60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99 - 400 Łowicz.</w:t>
      </w:r>
    </w:p>
    <w:p w14:paraId="2D60E5DE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4.</w:t>
      </w:r>
      <w:r w:rsidRPr="004171FB">
        <w:rPr>
          <w:rFonts w:ascii="Arial" w:hAnsi="Arial" w:cs="Arial"/>
        </w:rPr>
        <w:tab/>
        <w:t xml:space="preserve">Zawiadomienia, oświadczenia, wnioski oraz informacje przekazywane przez Wykonawcę drogą elektroniczną winny być kierowane na adres: </w:t>
      </w:r>
      <w:hyperlink r:id="rId9" w:history="1">
        <w:r w:rsidR="00E90DF2" w:rsidRPr="004171FB">
          <w:rPr>
            <w:rStyle w:val="Hipercze"/>
            <w:rFonts w:ascii="Arial" w:hAnsi="Arial" w:cs="Arial"/>
            <w:color w:val="auto"/>
          </w:rPr>
          <w:t>przetargi@powiatlowicki.pl</w:t>
        </w:r>
      </w:hyperlink>
      <w:r w:rsidR="008B7191" w:rsidRPr="004171FB">
        <w:rPr>
          <w:rFonts w:ascii="Arial" w:hAnsi="Arial" w:cs="Arial"/>
        </w:rPr>
        <w:t xml:space="preserve"> </w:t>
      </w:r>
    </w:p>
    <w:p w14:paraId="795F4C30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5.</w:t>
      </w:r>
      <w:r w:rsidRPr="004171FB">
        <w:rPr>
          <w:rFonts w:ascii="Arial" w:hAnsi="Arial" w:cs="Arial"/>
        </w:rPr>
        <w:tab/>
        <w:t>Wszelkie zawiadomienia, oświadczenia, wnioski oraz informacje przekazane w formie elektronicznej wymagają na żądanie każdej ze stron, niezwłocznego potwierdzenia faktu ich otrzymania.</w:t>
      </w:r>
    </w:p>
    <w:p w14:paraId="57FAC5C5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6.</w:t>
      </w:r>
      <w:r w:rsidRPr="004171FB">
        <w:rPr>
          <w:rFonts w:ascii="Arial" w:hAnsi="Arial" w:cs="Arial"/>
        </w:rPr>
        <w:tab/>
        <w:t>Wykonawca może zwrócić się do Zamawia</w:t>
      </w:r>
      <w:r w:rsidR="00F523EA" w:rsidRPr="004171FB">
        <w:rPr>
          <w:rFonts w:ascii="Arial" w:hAnsi="Arial" w:cs="Arial"/>
        </w:rPr>
        <w:t>jącego o wyjaśnienie treści Zapytania ofertowego</w:t>
      </w:r>
      <w:r w:rsidRPr="004171FB">
        <w:rPr>
          <w:rFonts w:ascii="Arial" w:hAnsi="Arial" w:cs="Arial"/>
        </w:rPr>
        <w:t>. Zamawiający jest obowiązany udzielić wyjaśnień niezwłocznie, jednak nie później niż na 2 dni przed upływem terminu składania ofert  pod warunkiem, że w</w:t>
      </w:r>
      <w:r w:rsidR="00F523EA" w:rsidRPr="004171FB">
        <w:rPr>
          <w:rFonts w:ascii="Arial" w:hAnsi="Arial" w:cs="Arial"/>
        </w:rPr>
        <w:t>niosek o wyjaśnienie treści Zapytania ofertowego</w:t>
      </w:r>
      <w:r w:rsidRPr="004171FB">
        <w:rPr>
          <w:rFonts w:ascii="Arial" w:hAnsi="Arial" w:cs="Arial"/>
        </w:rPr>
        <w:t xml:space="preserve"> wpłynął do Zamawiającego nie później niż do końca dnia, w którym upływa połowa wyznaczonego terminu składania ofert. Jeżeli w</w:t>
      </w:r>
      <w:r w:rsidR="00F523EA" w:rsidRPr="004171FB">
        <w:rPr>
          <w:rFonts w:ascii="Arial" w:hAnsi="Arial" w:cs="Arial"/>
        </w:rPr>
        <w:t>niosek o wyjaśnienie treści Zapytania ofertowego</w:t>
      </w:r>
      <w:r w:rsidRPr="004171FB">
        <w:rPr>
          <w:rFonts w:ascii="Arial" w:hAnsi="Arial" w:cs="Arial"/>
        </w:rPr>
        <w:t xml:space="preserve"> wpłynął po upływie terminu składania wniosku, o którym mowa powyżej, lub dotyczy udzielonych wyjaśnień, Zamawiający może udzielić wyjaśnień albo pozostawić wniosek bez rozpoznania.</w:t>
      </w:r>
    </w:p>
    <w:p w14:paraId="4A820BFB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7.</w:t>
      </w:r>
      <w:r w:rsidRPr="004171FB">
        <w:rPr>
          <w:rFonts w:ascii="Arial" w:hAnsi="Arial" w:cs="Arial"/>
        </w:rPr>
        <w:tab/>
        <w:t>Przedłużenie terminu składania ofert nie wpływa na bieg terminu składania wniosku</w:t>
      </w:r>
      <w:r w:rsidR="00093825" w:rsidRPr="004171FB">
        <w:rPr>
          <w:rFonts w:ascii="Arial" w:hAnsi="Arial" w:cs="Arial"/>
        </w:rPr>
        <w:t xml:space="preserve"> </w:t>
      </w:r>
      <w:r w:rsidR="00F523EA" w:rsidRPr="004171FB">
        <w:rPr>
          <w:rFonts w:ascii="Arial" w:hAnsi="Arial" w:cs="Arial"/>
        </w:rPr>
        <w:t>o wyjaśnienie treści Zapytania ofertowego</w:t>
      </w:r>
      <w:r w:rsidRPr="004171FB">
        <w:rPr>
          <w:rFonts w:ascii="Arial" w:hAnsi="Arial" w:cs="Arial"/>
        </w:rPr>
        <w:t xml:space="preserve">. </w:t>
      </w:r>
    </w:p>
    <w:p w14:paraId="7A1267DC" w14:textId="692C4B54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8.</w:t>
      </w:r>
      <w:r w:rsidRPr="004171FB">
        <w:rPr>
          <w:rFonts w:ascii="Arial" w:hAnsi="Arial" w:cs="Arial"/>
        </w:rPr>
        <w:tab/>
        <w:t>Treść zapytań wraz z wyjaśnieniami będzie</w:t>
      </w:r>
      <w:r w:rsidR="009A5627">
        <w:rPr>
          <w:rFonts w:ascii="Arial" w:hAnsi="Arial" w:cs="Arial"/>
        </w:rPr>
        <w:t xml:space="preserve"> udostępniona na stronie internetowej, na której udostępniono Zapytanie ofertowe</w:t>
      </w:r>
      <w:r w:rsidRPr="004171FB">
        <w:rPr>
          <w:rFonts w:ascii="Arial" w:hAnsi="Arial" w:cs="Arial"/>
        </w:rPr>
        <w:t xml:space="preserve">. </w:t>
      </w:r>
    </w:p>
    <w:p w14:paraId="2F274E4C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9.</w:t>
      </w:r>
      <w:r w:rsidRPr="004171FB">
        <w:rPr>
          <w:rFonts w:ascii="Arial" w:hAnsi="Arial" w:cs="Arial"/>
        </w:rPr>
        <w:tab/>
        <w:t>W uzasadnionych przypadkach, przed upływem terminu składania ofert, Zamawiający może zmodyfikować treść dok</w:t>
      </w:r>
      <w:r w:rsidR="00A730FF" w:rsidRPr="004171FB">
        <w:rPr>
          <w:rFonts w:ascii="Arial" w:hAnsi="Arial" w:cs="Arial"/>
        </w:rPr>
        <w:t>umentów składających się na Zapytanie ofertowe</w:t>
      </w:r>
      <w:r w:rsidRPr="004171FB">
        <w:rPr>
          <w:rFonts w:ascii="Arial" w:hAnsi="Arial" w:cs="Arial"/>
        </w:rPr>
        <w:t xml:space="preserve">. Zmiana będzie </w:t>
      </w:r>
      <w:r w:rsidR="00AE09AB" w:rsidRPr="004171FB">
        <w:rPr>
          <w:rFonts w:ascii="Arial" w:hAnsi="Arial" w:cs="Arial"/>
        </w:rPr>
        <w:t>przekazana Wykonawcom, którym zamawiający przekazał zapytanie ofertowe.</w:t>
      </w:r>
    </w:p>
    <w:p w14:paraId="11F37854" w14:textId="77777777" w:rsidR="00253EBC" w:rsidRPr="004171FB" w:rsidRDefault="00253EBC" w:rsidP="005155F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10.</w:t>
      </w:r>
      <w:r w:rsidRPr="004171FB">
        <w:rPr>
          <w:rFonts w:ascii="Arial" w:hAnsi="Arial" w:cs="Arial"/>
        </w:rPr>
        <w:tab/>
        <w:t>Każda wprowadzona przez Zamawiającego zmiana stanie się częścią dokumentacji.</w:t>
      </w:r>
    </w:p>
    <w:p w14:paraId="445BE344" w14:textId="77777777" w:rsidR="00253EBC" w:rsidRPr="004171FB" w:rsidRDefault="00253EBC" w:rsidP="005155F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11.</w:t>
      </w:r>
      <w:r w:rsidRPr="004171FB">
        <w:rPr>
          <w:rFonts w:ascii="Arial" w:hAnsi="Arial" w:cs="Arial"/>
        </w:rPr>
        <w:tab/>
        <w:t xml:space="preserve">W przypadku rozbieżności </w:t>
      </w:r>
      <w:r w:rsidR="00A730FF" w:rsidRPr="004171FB">
        <w:rPr>
          <w:rFonts w:ascii="Arial" w:hAnsi="Arial" w:cs="Arial"/>
        </w:rPr>
        <w:t>pomiędzy treścią niniejszego Zapytania ofertowego</w:t>
      </w:r>
      <w:r w:rsidRPr="004171FB">
        <w:rPr>
          <w:rFonts w:ascii="Arial" w:hAnsi="Arial" w:cs="Arial"/>
        </w:rPr>
        <w:t>, a treścią udzielonych odpowiedzi, jako obowiązującą należy przyjąć treść pisma zawierającego późniejsze oświadczenie Zamawiającego.</w:t>
      </w:r>
    </w:p>
    <w:p w14:paraId="142A7CC0" w14:textId="77777777" w:rsidR="00253EBC" w:rsidRPr="004171FB" w:rsidRDefault="00253EBC" w:rsidP="005155F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12.</w:t>
      </w:r>
      <w:r w:rsidRPr="004171FB">
        <w:rPr>
          <w:rFonts w:ascii="Arial" w:hAnsi="Arial" w:cs="Arial"/>
        </w:rPr>
        <w:tab/>
        <w:t xml:space="preserve"> Zamawiający nie przewiduje zwołania zebrania Wykonawców.</w:t>
      </w:r>
    </w:p>
    <w:p w14:paraId="58F26902" w14:textId="6352CD66" w:rsidR="00093825" w:rsidRPr="004171FB" w:rsidRDefault="00253EBC" w:rsidP="009A562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13.</w:t>
      </w:r>
      <w:r w:rsidRPr="004171FB">
        <w:rPr>
          <w:rFonts w:ascii="Arial" w:hAnsi="Arial" w:cs="Arial"/>
        </w:rPr>
        <w:tab/>
        <w:t>Osob</w:t>
      </w:r>
      <w:r w:rsidR="009A5627">
        <w:rPr>
          <w:rFonts w:ascii="Arial" w:hAnsi="Arial" w:cs="Arial"/>
        </w:rPr>
        <w:t>ą</w:t>
      </w:r>
      <w:r w:rsidRPr="004171FB">
        <w:rPr>
          <w:rFonts w:ascii="Arial" w:hAnsi="Arial" w:cs="Arial"/>
        </w:rPr>
        <w:t xml:space="preserve"> uprawnion</w:t>
      </w:r>
      <w:r w:rsidR="009A5627">
        <w:rPr>
          <w:rFonts w:ascii="Arial" w:hAnsi="Arial" w:cs="Arial"/>
        </w:rPr>
        <w:t>ą</w:t>
      </w:r>
      <w:r w:rsidRPr="004171FB">
        <w:rPr>
          <w:rFonts w:ascii="Arial" w:hAnsi="Arial" w:cs="Arial"/>
        </w:rPr>
        <w:t xml:space="preserve"> do porozumiewania się z Wykonawcami oraz do potwierdzenia wpłynięcia oświadczeń, wniosków, zawiadomień oraz innych informacji przekazanych za pomocą poczty elektronicznej jest:</w:t>
      </w:r>
    </w:p>
    <w:p w14:paraId="66B34E56" w14:textId="06B263A5" w:rsidR="00253EBC" w:rsidRPr="004171FB" w:rsidRDefault="00E90DF2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Magdalena Żurawska</w:t>
      </w:r>
    </w:p>
    <w:p w14:paraId="07D12691" w14:textId="529CF23F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tel.</w:t>
      </w:r>
      <w:r w:rsidR="00926C6F" w:rsidRPr="004171FB">
        <w:rPr>
          <w:rFonts w:ascii="Arial" w:hAnsi="Arial" w:cs="Arial"/>
        </w:rPr>
        <w:t xml:space="preserve"> (046) </w:t>
      </w:r>
      <w:r w:rsidR="005C2120" w:rsidRPr="004171FB">
        <w:rPr>
          <w:rFonts w:ascii="Arial" w:hAnsi="Arial" w:cs="Arial"/>
        </w:rPr>
        <w:t>811 53 65</w:t>
      </w:r>
      <w:r w:rsidRPr="004171FB">
        <w:rPr>
          <w:rFonts w:ascii="Arial" w:hAnsi="Arial" w:cs="Arial"/>
        </w:rPr>
        <w:t xml:space="preserve">,  </w:t>
      </w:r>
    </w:p>
    <w:p w14:paraId="7DC13CAC" w14:textId="63148261" w:rsidR="00253EBC" w:rsidRPr="004171FB" w:rsidRDefault="00253EBC" w:rsidP="005155F5">
      <w:pPr>
        <w:spacing w:after="0" w:line="360" w:lineRule="auto"/>
        <w:rPr>
          <w:rStyle w:val="Hipercze"/>
          <w:rFonts w:ascii="Arial" w:hAnsi="Arial" w:cs="Arial"/>
          <w:color w:val="auto"/>
        </w:rPr>
      </w:pPr>
      <w:r w:rsidRPr="004171FB">
        <w:rPr>
          <w:rFonts w:ascii="Arial" w:hAnsi="Arial" w:cs="Arial"/>
        </w:rPr>
        <w:lastRenderedPageBreak/>
        <w:t xml:space="preserve">e-mail: </w:t>
      </w:r>
      <w:hyperlink r:id="rId10" w:history="1">
        <w:r w:rsidR="00E90DF2" w:rsidRPr="004171FB">
          <w:rPr>
            <w:rStyle w:val="Hipercze"/>
            <w:rFonts w:ascii="Arial" w:hAnsi="Arial" w:cs="Arial"/>
            <w:color w:val="auto"/>
          </w:rPr>
          <w:t>przetargi@powiatlowicki.pl</w:t>
        </w:r>
      </w:hyperlink>
    </w:p>
    <w:p w14:paraId="46CC6E16" w14:textId="77777777" w:rsidR="001311B4" w:rsidRPr="004171FB" w:rsidRDefault="001311B4" w:rsidP="004171FB">
      <w:pPr>
        <w:spacing w:after="0" w:line="360" w:lineRule="auto"/>
        <w:jc w:val="both"/>
        <w:rPr>
          <w:rFonts w:ascii="Arial" w:hAnsi="Arial" w:cs="Arial"/>
        </w:rPr>
      </w:pPr>
    </w:p>
    <w:p w14:paraId="63FB77CD" w14:textId="77777777" w:rsidR="00253EBC" w:rsidRPr="004171FB" w:rsidRDefault="00486251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 xml:space="preserve">Informacje o podstawach </w:t>
      </w:r>
      <w:r w:rsidR="00B028C8" w:rsidRPr="004171FB">
        <w:rPr>
          <w:rFonts w:ascii="Arial" w:hAnsi="Arial" w:cs="Arial"/>
          <w:b/>
        </w:rPr>
        <w:t>odrzucenia ofert</w:t>
      </w:r>
      <w:r w:rsidR="00042946" w:rsidRPr="004171FB">
        <w:rPr>
          <w:rFonts w:ascii="Arial" w:hAnsi="Arial" w:cs="Arial"/>
          <w:b/>
        </w:rPr>
        <w:t xml:space="preserve"> i wykluczenia Wykonawców</w:t>
      </w:r>
      <w:r w:rsidR="00B028C8" w:rsidRPr="004171FB">
        <w:rPr>
          <w:rFonts w:ascii="Arial" w:hAnsi="Arial" w:cs="Arial"/>
          <w:b/>
        </w:rPr>
        <w:t>.</w:t>
      </w:r>
    </w:p>
    <w:p w14:paraId="412FF1BA" w14:textId="77777777" w:rsidR="00681BB3" w:rsidRPr="004171FB" w:rsidRDefault="00681BB3" w:rsidP="004171FB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14:paraId="675948E1" w14:textId="77777777" w:rsidR="006452BB" w:rsidRPr="004171FB" w:rsidRDefault="00042946" w:rsidP="005155F5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171FB">
        <w:rPr>
          <w:rFonts w:ascii="Arial" w:hAnsi="Arial" w:cs="Arial"/>
          <w:shd w:val="clear" w:color="auto" w:fill="FFFFFF"/>
        </w:rPr>
        <w:t xml:space="preserve">1. </w:t>
      </w:r>
      <w:r w:rsidR="00BE7F9A" w:rsidRPr="004171FB">
        <w:rPr>
          <w:rFonts w:ascii="Arial" w:hAnsi="Arial" w:cs="Arial"/>
          <w:shd w:val="clear" w:color="auto" w:fill="FFFFFF"/>
        </w:rPr>
        <w:t>Zamawiający odrzuca ofertę, jeżeli:</w:t>
      </w:r>
    </w:p>
    <w:p w14:paraId="674DD78C" w14:textId="77777777" w:rsidR="006452BB" w:rsidRPr="004171FB" w:rsidRDefault="006452BB" w:rsidP="005155F5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 w:rsidRPr="004171FB">
        <w:rPr>
          <w:rFonts w:ascii="Arial" w:hAnsi="Arial" w:cs="Arial"/>
          <w:shd w:val="clear" w:color="auto" w:fill="FFFFFF"/>
        </w:rPr>
        <w:t xml:space="preserve">1) </w:t>
      </w:r>
      <w:r w:rsidR="00BE7F9A" w:rsidRPr="004171FB">
        <w:rPr>
          <w:rFonts w:ascii="Arial" w:hAnsi="Arial" w:cs="Arial"/>
          <w:shd w:val="clear" w:color="auto" w:fill="FFFFFF"/>
        </w:rPr>
        <w:t>jej treść</w:t>
      </w:r>
      <w:r w:rsidRPr="004171FB">
        <w:rPr>
          <w:rFonts w:ascii="Arial" w:hAnsi="Arial" w:cs="Arial"/>
          <w:shd w:val="clear" w:color="auto" w:fill="FFFFFF"/>
        </w:rPr>
        <w:t xml:space="preserve"> nie odpowiada treści Zapytania ofertowego</w:t>
      </w:r>
      <w:r w:rsidR="00BE7F9A" w:rsidRPr="004171FB">
        <w:rPr>
          <w:rFonts w:ascii="Arial" w:hAnsi="Arial" w:cs="Arial"/>
          <w:shd w:val="clear" w:color="auto" w:fill="FFFFFF"/>
        </w:rPr>
        <w:t xml:space="preserve">, </w:t>
      </w:r>
    </w:p>
    <w:p w14:paraId="305300B5" w14:textId="77777777" w:rsidR="006452BB" w:rsidRPr="004171FB" w:rsidRDefault="003F5C39" w:rsidP="005155F5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 w:rsidRPr="004171FB">
        <w:rPr>
          <w:rFonts w:ascii="Arial" w:hAnsi="Arial" w:cs="Arial"/>
          <w:shd w:val="clear" w:color="auto" w:fill="FFFFFF"/>
        </w:rPr>
        <w:t>2</w:t>
      </w:r>
      <w:r w:rsidR="00BE7F9A" w:rsidRPr="004171FB">
        <w:rPr>
          <w:rFonts w:ascii="Arial" w:hAnsi="Arial" w:cs="Arial"/>
          <w:shd w:val="clear" w:color="auto" w:fill="FFFFFF"/>
        </w:rPr>
        <w:t>) zawiera błędy w obliczeniu ceny</w:t>
      </w:r>
      <w:r w:rsidR="006452BB" w:rsidRPr="004171FB">
        <w:rPr>
          <w:rFonts w:ascii="Arial" w:hAnsi="Arial" w:cs="Arial"/>
          <w:shd w:val="clear" w:color="auto" w:fill="FFFFFF"/>
        </w:rPr>
        <w:t>,</w:t>
      </w:r>
      <w:r w:rsidR="004369FE" w:rsidRPr="004171FB">
        <w:rPr>
          <w:rFonts w:ascii="Arial" w:hAnsi="Arial" w:cs="Arial"/>
          <w:shd w:val="clear" w:color="auto" w:fill="FFFFFF"/>
        </w:rPr>
        <w:t xml:space="preserve"> z zastrzeżeniem </w:t>
      </w:r>
      <w:r w:rsidR="00BE7F9A" w:rsidRPr="004171FB">
        <w:rPr>
          <w:rFonts w:ascii="Arial" w:hAnsi="Arial" w:cs="Arial"/>
          <w:shd w:val="clear" w:color="auto" w:fill="FFFFFF"/>
        </w:rPr>
        <w:t xml:space="preserve"> </w:t>
      </w:r>
      <w:r w:rsidR="004369FE" w:rsidRPr="004171FB">
        <w:rPr>
          <w:rFonts w:ascii="Arial" w:hAnsi="Arial" w:cs="Arial"/>
          <w:shd w:val="clear" w:color="auto" w:fill="FFFFFF"/>
        </w:rPr>
        <w:t xml:space="preserve">ust. </w:t>
      </w:r>
      <w:r w:rsidR="00AB061F" w:rsidRPr="004171FB">
        <w:rPr>
          <w:rFonts w:ascii="Arial" w:hAnsi="Arial" w:cs="Arial"/>
          <w:shd w:val="clear" w:color="auto" w:fill="FFFFFF"/>
        </w:rPr>
        <w:t>8</w:t>
      </w:r>
      <w:r w:rsidR="004369FE" w:rsidRPr="004171FB">
        <w:rPr>
          <w:rFonts w:ascii="Arial" w:hAnsi="Arial" w:cs="Arial"/>
          <w:shd w:val="clear" w:color="auto" w:fill="FFFFFF"/>
        </w:rPr>
        <w:t xml:space="preserve"> rozdziału XII,</w:t>
      </w:r>
    </w:p>
    <w:p w14:paraId="7B4EFA57" w14:textId="77777777" w:rsidR="003D5E36" w:rsidRPr="004171FB" w:rsidRDefault="003F5C39" w:rsidP="005155F5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 w:rsidRPr="004171FB">
        <w:rPr>
          <w:rFonts w:ascii="Arial" w:hAnsi="Arial" w:cs="Arial"/>
          <w:shd w:val="clear" w:color="auto" w:fill="FFFFFF"/>
        </w:rPr>
        <w:t>3</w:t>
      </w:r>
      <w:r w:rsidR="00BE7F9A" w:rsidRPr="004171FB">
        <w:rPr>
          <w:rFonts w:ascii="Arial" w:hAnsi="Arial" w:cs="Arial"/>
          <w:shd w:val="clear" w:color="auto" w:fill="FFFFFF"/>
        </w:rPr>
        <w:t>) jest nieważna na podstawie odrębnych przepisów</w:t>
      </w:r>
      <w:r w:rsidR="004E7AA7" w:rsidRPr="004171FB">
        <w:rPr>
          <w:rFonts w:ascii="Arial" w:hAnsi="Arial" w:cs="Arial"/>
          <w:shd w:val="clear" w:color="auto" w:fill="FFFFFF"/>
        </w:rPr>
        <w:t>,</w:t>
      </w:r>
    </w:p>
    <w:p w14:paraId="1FE6CC9A" w14:textId="7A9EB3DE" w:rsidR="0059676C" w:rsidRPr="004171FB" w:rsidRDefault="003F5C39" w:rsidP="005155F5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 w:rsidRPr="004171FB">
        <w:rPr>
          <w:rFonts w:ascii="Arial" w:hAnsi="Arial" w:cs="Arial"/>
          <w:shd w:val="clear" w:color="auto" w:fill="FFFFFF"/>
        </w:rPr>
        <w:t>4</w:t>
      </w:r>
      <w:r w:rsidR="003D5E36" w:rsidRPr="004171FB">
        <w:rPr>
          <w:rFonts w:ascii="Arial" w:hAnsi="Arial" w:cs="Arial"/>
          <w:shd w:val="clear" w:color="auto" w:fill="FFFFFF"/>
        </w:rPr>
        <w:t>)</w:t>
      </w:r>
      <w:r w:rsidR="004E7AA7" w:rsidRPr="004171FB">
        <w:rPr>
          <w:rFonts w:ascii="Arial" w:hAnsi="Arial" w:cs="Arial"/>
          <w:shd w:val="clear" w:color="auto" w:fill="FFFFFF"/>
        </w:rPr>
        <w:t xml:space="preserve"> </w:t>
      </w:r>
      <w:r w:rsidR="00E84C21" w:rsidRPr="004171FB">
        <w:rPr>
          <w:rFonts w:ascii="Arial" w:hAnsi="Arial" w:cs="Arial"/>
          <w:shd w:val="clear" w:color="auto" w:fill="FFFFFF"/>
        </w:rPr>
        <w:t xml:space="preserve">nie została podpisana lub </w:t>
      </w:r>
      <w:r w:rsidR="004E7AA7" w:rsidRPr="004171FB">
        <w:rPr>
          <w:rFonts w:ascii="Arial" w:hAnsi="Arial" w:cs="Arial"/>
          <w:shd w:val="clear" w:color="auto" w:fill="FFFFFF"/>
        </w:rPr>
        <w:t>została po</w:t>
      </w:r>
      <w:r w:rsidR="00AA51B5" w:rsidRPr="004171FB">
        <w:rPr>
          <w:rFonts w:ascii="Arial" w:hAnsi="Arial" w:cs="Arial"/>
          <w:shd w:val="clear" w:color="auto" w:fill="FFFFFF"/>
        </w:rPr>
        <w:t>dpisana przez osobę nieuprawnioną do reprezentowania Wykonawcy</w:t>
      </w:r>
      <w:r w:rsidR="0059676C" w:rsidRPr="004171FB">
        <w:rPr>
          <w:rFonts w:ascii="Arial" w:hAnsi="Arial" w:cs="Arial"/>
          <w:shd w:val="clear" w:color="auto" w:fill="FFFFFF"/>
        </w:rPr>
        <w:t>, lub nie można stwierdzić, czy osoba, która podpisała ofertę, posiada stosowne umocowanie.</w:t>
      </w:r>
      <w:r w:rsidR="00E84C21" w:rsidRPr="004171FB">
        <w:rPr>
          <w:rFonts w:ascii="Arial" w:hAnsi="Arial" w:cs="Arial"/>
          <w:shd w:val="clear" w:color="auto" w:fill="FFFFFF"/>
        </w:rPr>
        <w:t xml:space="preserve"> Niniejszy zapis stosuje się odpowiednio do dokumentów składanych wraz z ofertą.</w:t>
      </w:r>
    </w:p>
    <w:p w14:paraId="1382A5A2" w14:textId="1EDA1604" w:rsidR="00093825" w:rsidRPr="004171FB" w:rsidRDefault="00093825" w:rsidP="004171FB">
      <w:pPr>
        <w:pStyle w:val="Akapitzlist"/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14:paraId="1619039B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Termin związania ofertą.</w:t>
      </w:r>
    </w:p>
    <w:p w14:paraId="58AC1D49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DEC5A66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  <w:t xml:space="preserve">Wykonawca będzie związany ofertą przez okres 30 dni. Bieg terminu związania ofertą rozpoczyna się wraz z upływem terminu składania ofert. </w:t>
      </w:r>
    </w:p>
    <w:p w14:paraId="4F54F5F0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2.</w:t>
      </w:r>
      <w:r w:rsidRPr="004171FB">
        <w:rPr>
          <w:rFonts w:ascii="Arial" w:hAnsi="Arial" w:cs="Arial"/>
        </w:rPr>
        <w:tab/>
        <w:t>Wykonawca może przedłużyć termin związania ofertą, na czas niezbędny do zawarcia umowy, samodzielnie lub na wniosek Zamawiającego</w:t>
      </w:r>
      <w:r w:rsidR="00295BED" w:rsidRPr="004171FB">
        <w:rPr>
          <w:rFonts w:ascii="Arial" w:hAnsi="Arial" w:cs="Arial"/>
        </w:rPr>
        <w:t>.</w:t>
      </w:r>
    </w:p>
    <w:p w14:paraId="3D78A6EB" w14:textId="77777777" w:rsidR="00764DBD" w:rsidRPr="004171FB" w:rsidRDefault="00764DBD" w:rsidP="004171FB">
      <w:pPr>
        <w:spacing w:after="0" w:line="360" w:lineRule="auto"/>
        <w:jc w:val="both"/>
        <w:rPr>
          <w:rFonts w:ascii="Arial" w:hAnsi="Arial" w:cs="Arial"/>
        </w:rPr>
      </w:pPr>
    </w:p>
    <w:p w14:paraId="07C42F76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Opis sposobu przygotowywania ofert.</w:t>
      </w:r>
    </w:p>
    <w:p w14:paraId="0C5D757F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78714261" w14:textId="77777777" w:rsidR="004369FE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</w:r>
      <w:r w:rsidR="00295BED" w:rsidRPr="004171FB">
        <w:rPr>
          <w:rFonts w:ascii="Arial" w:hAnsi="Arial" w:cs="Arial"/>
        </w:rPr>
        <w:t xml:space="preserve">Ofertę należy złożyć </w:t>
      </w:r>
      <w:r w:rsidR="004369FE" w:rsidRPr="004171FB">
        <w:rPr>
          <w:rFonts w:ascii="Arial" w:hAnsi="Arial" w:cs="Arial"/>
        </w:rPr>
        <w:t xml:space="preserve"> na wzorze opracowanym przez zamawiającego. </w:t>
      </w:r>
    </w:p>
    <w:p w14:paraId="2C0C7AC0" w14:textId="6CE63EB4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2.</w:t>
      </w:r>
      <w:r w:rsidRPr="004171FB">
        <w:rPr>
          <w:rFonts w:ascii="Arial" w:hAnsi="Arial" w:cs="Arial"/>
        </w:rPr>
        <w:tab/>
        <w:t>Oferta musi być napisana w języku polskim, na maszynie do pisania, komputerze lub inną trwałą i czytelną techniką oraz podpisana przez osobę(y) upoważnion</w:t>
      </w:r>
      <w:r w:rsidR="00093825" w:rsidRPr="004171FB">
        <w:rPr>
          <w:rFonts w:ascii="Arial" w:hAnsi="Arial" w:cs="Arial"/>
        </w:rPr>
        <w:t xml:space="preserve">ą do reprezentowania Wykonawcy </w:t>
      </w:r>
      <w:r w:rsidRPr="004171FB">
        <w:rPr>
          <w:rFonts w:ascii="Arial" w:hAnsi="Arial" w:cs="Arial"/>
        </w:rPr>
        <w:t>na zewnątrz i zaciągania zobowiązań w wysokości odpowiadającej cenie oferty.</w:t>
      </w:r>
      <w:r w:rsidR="006438CD" w:rsidRPr="004171FB">
        <w:rPr>
          <w:rFonts w:ascii="Arial" w:hAnsi="Arial" w:cs="Arial"/>
        </w:rPr>
        <w:t xml:space="preserve"> </w:t>
      </w:r>
      <w:r w:rsidR="009526A8" w:rsidRPr="004171FB">
        <w:rPr>
          <w:rFonts w:ascii="Arial" w:hAnsi="Arial" w:cs="Arial"/>
        </w:rPr>
        <w:t>W przypadku, gdy ofertę składa spółka cywilna, zamawiający dopuszcza, aby była ona podpisana przez jednego ze wspólników. Zamawiający przyjmując ofertę uzna, że pozostali wspólnicy nie sprzeciwili się jej złożeniu.</w:t>
      </w:r>
    </w:p>
    <w:p w14:paraId="75CDE6CC" w14:textId="77777777" w:rsidR="003D5E36" w:rsidRPr="004171FB" w:rsidRDefault="001B3F43" w:rsidP="005155F5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 w:rsidRPr="00C3077F">
        <w:rPr>
          <w:rFonts w:ascii="Arial" w:hAnsi="Arial" w:cs="Arial"/>
        </w:rPr>
        <w:t>3</w:t>
      </w:r>
      <w:r w:rsidRPr="004171FB">
        <w:rPr>
          <w:rFonts w:ascii="Arial" w:hAnsi="Arial" w:cs="Arial"/>
        </w:rPr>
        <w:t>.</w:t>
      </w:r>
      <w:r w:rsidRPr="004171FB">
        <w:rPr>
          <w:rFonts w:ascii="Arial" w:hAnsi="Arial" w:cs="Arial"/>
        </w:rPr>
        <w:tab/>
      </w:r>
      <w:r w:rsidRPr="004171FB">
        <w:rPr>
          <w:rFonts w:ascii="Arial" w:hAnsi="Arial" w:cs="Arial"/>
          <w:b/>
        </w:rPr>
        <w:t>Do oferty należy dołączyć</w:t>
      </w:r>
      <w:r w:rsidR="003D5E36" w:rsidRPr="004171FB">
        <w:rPr>
          <w:rFonts w:ascii="Arial" w:hAnsi="Arial" w:cs="Arial"/>
          <w:b/>
        </w:rPr>
        <w:t>:</w:t>
      </w:r>
    </w:p>
    <w:p w14:paraId="771C1226" w14:textId="2C05685C" w:rsidR="0059676C" w:rsidRPr="004171FB" w:rsidRDefault="000F15A5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1) </w:t>
      </w:r>
      <w:r w:rsidR="0059676C" w:rsidRPr="004171FB">
        <w:rPr>
          <w:rFonts w:ascii="Arial" w:hAnsi="Arial" w:cs="Arial"/>
        </w:rPr>
        <w:t xml:space="preserve">Dokument potwierdzający upoważnienie osoby/osób do podpisania oferty oraz poświadczenia za zgodność z oryginałem kopii dokumentów – pod rygorem odrzucenia oferty na podstawie zapisu rozdziału VIII pkt. 4. Postanowienie powyższe nie dotyczy sytuacji w której zamawiający może pozyskać te informacje z ogólnodostępnych, </w:t>
      </w:r>
      <w:r w:rsidR="0059676C" w:rsidRPr="004171FB">
        <w:rPr>
          <w:rFonts w:ascii="Arial" w:hAnsi="Arial" w:cs="Arial"/>
        </w:rPr>
        <w:lastRenderedPageBreak/>
        <w:t>bezpłatnych, internetowych baz danych</w:t>
      </w:r>
      <w:r w:rsidR="00333CE8" w:rsidRPr="004171FB">
        <w:rPr>
          <w:rFonts w:ascii="Arial" w:hAnsi="Arial" w:cs="Arial"/>
        </w:rPr>
        <w:t>,</w:t>
      </w:r>
      <w:r w:rsidR="00333CE8" w:rsidRPr="004171FB">
        <w:rPr>
          <w:rFonts w:ascii="Arial" w:eastAsia="Times New Roman" w:hAnsi="Arial" w:cs="Arial"/>
          <w:color w:val="000000"/>
          <w:lang w:eastAsia="pl-PL"/>
        </w:rPr>
        <w:t xml:space="preserve"> w szczególności rejestrów publicznych w rozumieniu ustawy z dnia 17 lutego 2005 r. o informatyzacji działalności podmiotów realizujących zadania </w:t>
      </w:r>
      <w:r w:rsidR="0051768F">
        <w:rPr>
          <w:rFonts w:ascii="Arial" w:eastAsia="Times New Roman" w:hAnsi="Arial" w:cs="Arial"/>
          <w:color w:val="000000"/>
          <w:lang w:eastAsia="pl-PL"/>
        </w:rPr>
        <w:t>publiczne</w:t>
      </w:r>
      <w:r w:rsidR="003E0DAD">
        <w:rPr>
          <w:rFonts w:ascii="Arial" w:eastAsia="Times New Roman" w:hAnsi="Arial" w:cs="Arial"/>
          <w:color w:val="000000"/>
          <w:lang w:eastAsia="pl-PL"/>
        </w:rPr>
        <w:t>. J</w:t>
      </w:r>
      <w:r w:rsidR="0059676C" w:rsidRPr="004171FB">
        <w:rPr>
          <w:rFonts w:ascii="Arial" w:hAnsi="Arial" w:cs="Arial"/>
        </w:rPr>
        <w:t xml:space="preserve">eżeli ww. osoby/osoba działa na podstawie pełnomocnictwa, to musi ono obejmować umocowanie do podpisania oferty. Pełnomocnictwo należy złożyć w oryginale lub kopii poświadczonej za zgodność z oryginałem. </w:t>
      </w:r>
    </w:p>
    <w:p w14:paraId="0AF12755" w14:textId="3FA95276" w:rsidR="0059676C" w:rsidRPr="004171FB" w:rsidRDefault="0059676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Wraz z pełnomocnictwem należy złożyć dokumenty, z których będzie wynikać, że osoby/osoba udzielająca pełnomocnictwa była upoważniona do reprezentacji Wykonawcy w dacie jego udzielania.</w:t>
      </w:r>
    </w:p>
    <w:p w14:paraId="607E8E2A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4.</w:t>
      </w:r>
      <w:r w:rsidRPr="004171FB">
        <w:rPr>
          <w:rFonts w:ascii="Arial" w:hAnsi="Arial" w:cs="Arial"/>
        </w:rPr>
        <w:tab/>
        <w:t>Dokumenty sporządzone w języku obcym są składane wraz z tłumaczeniem na</w:t>
      </w:r>
      <w:r w:rsidR="00C563B9" w:rsidRPr="004171FB">
        <w:rPr>
          <w:rFonts w:ascii="Arial" w:hAnsi="Arial" w:cs="Arial"/>
        </w:rPr>
        <w:t xml:space="preserve"> </w:t>
      </w:r>
      <w:r w:rsidRPr="004171FB">
        <w:rPr>
          <w:rFonts w:ascii="Arial" w:hAnsi="Arial" w:cs="Arial"/>
        </w:rPr>
        <w:t>język polski.</w:t>
      </w:r>
    </w:p>
    <w:p w14:paraId="7220DA7D" w14:textId="1060D32B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5.</w:t>
      </w:r>
      <w:r w:rsidRPr="004171FB">
        <w:rPr>
          <w:rFonts w:ascii="Arial" w:hAnsi="Arial" w:cs="Arial"/>
        </w:rPr>
        <w:tab/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716AE990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6.</w:t>
      </w:r>
      <w:r w:rsidRPr="004171FB">
        <w:rPr>
          <w:rFonts w:ascii="Arial" w:hAnsi="Arial" w:cs="Arial"/>
        </w:rPr>
        <w:tab/>
        <w:t>Treść złożonej of</w:t>
      </w:r>
      <w:r w:rsidR="00A730FF" w:rsidRPr="004171FB">
        <w:rPr>
          <w:rFonts w:ascii="Arial" w:hAnsi="Arial" w:cs="Arial"/>
        </w:rPr>
        <w:t>erty musi odpowiadać treści Zapytania ofertowego</w:t>
      </w:r>
      <w:r w:rsidRPr="004171FB">
        <w:rPr>
          <w:rFonts w:ascii="Arial" w:hAnsi="Arial" w:cs="Arial"/>
        </w:rPr>
        <w:t>.</w:t>
      </w:r>
    </w:p>
    <w:p w14:paraId="2D8F38C4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7.</w:t>
      </w:r>
      <w:r w:rsidRPr="004171FB">
        <w:rPr>
          <w:rFonts w:ascii="Arial" w:hAnsi="Arial" w:cs="Arial"/>
        </w:rPr>
        <w:tab/>
        <w:t xml:space="preserve">Wykonawca poniesie wszelkie koszty związane z przygotowaniem i złożeniem oferty. </w:t>
      </w:r>
    </w:p>
    <w:p w14:paraId="6A818FFE" w14:textId="595A017F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8.</w:t>
      </w:r>
      <w:r w:rsidRPr="004171FB">
        <w:rPr>
          <w:rFonts w:ascii="Arial" w:hAnsi="Arial" w:cs="Arial"/>
        </w:rPr>
        <w:tab/>
        <w:t>Zaleca się, aby każda zapisana strona oferty była ponumerowana kolejnymi numerami, a cała oferta wraz z załącznikami była w trwały sposób ze sobą połączona (np. zbindowana, zszyta uniemożliwiając jej samoistną dekompletację</w:t>
      </w:r>
      <w:r w:rsidR="006F5DB4" w:rsidRPr="004171FB">
        <w:rPr>
          <w:rFonts w:ascii="Arial" w:hAnsi="Arial" w:cs="Arial"/>
        </w:rPr>
        <w:t>)</w:t>
      </w:r>
      <w:r w:rsidRPr="004171FB">
        <w:rPr>
          <w:rFonts w:ascii="Arial" w:hAnsi="Arial" w:cs="Arial"/>
        </w:rPr>
        <w:t>.</w:t>
      </w:r>
    </w:p>
    <w:p w14:paraId="077DE67B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9.</w:t>
      </w:r>
      <w:r w:rsidRPr="004171FB">
        <w:rPr>
          <w:rFonts w:ascii="Arial" w:hAnsi="Arial" w:cs="Arial"/>
        </w:rPr>
        <w:tab/>
        <w:t>Poprawki lub zmiany (również przy użyciu korektora) w ofercie, powinny być parafowane własnoręcznie przez osobę podpisującą ofertę.</w:t>
      </w:r>
    </w:p>
    <w:p w14:paraId="03FFC30C" w14:textId="3A655089" w:rsidR="00093825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10.</w:t>
      </w:r>
      <w:r w:rsidRPr="004171FB">
        <w:rPr>
          <w:rFonts w:ascii="Arial" w:hAnsi="Arial" w:cs="Arial"/>
        </w:rPr>
        <w:tab/>
        <w:t>Ofertę należy złożyć za pośrednictwem operatora pocztowego w rozumieniu ustawy z dnia 23 listopada 2012 r. – Prawo pocztowe</w:t>
      </w:r>
      <w:r w:rsidR="00AC5BAE">
        <w:rPr>
          <w:rFonts w:ascii="Arial" w:hAnsi="Arial" w:cs="Arial"/>
        </w:rPr>
        <w:t xml:space="preserve">, </w:t>
      </w:r>
      <w:r w:rsidRPr="004171FB">
        <w:rPr>
          <w:rFonts w:ascii="Arial" w:hAnsi="Arial" w:cs="Arial"/>
        </w:rPr>
        <w:t>osobiście lub za pośrednictwem posłańca w zamkniętej kopercie, w siedzibie Zamawiającego i oznakować w następujący sposób:</w:t>
      </w:r>
    </w:p>
    <w:p w14:paraId="348CAFC4" w14:textId="77777777" w:rsidR="008D3985" w:rsidRPr="004171FB" w:rsidRDefault="008D3985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14:paraId="05EA45FB" w14:textId="73547D3F" w:rsidR="008C1715" w:rsidRPr="004171FB" w:rsidRDefault="003006CE" w:rsidP="005155F5">
      <w:pPr>
        <w:spacing w:after="0" w:line="360" w:lineRule="auto"/>
        <w:rPr>
          <w:rFonts w:ascii="Arial" w:hAnsi="Arial" w:cs="Arial"/>
          <w:b/>
          <w:bCs/>
        </w:rPr>
      </w:pPr>
      <w:bookmarkStart w:id="7" w:name="_Hlk31370447"/>
      <w:r w:rsidRPr="004171FB">
        <w:rPr>
          <w:rFonts w:ascii="Arial" w:hAnsi="Arial" w:cs="Arial"/>
          <w:b/>
        </w:rPr>
        <w:t>„</w:t>
      </w:r>
      <w:bookmarkEnd w:id="7"/>
      <w:r w:rsidR="004D0001" w:rsidRPr="004171FB">
        <w:rPr>
          <w:rFonts w:ascii="Arial" w:hAnsi="Arial" w:cs="Arial"/>
          <w:b/>
          <w:bCs/>
        </w:rPr>
        <w:t>Dostawa mebli szkolnych</w:t>
      </w:r>
      <w:r w:rsidR="00080CAA" w:rsidRPr="004171FB">
        <w:rPr>
          <w:rFonts w:ascii="Arial" w:hAnsi="Arial" w:cs="Arial"/>
          <w:b/>
          <w:bCs/>
        </w:rPr>
        <w:t>”</w:t>
      </w:r>
      <w:r w:rsidR="00B60AD1" w:rsidRPr="004171FB">
        <w:rPr>
          <w:rFonts w:ascii="Arial" w:hAnsi="Arial" w:cs="Arial"/>
        </w:rPr>
        <w:t xml:space="preserve"> </w:t>
      </w:r>
      <w:r w:rsidR="00253EBC" w:rsidRPr="004171FB">
        <w:rPr>
          <w:rFonts w:ascii="Arial" w:hAnsi="Arial" w:cs="Arial"/>
        </w:rPr>
        <w:t xml:space="preserve">oraz </w:t>
      </w:r>
      <w:r w:rsidR="002E5C2C" w:rsidRPr="004171FB">
        <w:rPr>
          <w:rFonts w:ascii="Arial" w:hAnsi="Arial" w:cs="Arial"/>
          <w:b/>
        </w:rPr>
        <w:t>„Nie otwier</w:t>
      </w:r>
      <w:r w:rsidR="005236FB" w:rsidRPr="004171FB">
        <w:rPr>
          <w:rFonts w:ascii="Arial" w:hAnsi="Arial" w:cs="Arial"/>
          <w:b/>
        </w:rPr>
        <w:t>ać przed</w:t>
      </w:r>
      <w:r w:rsidR="00B537E6" w:rsidRPr="004171FB">
        <w:rPr>
          <w:rFonts w:ascii="Arial" w:hAnsi="Arial" w:cs="Arial"/>
          <w:b/>
        </w:rPr>
        <w:t xml:space="preserve"> </w:t>
      </w:r>
      <w:r w:rsidR="000F5A50">
        <w:rPr>
          <w:rFonts w:ascii="Arial" w:hAnsi="Arial" w:cs="Arial"/>
          <w:b/>
        </w:rPr>
        <w:t xml:space="preserve">05.01.2022 </w:t>
      </w:r>
      <w:r w:rsidR="00090EF1" w:rsidRPr="004171FB">
        <w:rPr>
          <w:rFonts w:ascii="Arial" w:hAnsi="Arial" w:cs="Arial"/>
          <w:b/>
        </w:rPr>
        <w:t xml:space="preserve"> r. godz. </w:t>
      </w:r>
      <w:r w:rsidR="006A36FE" w:rsidRPr="004171FB">
        <w:rPr>
          <w:rFonts w:ascii="Arial" w:hAnsi="Arial" w:cs="Arial"/>
          <w:b/>
        </w:rPr>
        <w:t>1</w:t>
      </w:r>
      <w:r w:rsidR="004D0001" w:rsidRPr="004171FB">
        <w:rPr>
          <w:rFonts w:ascii="Arial" w:hAnsi="Arial" w:cs="Arial"/>
          <w:b/>
        </w:rPr>
        <w:t>1</w:t>
      </w:r>
      <w:r w:rsidR="006A36FE" w:rsidRPr="004171FB">
        <w:rPr>
          <w:rFonts w:ascii="Arial" w:hAnsi="Arial" w:cs="Arial"/>
          <w:b/>
        </w:rPr>
        <w:t>.00</w:t>
      </w:r>
      <w:r w:rsidR="00253EBC" w:rsidRPr="004171FB">
        <w:rPr>
          <w:rFonts w:ascii="Arial" w:hAnsi="Arial" w:cs="Arial"/>
          <w:b/>
        </w:rPr>
        <w:t>”</w:t>
      </w:r>
    </w:p>
    <w:p w14:paraId="078B5E84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Na kopercie należy umieścić nazwę i adres Wykonawcy. </w:t>
      </w:r>
    </w:p>
    <w:p w14:paraId="08B5A780" w14:textId="3C32AF5A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11.</w:t>
      </w:r>
      <w:r w:rsidRPr="004171FB">
        <w:rPr>
          <w:rFonts w:ascii="Arial" w:hAnsi="Arial" w:cs="Arial"/>
        </w:rPr>
        <w:tab/>
        <w:t xml:space="preserve">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BE7A028" w14:textId="7F7DE20A" w:rsidR="003F7826" w:rsidRPr="004171FB" w:rsidRDefault="00A730FF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lastRenderedPageBreak/>
        <w:t>12</w:t>
      </w:r>
      <w:r w:rsidR="00253EBC" w:rsidRPr="004171FB">
        <w:rPr>
          <w:rFonts w:ascii="Arial" w:hAnsi="Arial" w:cs="Arial"/>
        </w:rPr>
        <w:t>.</w:t>
      </w:r>
      <w:r w:rsidR="00253EBC" w:rsidRPr="004171FB">
        <w:rPr>
          <w:rFonts w:ascii="Arial" w:hAnsi="Arial" w:cs="Arial"/>
        </w:rPr>
        <w:tab/>
        <w:t xml:space="preserve"> 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3FF80363" w14:textId="1B558B60" w:rsidR="00253EBC" w:rsidRPr="004171FB" w:rsidRDefault="00A730FF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13. </w:t>
      </w:r>
      <w:r w:rsidR="00253EBC" w:rsidRPr="004171FB">
        <w:rPr>
          <w:rFonts w:ascii="Arial" w:hAnsi="Arial" w:cs="Arial"/>
        </w:rPr>
        <w:t xml:space="preserve">Wykonawca może wprowadzić zmiany, poprawki, modyfikacje i uzupełnienia do złożonej oferty pod warunkiem, że Zamawiający otrzyma pisemne zawiadomienie o wprowadzeniu zmian </w:t>
      </w:r>
      <w:r w:rsidR="00093825" w:rsidRPr="004171FB">
        <w:rPr>
          <w:rFonts w:ascii="Arial" w:hAnsi="Arial" w:cs="Arial"/>
        </w:rPr>
        <w:br/>
      </w:r>
      <w:r w:rsidR="00253EBC" w:rsidRPr="004171FB">
        <w:rPr>
          <w:rFonts w:ascii="Arial" w:hAnsi="Arial" w:cs="Arial"/>
        </w:rPr>
        <w:t>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1E348065" w14:textId="5BCF69AA" w:rsidR="00253EBC" w:rsidRPr="004171FB" w:rsidRDefault="00A730FF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14</w:t>
      </w:r>
      <w:r w:rsidR="00253EBC" w:rsidRPr="004171FB">
        <w:rPr>
          <w:rFonts w:ascii="Arial" w:hAnsi="Arial" w:cs="Arial"/>
        </w:rPr>
        <w:t>.</w:t>
      </w:r>
      <w:r w:rsidR="00253EBC" w:rsidRPr="004171FB">
        <w:rPr>
          <w:rFonts w:ascii="Arial" w:hAnsi="Arial" w:cs="Arial"/>
        </w:rPr>
        <w:tab/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</w:t>
      </w:r>
      <w:r w:rsidR="00093825" w:rsidRPr="004171FB">
        <w:rPr>
          <w:rFonts w:ascii="Arial" w:hAnsi="Arial" w:cs="Arial"/>
        </w:rPr>
        <w:t xml:space="preserve">wania Wykonawcy oraz zgodności </w:t>
      </w:r>
      <w:r w:rsidR="00253EBC" w:rsidRPr="004171FB">
        <w:rPr>
          <w:rFonts w:ascii="Arial" w:hAnsi="Arial" w:cs="Arial"/>
        </w:rPr>
        <w:t>ze złożonymi ofertami. Koperty ofert wycofywanych nie będą otwierane.</w:t>
      </w:r>
    </w:p>
    <w:p w14:paraId="5F2E5B43" w14:textId="6CF845F1" w:rsidR="00253EBC" w:rsidRPr="004171FB" w:rsidRDefault="00A730FF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15</w:t>
      </w:r>
      <w:r w:rsidR="00253EBC" w:rsidRPr="004171FB">
        <w:rPr>
          <w:rFonts w:ascii="Arial" w:hAnsi="Arial" w:cs="Arial"/>
        </w:rPr>
        <w:t>.</w:t>
      </w:r>
      <w:r w:rsidR="00253EBC" w:rsidRPr="004171FB">
        <w:rPr>
          <w:rFonts w:ascii="Arial" w:hAnsi="Arial" w:cs="Arial"/>
        </w:rPr>
        <w:tab/>
        <w:t>Oferta, której treść n</w:t>
      </w:r>
      <w:r w:rsidRPr="004171FB">
        <w:rPr>
          <w:rFonts w:ascii="Arial" w:hAnsi="Arial" w:cs="Arial"/>
        </w:rPr>
        <w:t>ie będzie odpowiadać treści Zapytania ofertowego</w:t>
      </w:r>
      <w:r w:rsidR="00253EBC" w:rsidRPr="004171FB">
        <w:rPr>
          <w:rFonts w:ascii="Arial" w:hAnsi="Arial" w:cs="Arial"/>
        </w:rPr>
        <w:t>, zostanie odrzucona (Wszelkie niejasności i wątpliwości</w:t>
      </w:r>
      <w:r w:rsidRPr="004171FB">
        <w:rPr>
          <w:rFonts w:ascii="Arial" w:hAnsi="Arial" w:cs="Arial"/>
        </w:rPr>
        <w:t xml:space="preserve"> dotyczące treści zapisów w Zapytaniu ofertowym</w:t>
      </w:r>
      <w:r w:rsidR="00253EBC" w:rsidRPr="004171FB">
        <w:rPr>
          <w:rFonts w:ascii="Arial" w:hAnsi="Arial" w:cs="Arial"/>
        </w:rPr>
        <w:t xml:space="preserve"> należy zatem wyjaśnić z Zamawiającym przed terminem składania ofert w trybie przewidzianym w rozdziale VII </w:t>
      </w:r>
      <w:r w:rsidR="001F312B" w:rsidRPr="004171FB">
        <w:rPr>
          <w:rFonts w:ascii="Arial" w:hAnsi="Arial" w:cs="Arial"/>
        </w:rPr>
        <w:t xml:space="preserve">ust. 6 </w:t>
      </w:r>
      <w:r w:rsidRPr="004171FB">
        <w:rPr>
          <w:rFonts w:ascii="Arial" w:hAnsi="Arial" w:cs="Arial"/>
        </w:rPr>
        <w:t>niniejszego Zapytania ofertowego</w:t>
      </w:r>
      <w:r w:rsidR="006F5DB4" w:rsidRPr="004171FB">
        <w:rPr>
          <w:rFonts w:ascii="Arial" w:hAnsi="Arial" w:cs="Arial"/>
        </w:rPr>
        <w:t>)</w:t>
      </w:r>
      <w:r w:rsidR="00253EBC" w:rsidRPr="004171FB">
        <w:rPr>
          <w:rFonts w:ascii="Arial" w:hAnsi="Arial" w:cs="Arial"/>
        </w:rPr>
        <w:t xml:space="preserve">. </w:t>
      </w:r>
    </w:p>
    <w:p w14:paraId="3900D8FA" w14:textId="77777777" w:rsidR="003E35F1" w:rsidRPr="004171FB" w:rsidRDefault="003E35F1" w:rsidP="004171FB">
      <w:pPr>
        <w:spacing w:after="0" w:line="360" w:lineRule="auto"/>
        <w:jc w:val="both"/>
        <w:rPr>
          <w:rFonts w:ascii="Arial" w:hAnsi="Arial" w:cs="Arial"/>
        </w:rPr>
      </w:pPr>
    </w:p>
    <w:p w14:paraId="4F1CD03A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Miejsce i termin składania i otwarcia ofert.</w:t>
      </w:r>
    </w:p>
    <w:p w14:paraId="1F6D29E6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</w:p>
    <w:p w14:paraId="39ED1474" w14:textId="3B8699DD" w:rsidR="00B70AD2" w:rsidRPr="004171FB" w:rsidRDefault="00253EBC" w:rsidP="005155F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Ofertę należy złożyć</w:t>
      </w:r>
      <w:r w:rsidR="007B185B" w:rsidRPr="004171FB">
        <w:rPr>
          <w:rFonts w:ascii="Arial" w:hAnsi="Arial" w:cs="Arial"/>
        </w:rPr>
        <w:t xml:space="preserve"> w </w:t>
      </w:r>
      <w:r w:rsidRPr="004171FB">
        <w:rPr>
          <w:rFonts w:ascii="Arial" w:hAnsi="Arial" w:cs="Arial"/>
        </w:rPr>
        <w:t>Starostw</w:t>
      </w:r>
      <w:r w:rsidR="007B185B" w:rsidRPr="004171FB">
        <w:rPr>
          <w:rFonts w:ascii="Arial" w:hAnsi="Arial" w:cs="Arial"/>
        </w:rPr>
        <w:t>ie</w:t>
      </w:r>
      <w:r w:rsidRPr="004171FB">
        <w:rPr>
          <w:rFonts w:ascii="Arial" w:hAnsi="Arial" w:cs="Arial"/>
        </w:rPr>
        <w:t xml:space="preserve"> Powiatow</w:t>
      </w:r>
      <w:r w:rsidR="007B185B" w:rsidRPr="004171FB">
        <w:rPr>
          <w:rFonts w:ascii="Arial" w:hAnsi="Arial" w:cs="Arial"/>
        </w:rPr>
        <w:t>ym</w:t>
      </w:r>
      <w:r w:rsidRPr="004171FB">
        <w:rPr>
          <w:rFonts w:ascii="Arial" w:hAnsi="Arial" w:cs="Arial"/>
        </w:rPr>
        <w:t xml:space="preserve"> w Łowiczu przy ul. Stanisławskiego 30</w:t>
      </w:r>
      <w:r w:rsidR="0098150F" w:rsidRPr="004171FB">
        <w:rPr>
          <w:rFonts w:ascii="Arial" w:hAnsi="Arial" w:cs="Arial"/>
        </w:rPr>
        <w:t>, 99 – 400 Łowicz</w:t>
      </w:r>
      <w:r w:rsidR="00AB73C8" w:rsidRPr="004171FB">
        <w:rPr>
          <w:rFonts w:ascii="Arial" w:hAnsi="Arial" w:cs="Arial"/>
        </w:rPr>
        <w:t xml:space="preserve"> (pokój nr 21 na parterze)</w:t>
      </w:r>
      <w:r w:rsidR="0098150F" w:rsidRPr="004171FB">
        <w:rPr>
          <w:rFonts w:ascii="Arial" w:hAnsi="Arial" w:cs="Arial"/>
        </w:rPr>
        <w:t xml:space="preserve"> </w:t>
      </w:r>
      <w:r w:rsidR="005236FB" w:rsidRPr="004171FB">
        <w:rPr>
          <w:rFonts w:ascii="Arial" w:hAnsi="Arial" w:cs="Arial"/>
        </w:rPr>
        <w:t xml:space="preserve">do dnia </w:t>
      </w:r>
      <w:r w:rsidR="000F5A50">
        <w:rPr>
          <w:rFonts w:ascii="Arial" w:hAnsi="Arial" w:cs="Arial"/>
          <w:b/>
          <w:bCs/>
        </w:rPr>
        <w:t>05.01.</w:t>
      </w:r>
      <w:r w:rsidR="007B185B" w:rsidRPr="004171FB">
        <w:rPr>
          <w:rFonts w:ascii="Arial" w:hAnsi="Arial" w:cs="Arial"/>
          <w:b/>
          <w:bCs/>
        </w:rPr>
        <w:t>202</w:t>
      </w:r>
      <w:r w:rsidR="000F5A50">
        <w:rPr>
          <w:rFonts w:ascii="Arial" w:hAnsi="Arial" w:cs="Arial"/>
          <w:b/>
          <w:bCs/>
        </w:rPr>
        <w:t>2</w:t>
      </w:r>
      <w:r w:rsidR="00C40E6B" w:rsidRPr="004171FB">
        <w:rPr>
          <w:rFonts w:ascii="Arial" w:hAnsi="Arial" w:cs="Arial"/>
          <w:b/>
          <w:bCs/>
        </w:rPr>
        <w:t xml:space="preserve"> </w:t>
      </w:r>
      <w:r w:rsidRPr="004171FB">
        <w:rPr>
          <w:rFonts w:ascii="Arial" w:hAnsi="Arial" w:cs="Arial"/>
          <w:b/>
          <w:bCs/>
        </w:rPr>
        <w:t>r.</w:t>
      </w:r>
      <w:r w:rsidRPr="004171FB">
        <w:rPr>
          <w:rFonts w:ascii="Arial" w:hAnsi="Arial" w:cs="Arial"/>
        </w:rPr>
        <w:t xml:space="preserve">, do godziny </w:t>
      </w:r>
      <w:r w:rsidR="006A36FE" w:rsidRPr="004171FB">
        <w:rPr>
          <w:rFonts w:ascii="Arial" w:hAnsi="Arial" w:cs="Arial"/>
          <w:b/>
          <w:bCs/>
        </w:rPr>
        <w:t>1</w:t>
      </w:r>
      <w:r w:rsidR="004D0001" w:rsidRPr="004171FB">
        <w:rPr>
          <w:rFonts w:ascii="Arial" w:hAnsi="Arial" w:cs="Arial"/>
          <w:b/>
          <w:bCs/>
        </w:rPr>
        <w:t>0</w:t>
      </w:r>
      <w:r w:rsidR="006A36FE" w:rsidRPr="004171FB">
        <w:rPr>
          <w:rFonts w:ascii="Arial" w:hAnsi="Arial" w:cs="Arial"/>
          <w:b/>
          <w:bCs/>
        </w:rPr>
        <w:t>.00</w:t>
      </w:r>
      <w:r w:rsidRPr="004171FB">
        <w:rPr>
          <w:rFonts w:ascii="Arial" w:hAnsi="Arial" w:cs="Arial"/>
        </w:rPr>
        <w:t xml:space="preserve"> i zaadresować zgodnie z opisem przedstaw</w:t>
      </w:r>
      <w:r w:rsidR="00A730FF" w:rsidRPr="004171FB">
        <w:rPr>
          <w:rFonts w:ascii="Arial" w:hAnsi="Arial" w:cs="Arial"/>
        </w:rPr>
        <w:t>ionym w rozdziale X ust. 10 Zapytania ofertowego</w:t>
      </w:r>
      <w:r w:rsidRPr="004171FB">
        <w:rPr>
          <w:rFonts w:ascii="Arial" w:hAnsi="Arial" w:cs="Arial"/>
        </w:rPr>
        <w:t xml:space="preserve">. </w:t>
      </w:r>
    </w:p>
    <w:p w14:paraId="5DFE72B4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2.</w:t>
      </w:r>
      <w:r w:rsidRPr="004171FB">
        <w:rPr>
          <w:rFonts w:ascii="Arial" w:hAnsi="Arial" w:cs="Arial"/>
        </w:rPr>
        <w:tab/>
        <w:t xml:space="preserve">Decydujące znaczenie dla oceny zachowania terminu składania ofert ma data i godzina wpływu oferty do Zamawiającego, a nie data jej wysłania przesyłką pocztową czy kurierską. </w:t>
      </w:r>
    </w:p>
    <w:p w14:paraId="058347B9" w14:textId="77777777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3.</w:t>
      </w:r>
      <w:r w:rsidRPr="004171FB">
        <w:rPr>
          <w:rFonts w:ascii="Arial" w:hAnsi="Arial" w:cs="Arial"/>
        </w:rPr>
        <w:tab/>
        <w:t>Oferta złożona po terminie wskazany</w:t>
      </w:r>
      <w:r w:rsidR="00A730FF" w:rsidRPr="004171FB">
        <w:rPr>
          <w:rFonts w:ascii="Arial" w:hAnsi="Arial" w:cs="Arial"/>
        </w:rPr>
        <w:t>m w rozdz. XI. 1 niniejszego Zapytania ofertow</w:t>
      </w:r>
      <w:r w:rsidR="009D1FFD" w:rsidRPr="004171FB">
        <w:rPr>
          <w:rFonts w:ascii="Arial" w:hAnsi="Arial" w:cs="Arial"/>
        </w:rPr>
        <w:t>e</w:t>
      </w:r>
      <w:r w:rsidR="00A730FF" w:rsidRPr="004171FB">
        <w:rPr>
          <w:rFonts w:ascii="Arial" w:hAnsi="Arial" w:cs="Arial"/>
        </w:rPr>
        <w:t>go</w:t>
      </w:r>
      <w:r w:rsidRPr="004171FB">
        <w:rPr>
          <w:rFonts w:ascii="Arial" w:hAnsi="Arial" w:cs="Arial"/>
        </w:rPr>
        <w:t xml:space="preserve"> zostanie zwrócona Wykon</w:t>
      </w:r>
      <w:r w:rsidR="009D1FFD" w:rsidRPr="004171FB">
        <w:rPr>
          <w:rFonts w:ascii="Arial" w:hAnsi="Arial" w:cs="Arial"/>
        </w:rPr>
        <w:t>awcy.</w:t>
      </w:r>
    </w:p>
    <w:p w14:paraId="18634001" w14:textId="017B9C15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4.</w:t>
      </w:r>
      <w:r w:rsidRPr="004171FB">
        <w:rPr>
          <w:rFonts w:ascii="Arial" w:hAnsi="Arial" w:cs="Arial"/>
        </w:rPr>
        <w:tab/>
        <w:t>Otwarcie ofert nastąpi w siedzibie Zamawiającego w budynku przy ul. Stanisławskiego 30a w</w:t>
      </w:r>
      <w:r w:rsidR="00B60AD1" w:rsidRPr="004171FB">
        <w:rPr>
          <w:rFonts w:ascii="Arial" w:hAnsi="Arial" w:cs="Arial"/>
        </w:rPr>
        <w:t xml:space="preserve"> pokoju nr 12</w:t>
      </w:r>
      <w:r w:rsidRPr="004171FB">
        <w:rPr>
          <w:rFonts w:ascii="Arial" w:hAnsi="Arial" w:cs="Arial"/>
        </w:rPr>
        <w:t>, w d</w:t>
      </w:r>
      <w:r w:rsidR="005236FB" w:rsidRPr="004171FB">
        <w:rPr>
          <w:rFonts w:ascii="Arial" w:hAnsi="Arial" w:cs="Arial"/>
        </w:rPr>
        <w:t xml:space="preserve">niu </w:t>
      </w:r>
      <w:r w:rsidR="000F5A50">
        <w:rPr>
          <w:rFonts w:ascii="Arial" w:hAnsi="Arial" w:cs="Arial"/>
          <w:b/>
          <w:bCs/>
        </w:rPr>
        <w:t>05.01.</w:t>
      </w:r>
      <w:r w:rsidR="007B185B" w:rsidRPr="004171FB">
        <w:rPr>
          <w:rFonts w:ascii="Arial" w:hAnsi="Arial" w:cs="Arial"/>
          <w:b/>
          <w:bCs/>
        </w:rPr>
        <w:t>202</w:t>
      </w:r>
      <w:r w:rsidR="000F5A50">
        <w:rPr>
          <w:rFonts w:ascii="Arial" w:hAnsi="Arial" w:cs="Arial"/>
          <w:b/>
          <w:bCs/>
        </w:rPr>
        <w:t>2</w:t>
      </w:r>
      <w:r w:rsidR="00C40E6B" w:rsidRPr="004171FB">
        <w:rPr>
          <w:rFonts w:ascii="Arial" w:hAnsi="Arial" w:cs="Arial"/>
          <w:b/>
          <w:bCs/>
        </w:rPr>
        <w:t xml:space="preserve"> r.</w:t>
      </w:r>
      <w:r w:rsidR="00807EF7" w:rsidRPr="004171FB">
        <w:rPr>
          <w:rFonts w:ascii="Arial" w:hAnsi="Arial" w:cs="Arial"/>
        </w:rPr>
        <w:t xml:space="preserve">, o godzinie </w:t>
      </w:r>
      <w:r w:rsidR="006A36FE" w:rsidRPr="004171FB">
        <w:rPr>
          <w:rFonts w:ascii="Arial" w:hAnsi="Arial" w:cs="Arial"/>
          <w:b/>
          <w:bCs/>
        </w:rPr>
        <w:t>1</w:t>
      </w:r>
      <w:r w:rsidR="004D0001" w:rsidRPr="004171FB">
        <w:rPr>
          <w:rFonts w:ascii="Arial" w:hAnsi="Arial" w:cs="Arial"/>
          <w:b/>
          <w:bCs/>
        </w:rPr>
        <w:t>1</w:t>
      </w:r>
      <w:r w:rsidR="006A36FE" w:rsidRPr="004171FB">
        <w:rPr>
          <w:rFonts w:ascii="Arial" w:hAnsi="Arial" w:cs="Arial"/>
          <w:b/>
          <w:bCs/>
        </w:rPr>
        <w:t>.00</w:t>
      </w:r>
    </w:p>
    <w:p w14:paraId="329B17E4" w14:textId="726EC96D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lastRenderedPageBreak/>
        <w:t>5.</w:t>
      </w:r>
      <w:r w:rsidRPr="004171FB">
        <w:rPr>
          <w:rFonts w:ascii="Arial" w:hAnsi="Arial" w:cs="Arial"/>
        </w:rPr>
        <w:tab/>
      </w:r>
      <w:r w:rsidR="00921EE9" w:rsidRPr="004171FB">
        <w:rPr>
          <w:rFonts w:ascii="Arial" w:hAnsi="Arial" w:cs="Arial"/>
        </w:rPr>
        <w:t>W przypadku stanu zagrożenia epidemicznego, stanu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 Zamawiający zastrzega sobie prawo do otwarcia ofert bez udziału osób, które nie są pracownikami Zamawiającego.</w:t>
      </w:r>
    </w:p>
    <w:p w14:paraId="02F06225" w14:textId="77777777" w:rsidR="009D1FFD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6.</w:t>
      </w:r>
      <w:r w:rsidRPr="004171FB">
        <w:rPr>
          <w:rFonts w:ascii="Arial" w:hAnsi="Arial" w:cs="Arial"/>
        </w:rPr>
        <w:tab/>
        <w:t xml:space="preserve">Podczas otwarcia ofert Zamawiający odczyta </w:t>
      </w:r>
      <w:r w:rsidR="009D1FFD" w:rsidRPr="004171FB">
        <w:rPr>
          <w:rFonts w:ascii="Arial" w:hAnsi="Arial" w:cs="Arial"/>
        </w:rPr>
        <w:t xml:space="preserve">następujące </w:t>
      </w:r>
      <w:r w:rsidRPr="004171FB">
        <w:rPr>
          <w:rFonts w:ascii="Arial" w:hAnsi="Arial" w:cs="Arial"/>
        </w:rPr>
        <w:t>informacje</w:t>
      </w:r>
      <w:r w:rsidR="009D1FFD" w:rsidRPr="004171FB">
        <w:rPr>
          <w:rFonts w:ascii="Arial" w:hAnsi="Arial" w:cs="Arial"/>
        </w:rPr>
        <w:t xml:space="preserve">: </w:t>
      </w:r>
    </w:p>
    <w:p w14:paraId="5AF1D086" w14:textId="77777777" w:rsidR="00253EBC" w:rsidRPr="004171FB" w:rsidRDefault="007D6A07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</w:t>
      </w:r>
      <w:r w:rsidR="009D1FFD" w:rsidRPr="004171FB">
        <w:rPr>
          <w:rFonts w:ascii="Arial" w:hAnsi="Arial" w:cs="Arial"/>
        </w:rPr>
        <w:t>)</w:t>
      </w:r>
      <w:r w:rsidR="009D1FFD" w:rsidRPr="004171FB">
        <w:rPr>
          <w:rFonts w:ascii="Arial" w:hAnsi="Arial" w:cs="Arial"/>
        </w:rPr>
        <w:tab/>
        <w:t>kwota</w:t>
      </w:r>
      <w:r w:rsidR="00253EBC" w:rsidRPr="004171FB">
        <w:rPr>
          <w:rFonts w:ascii="Arial" w:hAnsi="Arial" w:cs="Arial"/>
        </w:rPr>
        <w:t>, jaką zamierza przeznaczyć na sfinansowanie zamówienia;</w:t>
      </w:r>
    </w:p>
    <w:p w14:paraId="09D98F89" w14:textId="77777777" w:rsidR="00253EBC" w:rsidRPr="004171FB" w:rsidRDefault="007D6A07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</w:t>
      </w:r>
      <w:r w:rsidR="00253EBC" w:rsidRPr="004171FB">
        <w:rPr>
          <w:rFonts w:ascii="Arial" w:hAnsi="Arial" w:cs="Arial"/>
        </w:rPr>
        <w:t>)</w:t>
      </w:r>
      <w:r w:rsidR="00253EBC" w:rsidRPr="004171FB">
        <w:rPr>
          <w:rFonts w:ascii="Arial" w:hAnsi="Arial" w:cs="Arial"/>
        </w:rPr>
        <w:tab/>
        <w:t>firm</w:t>
      </w:r>
      <w:r w:rsidR="009D1FFD" w:rsidRPr="004171FB">
        <w:rPr>
          <w:rFonts w:ascii="Arial" w:hAnsi="Arial" w:cs="Arial"/>
        </w:rPr>
        <w:t xml:space="preserve">y </w:t>
      </w:r>
      <w:r w:rsidR="00253EBC" w:rsidRPr="004171FB">
        <w:rPr>
          <w:rFonts w:ascii="Arial" w:hAnsi="Arial" w:cs="Arial"/>
        </w:rPr>
        <w:t>wykonawców, którzy złożyli oferty w terminie;</w:t>
      </w:r>
    </w:p>
    <w:p w14:paraId="7A641FA2" w14:textId="77777777" w:rsidR="00921EE9" w:rsidRPr="004171FB" w:rsidRDefault="007D6A07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</w:t>
      </w:r>
      <w:r w:rsidR="009D1FFD" w:rsidRPr="004171FB">
        <w:rPr>
          <w:rFonts w:ascii="Arial" w:hAnsi="Arial" w:cs="Arial"/>
        </w:rPr>
        <w:t>)</w:t>
      </w:r>
      <w:r w:rsidR="009D1FFD" w:rsidRPr="004171FB">
        <w:rPr>
          <w:rFonts w:ascii="Arial" w:hAnsi="Arial" w:cs="Arial"/>
        </w:rPr>
        <w:tab/>
        <w:t xml:space="preserve">ceny zawarte </w:t>
      </w:r>
      <w:r w:rsidR="00253EBC" w:rsidRPr="004171FB">
        <w:rPr>
          <w:rFonts w:ascii="Arial" w:hAnsi="Arial" w:cs="Arial"/>
        </w:rPr>
        <w:t>w ofertach.</w:t>
      </w:r>
      <w:r w:rsidR="00921EE9" w:rsidRPr="004171FB">
        <w:rPr>
          <w:rFonts w:ascii="Arial" w:hAnsi="Arial" w:cs="Arial"/>
        </w:rPr>
        <w:t xml:space="preserve"> </w:t>
      </w:r>
    </w:p>
    <w:p w14:paraId="6E1E71C6" w14:textId="3D266B8C" w:rsidR="00253EBC" w:rsidRPr="004171FB" w:rsidRDefault="00921EE9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7. </w:t>
      </w:r>
      <w:r w:rsidR="0000126C" w:rsidRPr="004171FB">
        <w:rPr>
          <w:rFonts w:ascii="Arial" w:hAnsi="Arial" w:cs="Arial"/>
        </w:rPr>
        <w:t>W przypadku określonym w ust. 5 (w zakresie zakazu uczestniczenia Wykonawców w otwarciu ofert), Zamawiający umieści te informacje na stronie internetowej.</w:t>
      </w:r>
    </w:p>
    <w:p w14:paraId="61E8C16C" w14:textId="77777777" w:rsidR="008C0E21" w:rsidRPr="004171FB" w:rsidRDefault="008C0E21" w:rsidP="005155F5">
      <w:pPr>
        <w:spacing w:after="0" w:line="360" w:lineRule="auto"/>
        <w:rPr>
          <w:rFonts w:ascii="Arial" w:hAnsi="Arial" w:cs="Arial"/>
        </w:rPr>
      </w:pPr>
    </w:p>
    <w:p w14:paraId="0BDEA5F1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Opis sposobu obliczania ceny.</w:t>
      </w:r>
    </w:p>
    <w:p w14:paraId="7790CCAA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03C2050B" w14:textId="1F32429A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  <w:t xml:space="preserve">Wykonawca określa cenę realizacji zamówienia poprzez wskazanie w Formularzu ofertowym sporządzonym wg wzoru stanowiącego Załącznik nr 1 do Zapytania łącznej ceny ofertowej brutto za realizację przedmiotu zamówienia. </w:t>
      </w:r>
    </w:p>
    <w:p w14:paraId="45482620" w14:textId="77777777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2.</w:t>
      </w:r>
      <w:r w:rsidRPr="004171FB">
        <w:rPr>
          <w:rFonts w:ascii="Arial" w:hAnsi="Arial" w:cs="Arial"/>
        </w:rPr>
        <w:tab/>
        <w:t>Łączna cena ofertowa brutto musi uwzględniać wszystkie koszty związane z realizacją przedmiotu zamówienia, w tym koszty dostawy, rozładunku, montażu i rozmieszczenia w pomieszczeniach wskazanych przez zamawiającego.</w:t>
      </w:r>
    </w:p>
    <w:p w14:paraId="7BEB7D20" w14:textId="77777777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3.</w:t>
      </w:r>
      <w:r w:rsidRPr="004171FB">
        <w:rPr>
          <w:rFonts w:ascii="Arial" w:hAnsi="Arial" w:cs="Arial"/>
        </w:rPr>
        <w:tab/>
        <w:t>Ceny muszą być: podane i wyliczone w zaokrągleniu do dwóch miejsc po przecinku (zasada zaokrąglenia – poniżej 5 należy końcówkę pominąć, powyżej i równe 5 należy zaokrąglić w górę).</w:t>
      </w:r>
    </w:p>
    <w:p w14:paraId="142C3D39" w14:textId="77777777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4.</w:t>
      </w:r>
      <w:r w:rsidRPr="004171FB">
        <w:rPr>
          <w:rFonts w:ascii="Arial" w:hAnsi="Arial" w:cs="Arial"/>
        </w:rPr>
        <w:tab/>
        <w:t>Cena oferty winna być wyrażona w złotych polskich (PLN).</w:t>
      </w:r>
    </w:p>
    <w:p w14:paraId="00356C48" w14:textId="77777777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5.</w:t>
      </w:r>
      <w:r w:rsidRPr="004171FB">
        <w:rPr>
          <w:rFonts w:ascii="Arial" w:hAnsi="Arial" w:cs="Arial"/>
        </w:rPr>
        <w:tab/>
        <w:t xml:space="preserve">Cena za wykonanie zamówienia jest ceną ryczałtową. Ofertowa cena powinna obejmować wynagrodzenie za wszystkie obowiązki przyszłego Wykonawcy, niezbędne </w:t>
      </w:r>
    </w:p>
    <w:p w14:paraId="55FA2F05" w14:textId="4E37B9FF" w:rsidR="004D0001" w:rsidRPr="004171FB" w:rsidRDefault="004D0001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do zrealizowania zamówienia.  </w:t>
      </w:r>
    </w:p>
    <w:p w14:paraId="79EAB498" w14:textId="61D31E7E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6.</w:t>
      </w:r>
      <w:r w:rsidRPr="004171FB">
        <w:rPr>
          <w:rFonts w:ascii="Arial" w:hAnsi="Arial" w:cs="Arial"/>
        </w:rPr>
        <w:tab/>
        <w:t xml:space="preserve">Zamawiający wymaga podania ceny bez podatku VAT (netto), kwoty podatku VAT oraz ceny z podatkiem VAT (brutto) – za całość zamówienia (cena ryczałtowa). </w:t>
      </w:r>
      <w:r w:rsidR="003479EB">
        <w:rPr>
          <w:rFonts w:ascii="Arial" w:hAnsi="Arial" w:cs="Arial"/>
        </w:rPr>
        <w:t>Stawka podatku VAT dla przedmiotu zamówienia wynosi 23%</w:t>
      </w:r>
    </w:p>
    <w:p w14:paraId="3C1F2CFF" w14:textId="6631C5EA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7.</w:t>
      </w:r>
      <w:r w:rsidRPr="004171FB">
        <w:rPr>
          <w:rFonts w:ascii="Arial" w:hAnsi="Arial" w:cs="Arial"/>
        </w:rPr>
        <w:tab/>
        <w:t xml:space="preserve">Jeżeli Wykonawca składa ofertę, której wybór prowadziłby do powstania u zamawiającego obowiązku podatkowego zgodnie z przepisami o podatku od towarów i usług, zamawiający w celu oceny takiej oferty doliczy do przedstawionej w niej ceny podatek od towarów i usług, </w:t>
      </w:r>
      <w:r w:rsidRPr="004171FB">
        <w:rPr>
          <w:rFonts w:ascii="Arial" w:hAnsi="Arial" w:cs="Arial"/>
        </w:rPr>
        <w:lastRenderedPageBreak/>
        <w:t>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takim przypadku Wykonawca zobowiązany jest wskazać w formularzu oferty, że cena nie zawiera podatku VAT.</w:t>
      </w:r>
    </w:p>
    <w:p w14:paraId="130DFD32" w14:textId="54400153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8.</w:t>
      </w:r>
      <w:r w:rsidRPr="004171FB">
        <w:rPr>
          <w:rFonts w:ascii="Arial" w:hAnsi="Arial" w:cs="Arial"/>
        </w:rPr>
        <w:tab/>
        <w:t xml:space="preserve">Zamawiający poprawi oczywiste omyłki pisarskie, oczywiste omyłki rachunkowe, z uwzględnieniem konsekwencji rachunkowych dokonanych poprawek. </w:t>
      </w:r>
    </w:p>
    <w:p w14:paraId="1AB71061" w14:textId="77777777" w:rsidR="004D0001" w:rsidRPr="004171FB" w:rsidRDefault="004D0001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W szczególności Zamawiający poprawi: </w:t>
      </w:r>
    </w:p>
    <w:p w14:paraId="7BFC08F7" w14:textId="3240D754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1)</w:t>
      </w:r>
      <w:r w:rsidRPr="004171FB">
        <w:rPr>
          <w:rFonts w:ascii="Arial" w:hAnsi="Arial" w:cs="Arial"/>
        </w:rPr>
        <w:tab/>
        <w:t xml:space="preserve">błędne obliczenie </w:t>
      </w:r>
      <w:r w:rsidR="00AC5BAE">
        <w:rPr>
          <w:rFonts w:ascii="Arial" w:hAnsi="Arial" w:cs="Arial"/>
        </w:rPr>
        <w:t>wartości</w:t>
      </w:r>
      <w:r w:rsidRPr="004171FB">
        <w:rPr>
          <w:rFonts w:ascii="Arial" w:hAnsi="Arial" w:cs="Arial"/>
        </w:rPr>
        <w:t xml:space="preserve"> podatku VAT,</w:t>
      </w:r>
    </w:p>
    <w:p w14:paraId="0EF0E09F" w14:textId="77777777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2)</w:t>
      </w:r>
      <w:r w:rsidRPr="004171FB">
        <w:rPr>
          <w:rFonts w:ascii="Arial" w:hAnsi="Arial" w:cs="Arial"/>
        </w:rPr>
        <w:tab/>
        <w:t>błędne zsumowanie w ofercie wartości netto,</w:t>
      </w:r>
    </w:p>
    <w:p w14:paraId="49E5F506" w14:textId="67B110DD" w:rsidR="004D0001" w:rsidRPr="004171FB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3)</w:t>
      </w:r>
      <w:r w:rsidRPr="004171FB">
        <w:rPr>
          <w:rFonts w:ascii="Arial" w:hAnsi="Arial" w:cs="Arial"/>
        </w:rPr>
        <w:tab/>
        <w:t xml:space="preserve">błędne zsumowanie w ofercie wartości </w:t>
      </w:r>
      <w:r w:rsidR="00AC5BAE">
        <w:rPr>
          <w:rFonts w:ascii="Arial" w:hAnsi="Arial" w:cs="Arial"/>
        </w:rPr>
        <w:t>netto i wartości podatku VAT</w:t>
      </w:r>
      <w:r w:rsidRPr="004171FB">
        <w:rPr>
          <w:rFonts w:ascii="Arial" w:hAnsi="Arial" w:cs="Arial"/>
        </w:rPr>
        <w:t xml:space="preserve">, </w:t>
      </w:r>
    </w:p>
    <w:p w14:paraId="60DA6040" w14:textId="0C44C779" w:rsidR="009F023D" w:rsidRDefault="004D0001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4)</w:t>
      </w:r>
      <w:r w:rsidRPr="004171FB">
        <w:rPr>
          <w:rFonts w:ascii="Arial" w:hAnsi="Arial" w:cs="Arial"/>
        </w:rPr>
        <w:tab/>
      </w:r>
      <w:r w:rsidR="009F023D">
        <w:rPr>
          <w:rFonts w:ascii="Arial" w:hAnsi="Arial" w:cs="Arial"/>
        </w:rPr>
        <w:t>błędne obliczenie iloczynu liczby sztuk i ceny netto,</w:t>
      </w:r>
    </w:p>
    <w:p w14:paraId="15F5C90A" w14:textId="4CDD6037" w:rsidR="004D0001" w:rsidRPr="004171FB" w:rsidRDefault="009F023D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D0001" w:rsidRPr="004171FB">
        <w:rPr>
          <w:rFonts w:ascii="Arial" w:hAnsi="Arial" w:cs="Arial"/>
        </w:rPr>
        <w:t xml:space="preserve">Zamawiający w przypadku, gdy nie będzie mógł skorzystać z ww. zasad poprawy omyłek rachunkowych będzie kierował się następującym sposobem poprawienia „oczywistej omyłki rachunkowej”: błąd popełniony przez Wykonawcę w obliczeniu ceny, który polega na uzyskaniu nieprawidłowego wyniku działania arytmetycznego, przy założeniu, że składniki działania są prawidłowe, i który można jednoznacznie poprawić, zostanie poprawiony z zastosowaniem powszechnie znanych reguł arytmetycznych. Zamawiający uzna, że określenie przez Wykonawcę ceny jednostkowej netto w </w:t>
      </w:r>
      <w:r w:rsidR="004D0001" w:rsidRPr="00C3077F">
        <w:rPr>
          <w:rFonts w:ascii="Arial" w:hAnsi="Arial" w:cs="Arial"/>
        </w:rPr>
        <w:t xml:space="preserve">kolumnie E formularza </w:t>
      </w:r>
      <w:r w:rsidR="004D0001" w:rsidRPr="004171FB">
        <w:rPr>
          <w:rFonts w:ascii="Arial" w:hAnsi="Arial" w:cs="Arial"/>
        </w:rPr>
        <w:t>ofertowego dla każdego z elementów zamówienia jest prawidłowe. Zamawiający określił sposób wyliczenia ceny w formularzu oferty i dokonując poprawiania oczywistych omyłek rachunkowych będzie stosował ww. reguły.</w:t>
      </w:r>
    </w:p>
    <w:p w14:paraId="112E40A7" w14:textId="77777777" w:rsidR="004D0001" w:rsidRPr="004171FB" w:rsidRDefault="004D0001" w:rsidP="005155F5">
      <w:pPr>
        <w:spacing w:after="0" w:line="360" w:lineRule="auto"/>
        <w:rPr>
          <w:rFonts w:ascii="Arial" w:hAnsi="Arial" w:cs="Arial"/>
        </w:rPr>
      </w:pPr>
    </w:p>
    <w:p w14:paraId="370B23C3" w14:textId="12C6F81D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Opis kryteriów, którymi zamawiający będzie się kierował przy wyborze oferty, wraz z podaniem wag tych kryteriów i sposobu oceny ofert.</w:t>
      </w:r>
    </w:p>
    <w:p w14:paraId="4167B5F9" w14:textId="77777777" w:rsidR="00412270" w:rsidRPr="004171FB" w:rsidRDefault="00412270" w:rsidP="004171FB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</w:rPr>
      </w:pPr>
    </w:p>
    <w:p w14:paraId="42BCEBE5" w14:textId="45A52574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  <w:t>Zamawiający oceni i porówna jedynie oferty</w:t>
      </w:r>
      <w:r w:rsidR="00042946" w:rsidRPr="004171FB">
        <w:rPr>
          <w:rFonts w:ascii="Arial" w:hAnsi="Arial" w:cs="Arial"/>
        </w:rPr>
        <w:t xml:space="preserve">, które nie zostaną odrzucone przez Zamawiającego. </w:t>
      </w:r>
    </w:p>
    <w:p w14:paraId="31C7B6AC" w14:textId="24F82603" w:rsidR="004604EA" w:rsidRPr="004171FB" w:rsidRDefault="00253EBC" w:rsidP="005155F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2. </w:t>
      </w:r>
      <w:r w:rsidR="00412270" w:rsidRPr="004171FB">
        <w:rPr>
          <w:rFonts w:ascii="Arial" w:hAnsi="Arial" w:cs="Arial"/>
        </w:rPr>
        <w:t xml:space="preserve"> </w:t>
      </w:r>
      <w:r w:rsidRPr="004171FB">
        <w:rPr>
          <w:rFonts w:ascii="Arial" w:hAnsi="Arial" w:cs="Arial"/>
        </w:rPr>
        <w:t xml:space="preserve">Przy wyborze najkorzystniejszej oferty Zamawiający będzie się kierować </w:t>
      </w:r>
      <w:r w:rsidR="004604EA" w:rsidRPr="004171FB">
        <w:rPr>
          <w:rFonts w:ascii="Arial" w:hAnsi="Arial" w:cs="Arial"/>
        </w:rPr>
        <w:t>kryterium najniższej ceny</w:t>
      </w:r>
      <w:r w:rsidR="00C3077F">
        <w:rPr>
          <w:rFonts w:ascii="Arial" w:hAnsi="Arial" w:cs="Arial"/>
        </w:rPr>
        <w:t xml:space="preserve"> </w:t>
      </w:r>
      <w:r w:rsidR="00C40E6B" w:rsidRPr="004171FB">
        <w:rPr>
          <w:rFonts w:ascii="Arial" w:hAnsi="Arial" w:cs="Arial"/>
        </w:rPr>
        <w:t>(waga: cena100%)</w:t>
      </w:r>
      <w:r w:rsidR="004604EA" w:rsidRPr="004171FB">
        <w:rPr>
          <w:rFonts w:ascii="Arial" w:hAnsi="Arial" w:cs="Arial"/>
        </w:rPr>
        <w:t>.</w:t>
      </w:r>
    </w:p>
    <w:p w14:paraId="33FCFC23" w14:textId="77777777" w:rsidR="00034977" w:rsidRPr="004171FB" w:rsidRDefault="00034977" w:rsidP="004171FB">
      <w:pPr>
        <w:spacing w:after="0" w:line="360" w:lineRule="auto"/>
        <w:jc w:val="both"/>
        <w:rPr>
          <w:rFonts w:ascii="Arial" w:hAnsi="Arial" w:cs="Arial"/>
        </w:rPr>
      </w:pPr>
    </w:p>
    <w:p w14:paraId="03C2B6B3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Informacje o formalnościach, jakie powinny być dopełnione po wyborze oferty w celu zawarcia umowy w sprawie zamówienia publicznego.</w:t>
      </w:r>
    </w:p>
    <w:p w14:paraId="5FE7B19D" w14:textId="77777777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</w:p>
    <w:p w14:paraId="5695C3E7" w14:textId="5ED70473" w:rsidR="00253EBC" w:rsidRPr="004171FB" w:rsidRDefault="00253EBC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</w:t>
      </w:r>
      <w:r w:rsidRPr="004171FB">
        <w:rPr>
          <w:rFonts w:ascii="Arial" w:hAnsi="Arial" w:cs="Arial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4A895606" w14:textId="2766BBD2" w:rsidR="00253EBC" w:rsidRPr="004171FB" w:rsidRDefault="00486251" w:rsidP="005155F5">
      <w:p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</w:t>
      </w:r>
      <w:r w:rsidR="00253EBC" w:rsidRPr="004171FB">
        <w:rPr>
          <w:rFonts w:ascii="Arial" w:hAnsi="Arial" w:cs="Arial"/>
        </w:rPr>
        <w:t>.</w:t>
      </w:r>
      <w:r w:rsidR="00253EBC" w:rsidRPr="004171FB">
        <w:rPr>
          <w:rFonts w:ascii="Arial" w:hAnsi="Arial" w:cs="Arial"/>
        </w:rPr>
        <w:tab/>
        <w:t>Zawarcie umowy nastąpi w</w:t>
      </w:r>
      <w:r w:rsidR="009F023D">
        <w:rPr>
          <w:rFonts w:ascii="Arial" w:hAnsi="Arial" w:cs="Arial"/>
        </w:rPr>
        <w:t>edług</w:t>
      </w:r>
      <w:r w:rsidR="00253EBC" w:rsidRPr="004171FB">
        <w:rPr>
          <w:rFonts w:ascii="Arial" w:hAnsi="Arial" w:cs="Arial"/>
        </w:rPr>
        <w:t xml:space="preserve"> wzoru Zamawiającego.</w:t>
      </w:r>
    </w:p>
    <w:p w14:paraId="11B60D9B" w14:textId="79D294ED" w:rsidR="00B1654F" w:rsidRPr="004171FB" w:rsidRDefault="00FB4555" w:rsidP="005155F5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</w:t>
      </w:r>
      <w:r w:rsidR="00253EBC" w:rsidRPr="004171FB">
        <w:rPr>
          <w:rFonts w:ascii="Arial" w:hAnsi="Arial" w:cs="Arial"/>
        </w:rPr>
        <w:t>.</w:t>
      </w:r>
      <w:r w:rsidR="00253EBC" w:rsidRPr="004171FB">
        <w:rPr>
          <w:rFonts w:ascii="Arial" w:hAnsi="Arial" w:cs="Arial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14:paraId="1034BC97" w14:textId="3DEACE28" w:rsidR="003C4CF1" w:rsidRPr="004171FB" w:rsidRDefault="00B1654F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  <w:color w:val="FFFFFF" w:themeColor="background1"/>
        </w:rPr>
        <w:t xml:space="preserve">6. </w:t>
      </w:r>
    </w:p>
    <w:p w14:paraId="5233B90F" w14:textId="1EA8508B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14:paraId="254F43E0" w14:textId="77777777" w:rsidR="003779B5" w:rsidRPr="004171FB" w:rsidRDefault="003779B5" w:rsidP="004171FB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</w:rPr>
      </w:pPr>
    </w:p>
    <w:p w14:paraId="6CEBB087" w14:textId="77777777" w:rsidR="00253EBC" w:rsidRPr="004171FB" w:rsidRDefault="00253EBC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1. Umowa zawarta zostanie z uwzględnieniem postanowień wynik</w:t>
      </w:r>
      <w:r w:rsidR="00486251" w:rsidRPr="004171FB">
        <w:rPr>
          <w:rFonts w:ascii="Arial" w:hAnsi="Arial" w:cs="Arial"/>
        </w:rPr>
        <w:t xml:space="preserve">ających z treści niniejszego Zapytania ofertowego </w:t>
      </w:r>
      <w:r w:rsidRPr="004171FB">
        <w:rPr>
          <w:rFonts w:ascii="Arial" w:hAnsi="Arial" w:cs="Arial"/>
        </w:rPr>
        <w:t xml:space="preserve">oraz danych zawartych w ofercie. </w:t>
      </w:r>
    </w:p>
    <w:p w14:paraId="7F430B7D" w14:textId="6854B53E" w:rsidR="00E466BD" w:rsidRPr="004171FB" w:rsidRDefault="00677BFD" w:rsidP="005155F5">
      <w:pPr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2</w:t>
      </w:r>
      <w:r w:rsidR="00253EBC" w:rsidRPr="004171FB">
        <w:rPr>
          <w:rFonts w:ascii="Arial" w:hAnsi="Arial" w:cs="Arial"/>
        </w:rPr>
        <w:t>. Projekt umowy w sprawie zamówienia publicznego stanowi z</w:t>
      </w:r>
      <w:r w:rsidR="00807CF0" w:rsidRPr="004171FB">
        <w:rPr>
          <w:rFonts w:ascii="Arial" w:hAnsi="Arial" w:cs="Arial"/>
        </w:rPr>
        <w:t>ałącznik nr 2</w:t>
      </w:r>
      <w:r w:rsidR="00486251" w:rsidRPr="004171FB">
        <w:rPr>
          <w:rFonts w:ascii="Arial" w:hAnsi="Arial" w:cs="Arial"/>
        </w:rPr>
        <w:t xml:space="preserve"> do niniejszego Zapytania ofertowego</w:t>
      </w:r>
      <w:r w:rsidR="00253EBC" w:rsidRPr="004171FB">
        <w:rPr>
          <w:rFonts w:ascii="Arial" w:hAnsi="Arial" w:cs="Arial"/>
        </w:rPr>
        <w:t xml:space="preserve">. </w:t>
      </w:r>
    </w:p>
    <w:p w14:paraId="40918E0B" w14:textId="19DC055C" w:rsidR="00677BFD" w:rsidRPr="004171FB" w:rsidRDefault="00677BFD" w:rsidP="005155F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</w:rPr>
        <w:t>3. Zamawiający zastrzega sobie możliwość dokonywania zmian zawartej umowy pod warunkiem zawarcia przez obie jej strony pisemnego aneksu.</w:t>
      </w:r>
    </w:p>
    <w:p w14:paraId="48CE8633" w14:textId="77777777" w:rsidR="00E466BD" w:rsidRPr="004171FB" w:rsidRDefault="00E466BD" w:rsidP="004171FB">
      <w:pPr>
        <w:spacing w:after="0" w:line="360" w:lineRule="auto"/>
        <w:jc w:val="both"/>
        <w:rPr>
          <w:rFonts w:ascii="Arial" w:hAnsi="Arial" w:cs="Arial"/>
        </w:rPr>
      </w:pPr>
    </w:p>
    <w:p w14:paraId="530F30E1" w14:textId="77777777" w:rsidR="00253EBC" w:rsidRPr="004171FB" w:rsidRDefault="00253EBC" w:rsidP="0081525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4171FB">
        <w:rPr>
          <w:rFonts w:ascii="Arial" w:hAnsi="Arial" w:cs="Arial"/>
          <w:b/>
        </w:rPr>
        <w:t>Inne postanowienia.</w:t>
      </w:r>
    </w:p>
    <w:p w14:paraId="08D2F90A" w14:textId="77777777" w:rsidR="003E2E13" w:rsidRPr="004171FB" w:rsidRDefault="003E2E13" w:rsidP="004171FB">
      <w:pPr>
        <w:spacing w:after="0" w:line="360" w:lineRule="auto"/>
        <w:jc w:val="both"/>
        <w:rPr>
          <w:rFonts w:ascii="Arial" w:hAnsi="Arial" w:cs="Arial"/>
        </w:rPr>
      </w:pPr>
    </w:p>
    <w:p w14:paraId="20A8AB2F" w14:textId="77777777" w:rsidR="00071E74" w:rsidRPr="004171FB" w:rsidRDefault="00550D65" w:rsidP="005155F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W uzasadnionych przypadkach Zamawiający może, przed upływem terminu składania ofert, zmienić zapytanie ofertowe. Zmienione zapytanie ofertowe Zamawiający </w:t>
      </w:r>
      <w:r w:rsidR="00071E74" w:rsidRPr="004171FB">
        <w:rPr>
          <w:rFonts w:ascii="Arial" w:hAnsi="Arial" w:cs="Arial"/>
        </w:rPr>
        <w:t>udostępni na stronie internetowej.</w:t>
      </w:r>
    </w:p>
    <w:p w14:paraId="01BBE68C" w14:textId="3A26B57F" w:rsidR="00550D65" w:rsidRPr="004171FB" w:rsidRDefault="00550D65" w:rsidP="005155F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Jeżeli w wyniku zmiany treści zapytania ofertowego jest niezbędny dodatkowy czas na wprowadzenie zmian w ofertach, Zamawiający przedłuża termin składania ofert.</w:t>
      </w:r>
    </w:p>
    <w:p w14:paraId="20882C61" w14:textId="77777777" w:rsidR="00550D65" w:rsidRPr="004171FB" w:rsidRDefault="00550D65" w:rsidP="005155F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W toku badania i oceny ofert Zamawiający może żądać od potencjalnych Wykonawców wyjaśnień dotyczących treści złożonych ofert i dokumentów. </w:t>
      </w:r>
    </w:p>
    <w:p w14:paraId="6344C72C" w14:textId="7A0D8A2C" w:rsidR="002D6D38" w:rsidRPr="004171FB" w:rsidRDefault="00550D65" w:rsidP="005155F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Zamawiający zastrzega sobie możliwość zamknięcia postępowani</w:t>
      </w:r>
      <w:r w:rsidR="006F5DB4" w:rsidRPr="004171FB">
        <w:rPr>
          <w:rFonts w:ascii="Arial" w:hAnsi="Arial" w:cs="Arial"/>
        </w:rPr>
        <w:t>a</w:t>
      </w:r>
      <w:r w:rsidRPr="004171FB">
        <w:rPr>
          <w:rFonts w:ascii="Arial" w:hAnsi="Arial" w:cs="Arial"/>
        </w:rPr>
        <w:t xml:space="preserve"> bez zawarcia umowy bez wskazania przyczyny, na każdym jego etapie.</w:t>
      </w:r>
    </w:p>
    <w:p w14:paraId="66EB66B0" w14:textId="77777777" w:rsidR="00550D65" w:rsidRPr="004171FB" w:rsidRDefault="00550D65" w:rsidP="005155F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4171FB">
        <w:rPr>
          <w:rFonts w:ascii="Arial" w:hAnsi="Arial" w:cs="Arial"/>
        </w:rPr>
        <w:t>Zamawiający zamyka postępowanie bez zawarcia umowy w przypadku gdy:</w:t>
      </w:r>
    </w:p>
    <w:p w14:paraId="6FCF5663" w14:textId="50F46837" w:rsidR="00550D65" w:rsidRPr="004171FB" w:rsidRDefault="00981AC3" w:rsidP="003A23C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4171FB">
        <w:rPr>
          <w:rFonts w:ascii="Arial" w:hAnsi="Arial" w:cs="Arial"/>
        </w:rPr>
        <w:t>5</w:t>
      </w:r>
      <w:r w:rsidR="00550D65" w:rsidRPr="004171FB">
        <w:rPr>
          <w:rFonts w:ascii="Arial" w:hAnsi="Arial" w:cs="Arial"/>
        </w:rPr>
        <w:t xml:space="preserve">.1. </w:t>
      </w:r>
      <w:r w:rsidR="00550D65" w:rsidRPr="004171FB">
        <w:rPr>
          <w:rFonts w:ascii="Arial" w:hAnsi="Arial" w:cs="Arial"/>
          <w:color w:val="000000"/>
          <w:shd w:val="clear" w:color="auto" w:fill="FFFFFF"/>
        </w:rPr>
        <w:t xml:space="preserve">nie złożono żadnej </w:t>
      </w:r>
      <w:r w:rsidR="00603E34" w:rsidRPr="004171FB">
        <w:rPr>
          <w:rFonts w:ascii="Arial" w:hAnsi="Arial" w:cs="Arial"/>
          <w:color w:val="000000"/>
          <w:shd w:val="clear" w:color="auto" w:fill="FFFFFF"/>
        </w:rPr>
        <w:t xml:space="preserve">ważnej </w:t>
      </w:r>
      <w:r w:rsidR="00550D65" w:rsidRPr="004171FB">
        <w:rPr>
          <w:rFonts w:ascii="Arial" w:hAnsi="Arial" w:cs="Arial"/>
          <w:color w:val="000000"/>
          <w:shd w:val="clear" w:color="auto" w:fill="FFFFFF"/>
        </w:rPr>
        <w:t>oferty,</w:t>
      </w:r>
      <w:r w:rsidR="00550D65" w:rsidRPr="004171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0031F5C0" w14:textId="77777777" w:rsidR="00550D65" w:rsidRPr="004171FB" w:rsidRDefault="00981AC3" w:rsidP="003A23C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4171FB">
        <w:rPr>
          <w:rFonts w:ascii="Arial" w:hAnsi="Arial" w:cs="Arial"/>
        </w:rPr>
        <w:lastRenderedPageBreak/>
        <w:t>5</w:t>
      </w:r>
      <w:r w:rsidR="00550D65" w:rsidRPr="004171FB">
        <w:rPr>
          <w:rFonts w:ascii="Arial" w:hAnsi="Arial" w:cs="Arial"/>
        </w:rPr>
        <w:t xml:space="preserve">.2. cena najkorzystniejszej oferty </w:t>
      </w:r>
      <w:r w:rsidR="00721702" w:rsidRPr="004171FB">
        <w:rPr>
          <w:rFonts w:ascii="Arial" w:hAnsi="Arial" w:cs="Arial"/>
        </w:rPr>
        <w:t>przekracza kwotę,</w:t>
      </w:r>
      <w:r w:rsidR="00550D65" w:rsidRPr="004171FB">
        <w:rPr>
          <w:rFonts w:ascii="Arial" w:hAnsi="Arial" w:cs="Arial"/>
        </w:rPr>
        <w:t xml:space="preserve"> jaką zamawiający może przeznaczyć na realizację zamówienia</w:t>
      </w:r>
      <w:r w:rsidR="00071E74" w:rsidRPr="004171FB">
        <w:rPr>
          <w:rFonts w:ascii="Arial" w:hAnsi="Arial" w:cs="Arial"/>
        </w:rPr>
        <w:t xml:space="preserve"> chyba, że Zamawiający może zwiększyć tę kwotę,</w:t>
      </w:r>
    </w:p>
    <w:p w14:paraId="17AD7BE0" w14:textId="77777777" w:rsidR="00550D65" w:rsidRPr="004171FB" w:rsidRDefault="00981AC3" w:rsidP="003A23C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4171FB">
        <w:rPr>
          <w:rFonts w:ascii="Arial" w:hAnsi="Arial" w:cs="Arial"/>
        </w:rPr>
        <w:t>5</w:t>
      </w:r>
      <w:r w:rsidR="00736033" w:rsidRPr="004171FB">
        <w:rPr>
          <w:rFonts w:ascii="Arial" w:hAnsi="Arial" w:cs="Arial"/>
        </w:rPr>
        <w:t>.3</w:t>
      </w:r>
      <w:r w:rsidR="00550D65" w:rsidRPr="004171FB">
        <w:rPr>
          <w:rFonts w:ascii="Arial" w:hAnsi="Arial" w:cs="Arial"/>
        </w:rPr>
        <w:t>. zamawiający stwierdził zaistnienie istotnych okoliczności, których nie można było przewidzieć wcześniej, a których zaistnienie powoduje niemożność zawarcia ważnej umowy.</w:t>
      </w:r>
    </w:p>
    <w:p w14:paraId="1CC331A5" w14:textId="77777777" w:rsidR="000F5A50" w:rsidRDefault="00677BFD" w:rsidP="005155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171FB">
        <w:rPr>
          <w:rFonts w:ascii="Arial" w:hAnsi="Arial" w:cs="Arial"/>
        </w:rPr>
        <w:t>6</w:t>
      </w:r>
      <w:r w:rsidR="00550D65" w:rsidRPr="004171FB">
        <w:rPr>
          <w:rFonts w:ascii="Arial" w:hAnsi="Arial" w:cs="Arial"/>
        </w:rPr>
        <w:t xml:space="preserve">. </w:t>
      </w:r>
      <w:r w:rsidR="00550D65" w:rsidRPr="004171FB">
        <w:rPr>
          <w:rFonts w:ascii="Arial" w:hAnsi="Arial" w:cs="Arial"/>
        </w:rPr>
        <w:tab/>
        <w:t>Informację o zamknięciu postępowania bez zawarcia umowy Zamawiający</w:t>
      </w:r>
      <w:r w:rsidR="00DC3E09" w:rsidRPr="004171FB">
        <w:rPr>
          <w:rFonts w:ascii="Arial" w:hAnsi="Arial" w:cs="Arial"/>
        </w:rPr>
        <w:t xml:space="preserve"> </w:t>
      </w:r>
      <w:r w:rsidR="00550D65" w:rsidRPr="004171FB">
        <w:rPr>
          <w:rFonts w:ascii="Arial" w:hAnsi="Arial" w:cs="Arial"/>
          <w:color w:val="000000"/>
        </w:rPr>
        <w:t xml:space="preserve">przekaże </w:t>
      </w:r>
    </w:p>
    <w:p w14:paraId="757611E5" w14:textId="7E1F95CF" w:rsidR="00550D65" w:rsidRPr="004171FB" w:rsidRDefault="00550D65" w:rsidP="005155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171FB">
        <w:rPr>
          <w:rFonts w:ascii="Arial" w:hAnsi="Arial" w:cs="Arial"/>
          <w:color w:val="000000"/>
        </w:rPr>
        <w:t>e-mailem Wykonawcom, którzy złożyli oferty</w:t>
      </w:r>
      <w:r w:rsidR="00071E74" w:rsidRPr="004171FB">
        <w:rPr>
          <w:rFonts w:ascii="Arial" w:hAnsi="Arial" w:cs="Arial"/>
          <w:color w:val="000000"/>
        </w:rPr>
        <w:t xml:space="preserve"> oraz udostępni na stronie internetowej</w:t>
      </w:r>
      <w:r w:rsidRPr="004171FB">
        <w:rPr>
          <w:rFonts w:ascii="Arial" w:hAnsi="Arial" w:cs="Arial"/>
          <w:color w:val="000000"/>
        </w:rPr>
        <w:t>.</w:t>
      </w:r>
    </w:p>
    <w:p w14:paraId="21572B6E" w14:textId="77777777" w:rsidR="00C3077F" w:rsidRDefault="00C3077F" w:rsidP="004171FB">
      <w:pPr>
        <w:spacing w:after="0" w:line="360" w:lineRule="auto"/>
        <w:jc w:val="both"/>
        <w:rPr>
          <w:rFonts w:ascii="Arial" w:hAnsi="Arial" w:cs="Arial"/>
        </w:rPr>
      </w:pPr>
    </w:p>
    <w:p w14:paraId="6A9BC56C" w14:textId="52A0FE1B" w:rsidR="00C3077F" w:rsidRDefault="00C3077F" w:rsidP="004171FB">
      <w:pPr>
        <w:spacing w:after="0" w:line="360" w:lineRule="auto"/>
        <w:jc w:val="both"/>
        <w:rPr>
          <w:rFonts w:ascii="Arial" w:hAnsi="Arial" w:cs="Arial"/>
        </w:rPr>
      </w:pPr>
    </w:p>
    <w:p w14:paraId="054128E1" w14:textId="2FC9F5C3" w:rsidR="00815252" w:rsidRDefault="00815252" w:rsidP="004171FB">
      <w:pPr>
        <w:spacing w:after="0" w:line="360" w:lineRule="auto"/>
        <w:jc w:val="both"/>
        <w:rPr>
          <w:rFonts w:ascii="Arial" w:hAnsi="Arial" w:cs="Arial"/>
        </w:rPr>
      </w:pPr>
    </w:p>
    <w:p w14:paraId="71E61241" w14:textId="77777777" w:rsidR="00815252" w:rsidRDefault="00815252" w:rsidP="004171FB">
      <w:pPr>
        <w:spacing w:after="0" w:line="360" w:lineRule="auto"/>
        <w:jc w:val="both"/>
        <w:rPr>
          <w:rFonts w:ascii="Arial" w:hAnsi="Arial" w:cs="Arial"/>
        </w:rPr>
      </w:pPr>
    </w:p>
    <w:p w14:paraId="758DC71A" w14:textId="77777777" w:rsidR="00C3077F" w:rsidRDefault="00C3077F" w:rsidP="004171FB">
      <w:pPr>
        <w:spacing w:after="0" w:line="360" w:lineRule="auto"/>
        <w:jc w:val="both"/>
        <w:rPr>
          <w:rFonts w:ascii="Arial" w:hAnsi="Arial" w:cs="Arial"/>
        </w:rPr>
      </w:pPr>
    </w:p>
    <w:p w14:paraId="49544A53" w14:textId="74F1A682" w:rsidR="00253EBC" w:rsidRPr="004171FB" w:rsidRDefault="001D5191" w:rsidP="004171FB">
      <w:pPr>
        <w:spacing w:after="0" w:line="360" w:lineRule="auto"/>
        <w:jc w:val="both"/>
        <w:rPr>
          <w:rFonts w:ascii="Arial" w:hAnsi="Arial" w:cs="Arial"/>
        </w:rPr>
      </w:pPr>
      <w:r w:rsidRPr="004171FB">
        <w:rPr>
          <w:rFonts w:ascii="Arial" w:hAnsi="Arial" w:cs="Arial"/>
        </w:rPr>
        <w:t>Integralną część niniejszego Zapytania ofertowego</w:t>
      </w:r>
      <w:r w:rsidR="00253EBC" w:rsidRPr="004171FB">
        <w:rPr>
          <w:rFonts w:ascii="Arial" w:hAnsi="Arial" w:cs="Arial"/>
        </w:rPr>
        <w:t xml:space="preserve"> stanowią:</w:t>
      </w:r>
    </w:p>
    <w:p w14:paraId="41B41E21" w14:textId="21EF6DC0" w:rsidR="00253EBC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  <w:r w:rsidRPr="004171FB">
        <w:rPr>
          <w:rFonts w:ascii="Arial" w:hAnsi="Arial" w:cs="Arial"/>
        </w:rPr>
        <w:t>Załącznik nr 1 - Formularz ofertowy</w:t>
      </w:r>
      <w:r w:rsidR="00907CCA" w:rsidRPr="004171FB">
        <w:rPr>
          <w:rFonts w:ascii="Arial" w:hAnsi="Arial" w:cs="Arial"/>
        </w:rPr>
        <w:t xml:space="preserve"> ze szczegółowym opisem przedmiotu zamówienia</w:t>
      </w:r>
    </w:p>
    <w:p w14:paraId="35F4B8DF" w14:textId="77777777" w:rsidR="00DC3E09" w:rsidRPr="004171FB" w:rsidRDefault="00253EBC" w:rsidP="004171FB">
      <w:pPr>
        <w:spacing w:after="0" w:line="360" w:lineRule="auto"/>
        <w:jc w:val="both"/>
        <w:rPr>
          <w:rFonts w:ascii="Arial" w:hAnsi="Arial" w:cs="Arial"/>
        </w:rPr>
      </w:pPr>
      <w:r w:rsidRPr="004171FB">
        <w:rPr>
          <w:rFonts w:ascii="Arial" w:hAnsi="Arial" w:cs="Arial"/>
        </w:rPr>
        <w:t>Załą</w:t>
      </w:r>
      <w:r w:rsidR="00430FEE" w:rsidRPr="004171FB">
        <w:rPr>
          <w:rFonts w:ascii="Arial" w:hAnsi="Arial" w:cs="Arial"/>
        </w:rPr>
        <w:t>cznik nr 2 - Projekt umowy</w:t>
      </w:r>
    </w:p>
    <w:p w14:paraId="08651789" w14:textId="77777777" w:rsidR="00DC3E09" w:rsidRPr="004171FB" w:rsidRDefault="0020330B" w:rsidP="004171FB">
      <w:pPr>
        <w:spacing w:after="0" w:line="360" w:lineRule="auto"/>
        <w:jc w:val="both"/>
        <w:rPr>
          <w:rFonts w:ascii="Arial" w:hAnsi="Arial" w:cs="Arial"/>
        </w:rPr>
      </w:pPr>
      <w:r w:rsidRPr="004171FB">
        <w:rPr>
          <w:rFonts w:ascii="Arial" w:hAnsi="Arial" w:cs="Arial"/>
        </w:rPr>
        <w:t xml:space="preserve">Załącznik nr </w:t>
      </w:r>
      <w:r w:rsidR="003F5C39" w:rsidRPr="004171FB">
        <w:rPr>
          <w:rFonts w:ascii="Arial" w:hAnsi="Arial" w:cs="Arial"/>
        </w:rPr>
        <w:t>3</w:t>
      </w:r>
      <w:r w:rsidRPr="004171FB">
        <w:rPr>
          <w:rFonts w:ascii="Arial" w:hAnsi="Arial" w:cs="Arial"/>
        </w:rPr>
        <w:t xml:space="preserve"> - </w:t>
      </w:r>
      <w:r w:rsidR="00424B44" w:rsidRPr="004171FB">
        <w:rPr>
          <w:rFonts w:ascii="Arial" w:hAnsi="Arial" w:cs="Arial"/>
        </w:rPr>
        <w:t>Klauzula informacyjna dotycząca danych osobowych</w:t>
      </w:r>
    </w:p>
    <w:p w14:paraId="1EA3222A" w14:textId="795214B2" w:rsidR="005A7C9C" w:rsidRPr="004171FB" w:rsidRDefault="005A7C9C" w:rsidP="004171FB">
      <w:pPr>
        <w:spacing w:after="0" w:line="360" w:lineRule="auto"/>
        <w:jc w:val="both"/>
        <w:rPr>
          <w:rFonts w:ascii="Arial" w:hAnsi="Arial" w:cs="Arial"/>
        </w:rPr>
      </w:pPr>
    </w:p>
    <w:sectPr w:rsidR="005A7C9C" w:rsidRPr="004171F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40F4" w14:textId="77777777" w:rsidR="00D474B2" w:rsidRDefault="00D474B2" w:rsidP="00253EBC">
      <w:pPr>
        <w:spacing w:after="0" w:line="240" w:lineRule="auto"/>
      </w:pPr>
      <w:r>
        <w:separator/>
      </w:r>
    </w:p>
  </w:endnote>
  <w:endnote w:type="continuationSeparator" w:id="0">
    <w:p w14:paraId="423C2BCC" w14:textId="77777777" w:rsidR="00D474B2" w:rsidRDefault="00D474B2" w:rsidP="002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08770"/>
      <w:docPartObj>
        <w:docPartGallery w:val="Page Numbers (Bottom of Page)"/>
        <w:docPartUnique/>
      </w:docPartObj>
    </w:sdtPr>
    <w:sdtEndPr/>
    <w:sdtContent>
      <w:p w14:paraId="0511E28D" w14:textId="77777777" w:rsidR="00681BB3" w:rsidRDefault="00681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A2CF6F1" w14:textId="77777777" w:rsidR="00681BB3" w:rsidRDefault="0068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8851" w14:textId="77777777" w:rsidR="00D474B2" w:rsidRDefault="00D474B2" w:rsidP="00253EBC">
      <w:pPr>
        <w:spacing w:after="0" w:line="240" w:lineRule="auto"/>
      </w:pPr>
      <w:r>
        <w:separator/>
      </w:r>
    </w:p>
  </w:footnote>
  <w:footnote w:type="continuationSeparator" w:id="0">
    <w:p w14:paraId="70A8EC64" w14:textId="77777777" w:rsidR="00D474B2" w:rsidRDefault="00D474B2" w:rsidP="0025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5ED0" w14:textId="7B18403A" w:rsidR="00681BB3" w:rsidRDefault="00E46B3B" w:rsidP="00253EB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x-none" w:eastAsia="x-none"/>
      </w:rPr>
    </w:pPr>
    <w:r w:rsidRPr="00533796">
      <w:rPr>
        <w:noProof/>
      </w:rPr>
      <w:drawing>
        <wp:inline distT="0" distB="0" distL="0" distR="0" wp14:anchorId="6C64FC96" wp14:editId="793AE8B8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D7DB1" w14:textId="77777777" w:rsidR="00681BB3" w:rsidRPr="00326E6B" w:rsidRDefault="00681BB3" w:rsidP="00326E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4A6"/>
    <w:multiLevelType w:val="hybridMultilevel"/>
    <w:tmpl w:val="6DF4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6B2"/>
    <w:multiLevelType w:val="multilevel"/>
    <w:tmpl w:val="D4BCD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727F5285"/>
    <w:multiLevelType w:val="hybridMultilevel"/>
    <w:tmpl w:val="A90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6177"/>
    <w:multiLevelType w:val="multilevel"/>
    <w:tmpl w:val="FF0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5"/>
    <w:rsid w:val="0000126C"/>
    <w:rsid w:val="0000337D"/>
    <w:rsid w:val="00006650"/>
    <w:rsid w:val="0001507A"/>
    <w:rsid w:val="0002018E"/>
    <w:rsid w:val="00020D8E"/>
    <w:rsid w:val="00034977"/>
    <w:rsid w:val="0003551F"/>
    <w:rsid w:val="000364B3"/>
    <w:rsid w:val="0004129F"/>
    <w:rsid w:val="00042290"/>
    <w:rsid w:val="00042946"/>
    <w:rsid w:val="000436E3"/>
    <w:rsid w:val="00051593"/>
    <w:rsid w:val="000541C4"/>
    <w:rsid w:val="000574A8"/>
    <w:rsid w:val="00060B39"/>
    <w:rsid w:val="00060E10"/>
    <w:rsid w:val="000640A7"/>
    <w:rsid w:val="00071585"/>
    <w:rsid w:val="00071E74"/>
    <w:rsid w:val="0007235F"/>
    <w:rsid w:val="00076786"/>
    <w:rsid w:val="00076920"/>
    <w:rsid w:val="00080CAA"/>
    <w:rsid w:val="00081E5B"/>
    <w:rsid w:val="00084F94"/>
    <w:rsid w:val="00090EF1"/>
    <w:rsid w:val="00093825"/>
    <w:rsid w:val="00093E27"/>
    <w:rsid w:val="000A2512"/>
    <w:rsid w:val="000A34E0"/>
    <w:rsid w:val="000A54CA"/>
    <w:rsid w:val="000A5D2C"/>
    <w:rsid w:val="000A63D3"/>
    <w:rsid w:val="000B155F"/>
    <w:rsid w:val="000B4B56"/>
    <w:rsid w:val="000B7E06"/>
    <w:rsid w:val="000C1539"/>
    <w:rsid w:val="000C7B13"/>
    <w:rsid w:val="000D5CE2"/>
    <w:rsid w:val="000D7274"/>
    <w:rsid w:val="000E65FA"/>
    <w:rsid w:val="000E7D73"/>
    <w:rsid w:val="000F15A5"/>
    <w:rsid w:val="000F1E75"/>
    <w:rsid w:val="000F3705"/>
    <w:rsid w:val="000F5A50"/>
    <w:rsid w:val="00107954"/>
    <w:rsid w:val="00123DEE"/>
    <w:rsid w:val="001311B4"/>
    <w:rsid w:val="00134424"/>
    <w:rsid w:val="00136498"/>
    <w:rsid w:val="00147B04"/>
    <w:rsid w:val="00152AB1"/>
    <w:rsid w:val="001552E2"/>
    <w:rsid w:val="00155EE8"/>
    <w:rsid w:val="001667C2"/>
    <w:rsid w:val="00175696"/>
    <w:rsid w:val="00176BFC"/>
    <w:rsid w:val="00185C29"/>
    <w:rsid w:val="00185DDF"/>
    <w:rsid w:val="001908DA"/>
    <w:rsid w:val="00190BE0"/>
    <w:rsid w:val="00192610"/>
    <w:rsid w:val="00195024"/>
    <w:rsid w:val="001A0613"/>
    <w:rsid w:val="001A1280"/>
    <w:rsid w:val="001A2C85"/>
    <w:rsid w:val="001A2DBA"/>
    <w:rsid w:val="001A51B3"/>
    <w:rsid w:val="001A69B3"/>
    <w:rsid w:val="001A7ADE"/>
    <w:rsid w:val="001B36AA"/>
    <w:rsid w:val="001B3A38"/>
    <w:rsid w:val="001B3F43"/>
    <w:rsid w:val="001B48DA"/>
    <w:rsid w:val="001B5085"/>
    <w:rsid w:val="001D0309"/>
    <w:rsid w:val="001D40DE"/>
    <w:rsid w:val="001D48FD"/>
    <w:rsid w:val="001D5191"/>
    <w:rsid w:val="001E0405"/>
    <w:rsid w:val="001E7751"/>
    <w:rsid w:val="001F312B"/>
    <w:rsid w:val="0020330B"/>
    <w:rsid w:val="002037A2"/>
    <w:rsid w:val="00203EC9"/>
    <w:rsid w:val="00207732"/>
    <w:rsid w:val="00207C9B"/>
    <w:rsid w:val="00212EEB"/>
    <w:rsid w:val="00215D22"/>
    <w:rsid w:val="00215EFD"/>
    <w:rsid w:val="00216393"/>
    <w:rsid w:val="00222D90"/>
    <w:rsid w:val="00232811"/>
    <w:rsid w:val="002409F8"/>
    <w:rsid w:val="00252BD8"/>
    <w:rsid w:val="002536FD"/>
    <w:rsid w:val="00253EBC"/>
    <w:rsid w:val="002648FF"/>
    <w:rsid w:val="00264B22"/>
    <w:rsid w:val="00270FD2"/>
    <w:rsid w:val="00272880"/>
    <w:rsid w:val="00272EFB"/>
    <w:rsid w:val="00281F7F"/>
    <w:rsid w:val="00285248"/>
    <w:rsid w:val="00295BED"/>
    <w:rsid w:val="00296D31"/>
    <w:rsid w:val="002A7F28"/>
    <w:rsid w:val="002B0312"/>
    <w:rsid w:val="002B1A1E"/>
    <w:rsid w:val="002B6131"/>
    <w:rsid w:val="002C2CE8"/>
    <w:rsid w:val="002C3442"/>
    <w:rsid w:val="002D6D38"/>
    <w:rsid w:val="002E25A1"/>
    <w:rsid w:val="002E457D"/>
    <w:rsid w:val="002E5C2C"/>
    <w:rsid w:val="003006CE"/>
    <w:rsid w:val="00302B8F"/>
    <w:rsid w:val="00303ADB"/>
    <w:rsid w:val="00306241"/>
    <w:rsid w:val="00312704"/>
    <w:rsid w:val="003257C4"/>
    <w:rsid w:val="00326E6B"/>
    <w:rsid w:val="00327F24"/>
    <w:rsid w:val="00333CE8"/>
    <w:rsid w:val="003416A3"/>
    <w:rsid w:val="00342B63"/>
    <w:rsid w:val="003479EB"/>
    <w:rsid w:val="00347EFB"/>
    <w:rsid w:val="00350D02"/>
    <w:rsid w:val="0035622F"/>
    <w:rsid w:val="00356268"/>
    <w:rsid w:val="00356BAC"/>
    <w:rsid w:val="003630D7"/>
    <w:rsid w:val="003655BB"/>
    <w:rsid w:val="00372F7C"/>
    <w:rsid w:val="003752D7"/>
    <w:rsid w:val="003778EC"/>
    <w:rsid w:val="003779B5"/>
    <w:rsid w:val="003835FC"/>
    <w:rsid w:val="00384E43"/>
    <w:rsid w:val="0039152E"/>
    <w:rsid w:val="00391A08"/>
    <w:rsid w:val="00391EC9"/>
    <w:rsid w:val="003945F0"/>
    <w:rsid w:val="00395065"/>
    <w:rsid w:val="003966D4"/>
    <w:rsid w:val="003A23CB"/>
    <w:rsid w:val="003A3A71"/>
    <w:rsid w:val="003B3864"/>
    <w:rsid w:val="003C4CF1"/>
    <w:rsid w:val="003C5541"/>
    <w:rsid w:val="003C713E"/>
    <w:rsid w:val="003D5E36"/>
    <w:rsid w:val="003E0DAD"/>
    <w:rsid w:val="003E2E13"/>
    <w:rsid w:val="003E35F1"/>
    <w:rsid w:val="003E45B1"/>
    <w:rsid w:val="003E506B"/>
    <w:rsid w:val="003E542D"/>
    <w:rsid w:val="003E6F7D"/>
    <w:rsid w:val="003F1349"/>
    <w:rsid w:val="003F206C"/>
    <w:rsid w:val="003F5918"/>
    <w:rsid w:val="003F5C39"/>
    <w:rsid w:val="003F708F"/>
    <w:rsid w:val="003F7826"/>
    <w:rsid w:val="00407082"/>
    <w:rsid w:val="0041033A"/>
    <w:rsid w:val="00412270"/>
    <w:rsid w:val="00413D76"/>
    <w:rsid w:val="00415624"/>
    <w:rsid w:val="00416987"/>
    <w:rsid w:val="004171FB"/>
    <w:rsid w:val="0041798C"/>
    <w:rsid w:val="00421029"/>
    <w:rsid w:val="00421B87"/>
    <w:rsid w:val="004232D3"/>
    <w:rsid w:val="00423595"/>
    <w:rsid w:val="00424B44"/>
    <w:rsid w:val="004256A9"/>
    <w:rsid w:val="00426998"/>
    <w:rsid w:val="00430802"/>
    <w:rsid w:val="00430FEE"/>
    <w:rsid w:val="0043152D"/>
    <w:rsid w:val="00432573"/>
    <w:rsid w:val="0043384B"/>
    <w:rsid w:val="004369FE"/>
    <w:rsid w:val="0043766B"/>
    <w:rsid w:val="0044483D"/>
    <w:rsid w:val="00446797"/>
    <w:rsid w:val="00450124"/>
    <w:rsid w:val="00452075"/>
    <w:rsid w:val="00453EBB"/>
    <w:rsid w:val="004546BF"/>
    <w:rsid w:val="004601D4"/>
    <w:rsid w:val="004604EA"/>
    <w:rsid w:val="00466EB8"/>
    <w:rsid w:val="004672B9"/>
    <w:rsid w:val="00467DE7"/>
    <w:rsid w:val="00470E4D"/>
    <w:rsid w:val="004716F6"/>
    <w:rsid w:val="0047504A"/>
    <w:rsid w:val="004770A6"/>
    <w:rsid w:val="00480C2F"/>
    <w:rsid w:val="0048228A"/>
    <w:rsid w:val="00485B81"/>
    <w:rsid w:val="00485F42"/>
    <w:rsid w:val="00486251"/>
    <w:rsid w:val="00491287"/>
    <w:rsid w:val="004A10A1"/>
    <w:rsid w:val="004A30FC"/>
    <w:rsid w:val="004B0EE6"/>
    <w:rsid w:val="004D0001"/>
    <w:rsid w:val="004D1467"/>
    <w:rsid w:val="004D15F9"/>
    <w:rsid w:val="004D6579"/>
    <w:rsid w:val="004E1943"/>
    <w:rsid w:val="004E6FE2"/>
    <w:rsid w:val="004E7AA7"/>
    <w:rsid w:val="004F1628"/>
    <w:rsid w:val="004F6334"/>
    <w:rsid w:val="005024D6"/>
    <w:rsid w:val="00507FDA"/>
    <w:rsid w:val="005155F5"/>
    <w:rsid w:val="0051768F"/>
    <w:rsid w:val="005221ED"/>
    <w:rsid w:val="005236FB"/>
    <w:rsid w:val="00526319"/>
    <w:rsid w:val="00527F05"/>
    <w:rsid w:val="005317C9"/>
    <w:rsid w:val="00532C42"/>
    <w:rsid w:val="0053396F"/>
    <w:rsid w:val="005355D7"/>
    <w:rsid w:val="005369D4"/>
    <w:rsid w:val="00536D17"/>
    <w:rsid w:val="00543E1A"/>
    <w:rsid w:val="0054441A"/>
    <w:rsid w:val="0054667A"/>
    <w:rsid w:val="00546C96"/>
    <w:rsid w:val="00550D65"/>
    <w:rsid w:val="0055412A"/>
    <w:rsid w:val="00557AA5"/>
    <w:rsid w:val="0056475F"/>
    <w:rsid w:val="0057041F"/>
    <w:rsid w:val="005744AB"/>
    <w:rsid w:val="00574588"/>
    <w:rsid w:val="00575625"/>
    <w:rsid w:val="0058628D"/>
    <w:rsid w:val="00587FE8"/>
    <w:rsid w:val="005921C6"/>
    <w:rsid w:val="00595048"/>
    <w:rsid w:val="00595787"/>
    <w:rsid w:val="0059676C"/>
    <w:rsid w:val="005A066C"/>
    <w:rsid w:val="005A17B1"/>
    <w:rsid w:val="005A2524"/>
    <w:rsid w:val="005A7C9C"/>
    <w:rsid w:val="005B4F7A"/>
    <w:rsid w:val="005B55D5"/>
    <w:rsid w:val="005B7AAD"/>
    <w:rsid w:val="005C0B4E"/>
    <w:rsid w:val="005C2120"/>
    <w:rsid w:val="005C4B06"/>
    <w:rsid w:val="005D1890"/>
    <w:rsid w:val="005D3825"/>
    <w:rsid w:val="005E1FB5"/>
    <w:rsid w:val="005E4D6D"/>
    <w:rsid w:val="005E6512"/>
    <w:rsid w:val="005F1515"/>
    <w:rsid w:val="005F3F25"/>
    <w:rsid w:val="005F5592"/>
    <w:rsid w:val="005F5887"/>
    <w:rsid w:val="00601C34"/>
    <w:rsid w:val="00603E34"/>
    <w:rsid w:val="00616529"/>
    <w:rsid w:val="00616C6B"/>
    <w:rsid w:val="00625FA3"/>
    <w:rsid w:val="006331F2"/>
    <w:rsid w:val="00633F38"/>
    <w:rsid w:val="006363BA"/>
    <w:rsid w:val="006371BD"/>
    <w:rsid w:val="006419F1"/>
    <w:rsid w:val="00643874"/>
    <w:rsid w:val="006438CD"/>
    <w:rsid w:val="006452BB"/>
    <w:rsid w:val="0064615D"/>
    <w:rsid w:val="00656AA3"/>
    <w:rsid w:val="00664E98"/>
    <w:rsid w:val="00664EC0"/>
    <w:rsid w:val="006724D2"/>
    <w:rsid w:val="00672F42"/>
    <w:rsid w:val="00677BFD"/>
    <w:rsid w:val="00677C34"/>
    <w:rsid w:val="00681BB3"/>
    <w:rsid w:val="006862DC"/>
    <w:rsid w:val="00695A85"/>
    <w:rsid w:val="006A36FE"/>
    <w:rsid w:val="006A3AEF"/>
    <w:rsid w:val="006B6F08"/>
    <w:rsid w:val="006B7D9F"/>
    <w:rsid w:val="006C56D1"/>
    <w:rsid w:val="006C5C73"/>
    <w:rsid w:val="006C764C"/>
    <w:rsid w:val="006D160D"/>
    <w:rsid w:val="006D3FCB"/>
    <w:rsid w:val="006D4838"/>
    <w:rsid w:val="006D72D5"/>
    <w:rsid w:val="006E0D64"/>
    <w:rsid w:val="006E498A"/>
    <w:rsid w:val="006E6554"/>
    <w:rsid w:val="006F0A02"/>
    <w:rsid w:val="006F4195"/>
    <w:rsid w:val="006F5DB4"/>
    <w:rsid w:val="00701DDA"/>
    <w:rsid w:val="007032E3"/>
    <w:rsid w:val="00704121"/>
    <w:rsid w:val="0070423F"/>
    <w:rsid w:val="007108C8"/>
    <w:rsid w:val="00712A5B"/>
    <w:rsid w:val="007179E6"/>
    <w:rsid w:val="0072043B"/>
    <w:rsid w:val="00721702"/>
    <w:rsid w:val="00722BCD"/>
    <w:rsid w:val="00727703"/>
    <w:rsid w:val="00727F1F"/>
    <w:rsid w:val="00735C23"/>
    <w:rsid w:val="00736033"/>
    <w:rsid w:val="00737BD2"/>
    <w:rsid w:val="00741EFB"/>
    <w:rsid w:val="00743135"/>
    <w:rsid w:val="007456B4"/>
    <w:rsid w:val="00745F15"/>
    <w:rsid w:val="007510C1"/>
    <w:rsid w:val="0075366B"/>
    <w:rsid w:val="00753E7D"/>
    <w:rsid w:val="00754916"/>
    <w:rsid w:val="00755D4D"/>
    <w:rsid w:val="00757334"/>
    <w:rsid w:val="00762588"/>
    <w:rsid w:val="007648F2"/>
    <w:rsid w:val="00764DBD"/>
    <w:rsid w:val="00775CE9"/>
    <w:rsid w:val="007773CF"/>
    <w:rsid w:val="007956FB"/>
    <w:rsid w:val="007A2885"/>
    <w:rsid w:val="007B185B"/>
    <w:rsid w:val="007B211E"/>
    <w:rsid w:val="007B2549"/>
    <w:rsid w:val="007B7914"/>
    <w:rsid w:val="007B7953"/>
    <w:rsid w:val="007C60CE"/>
    <w:rsid w:val="007D0C88"/>
    <w:rsid w:val="007D0DBE"/>
    <w:rsid w:val="007D6A07"/>
    <w:rsid w:val="007E00CC"/>
    <w:rsid w:val="007F0095"/>
    <w:rsid w:val="008018E6"/>
    <w:rsid w:val="00807CF0"/>
    <w:rsid w:val="00807EF7"/>
    <w:rsid w:val="00815252"/>
    <w:rsid w:val="00815470"/>
    <w:rsid w:val="00820992"/>
    <w:rsid w:val="00821D54"/>
    <w:rsid w:val="00825E98"/>
    <w:rsid w:val="00830BBB"/>
    <w:rsid w:val="00842F0B"/>
    <w:rsid w:val="00862DAD"/>
    <w:rsid w:val="008640A3"/>
    <w:rsid w:val="00865C19"/>
    <w:rsid w:val="008667C4"/>
    <w:rsid w:val="008752C1"/>
    <w:rsid w:val="0087742B"/>
    <w:rsid w:val="00877600"/>
    <w:rsid w:val="008805AB"/>
    <w:rsid w:val="0088698C"/>
    <w:rsid w:val="008912D9"/>
    <w:rsid w:val="00895580"/>
    <w:rsid w:val="0089756D"/>
    <w:rsid w:val="00897B32"/>
    <w:rsid w:val="008A18E6"/>
    <w:rsid w:val="008A6FB4"/>
    <w:rsid w:val="008B3DA8"/>
    <w:rsid w:val="008B5918"/>
    <w:rsid w:val="008B7191"/>
    <w:rsid w:val="008C02EB"/>
    <w:rsid w:val="008C0D8C"/>
    <w:rsid w:val="008C0E21"/>
    <w:rsid w:val="008C127A"/>
    <w:rsid w:val="008C1715"/>
    <w:rsid w:val="008C7301"/>
    <w:rsid w:val="008D009E"/>
    <w:rsid w:val="008D3985"/>
    <w:rsid w:val="008E166C"/>
    <w:rsid w:val="008E54E3"/>
    <w:rsid w:val="008E69E2"/>
    <w:rsid w:val="008F54FF"/>
    <w:rsid w:val="008F5A05"/>
    <w:rsid w:val="00904875"/>
    <w:rsid w:val="00907CCA"/>
    <w:rsid w:val="009123E2"/>
    <w:rsid w:val="00912CC1"/>
    <w:rsid w:val="0091334E"/>
    <w:rsid w:val="00913AC3"/>
    <w:rsid w:val="00920F31"/>
    <w:rsid w:val="00921EE9"/>
    <w:rsid w:val="00922135"/>
    <w:rsid w:val="00926C6F"/>
    <w:rsid w:val="00930127"/>
    <w:rsid w:val="00931069"/>
    <w:rsid w:val="00940144"/>
    <w:rsid w:val="0094093C"/>
    <w:rsid w:val="00942D35"/>
    <w:rsid w:val="009432EF"/>
    <w:rsid w:val="0094340D"/>
    <w:rsid w:val="00947235"/>
    <w:rsid w:val="00947C6D"/>
    <w:rsid w:val="00947DC6"/>
    <w:rsid w:val="00950CD9"/>
    <w:rsid w:val="00951CA3"/>
    <w:rsid w:val="00951FCA"/>
    <w:rsid w:val="009526A8"/>
    <w:rsid w:val="009546BA"/>
    <w:rsid w:val="0095543C"/>
    <w:rsid w:val="009611F4"/>
    <w:rsid w:val="00965089"/>
    <w:rsid w:val="0097286A"/>
    <w:rsid w:val="0097699E"/>
    <w:rsid w:val="0098150F"/>
    <w:rsid w:val="00981AC3"/>
    <w:rsid w:val="00986D07"/>
    <w:rsid w:val="009A41A6"/>
    <w:rsid w:val="009A5167"/>
    <w:rsid w:val="009A5627"/>
    <w:rsid w:val="009A6623"/>
    <w:rsid w:val="009A6B8A"/>
    <w:rsid w:val="009B3D5C"/>
    <w:rsid w:val="009B7111"/>
    <w:rsid w:val="009C1F5E"/>
    <w:rsid w:val="009D05A5"/>
    <w:rsid w:val="009D1192"/>
    <w:rsid w:val="009D1998"/>
    <w:rsid w:val="009D1FFD"/>
    <w:rsid w:val="009E11C6"/>
    <w:rsid w:val="009E47A4"/>
    <w:rsid w:val="009F023D"/>
    <w:rsid w:val="00A01C02"/>
    <w:rsid w:val="00A01D12"/>
    <w:rsid w:val="00A0233C"/>
    <w:rsid w:val="00A04223"/>
    <w:rsid w:val="00A057C4"/>
    <w:rsid w:val="00A10B6D"/>
    <w:rsid w:val="00A13AC5"/>
    <w:rsid w:val="00A14829"/>
    <w:rsid w:val="00A14ED9"/>
    <w:rsid w:val="00A1536E"/>
    <w:rsid w:val="00A16BF8"/>
    <w:rsid w:val="00A1709F"/>
    <w:rsid w:val="00A21397"/>
    <w:rsid w:val="00A26E37"/>
    <w:rsid w:val="00A3545C"/>
    <w:rsid w:val="00A378D9"/>
    <w:rsid w:val="00A411F1"/>
    <w:rsid w:val="00A45417"/>
    <w:rsid w:val="00A51DE8"/>
    <w:rsid w:val="00A5368A"/>
    <w:rsid w:val="00A539BF"/>
    <w:rsid w:val="00A54AA2"/>
    <w:rsid w:val="00A6099D"/>
    <w:rsid w:val="00A60C12"/>
    <w:rsid w:val="00A62E24"/>
    <w:rsid w:val="00A71C84"/>
    <w:rsid w:val="00A71D0D"/>
    <w:rsid w:val="00A730FF"/>
    <w:rsid w:val="00A75579"/>
    <w:rsid w:val="00A75978"/>
    <w:rsid w:val="00A9535D"/>
    <w:rsid w:val="00A95A31"/>
    <w:rsid w:val="00AA05C9"/>
    <w:rsid w:val="00AA51B5"/>
    <w:rsid w:val="00AA6DAE"/>
    <w:rsid w:val="00AB061F"/>
    <w:rsid w:val="00AB73C8"/>
    <w:rsid w:val="00AC5BAE"/>
    <w:rsid w:val="00AD0968"/>
    <w:rsid w:val="00AD32E8"/>
    <w:rsid w:val="00AE09AB"/>
    <w:rsid w:val="00AF0D23"/>
    <w:rsid w:val="00AF2315"/>
    <w:rsid w:val="00AF4681"/>
    <w:rsid w:val="00AF50C2"/>
    <w:rsid w:val="00AF6FC2"/>
    <w:rsid w:val="00B028C8"/>
    <w:rsid w:val="00B1654F"/>
    <w:rsid w:val="00B16E64"/>
    <w:rsid w:val="00B20B12"/>
    <w:rsid w:val="00B232FD"/>
    <w:rsid w:val="00B23F02"/>
    <w:rsid w:val="00B2532C"/>
    <w:rsid w:val="00B25FB0"/>
    <w:rsid w:val="00B31D03"/>
    <w:rsid w:val="00B35BE2"/>
    <w:rsid w:val="00B433CE"/>
    <w:rsid w:val="00B45103"/>
    <w:rsid w:val="00B47AA6"/>
    <w:rsid w:val="00B523F6"/>
    <w:rsid w:val="00B537E6"/>
    <w:rsid w:val="00B55BD5"/>
    <w:rsid w:val="00B560F5"/>
    <w:rsid w:val="00B60AD1"/>
    <w:rsid w:val="00B67495"/>
    <w:rsid w:val="00B70AD2"/>
    <w:rsid w:val="00B773C6"/>
    <w:rsid w:val="00B80770"/>
    <w:rsid w:val="00B83B16"/>
    <w:rsid w:val="00B90CC5"/>
    <w:rsid w:val="00B91D06"/>
    <w:rsid w:val="00B9569B"/>
    <w:rsid w:val="00B96AB1"/>
    <w:rsid w:val="00BA1B1F"/>
    <w:rsid w:val="00BA67E6"/>
    <w:rsid w:val="00BB052E"/>
    <w:rsid w:val="00BB4A43"/>
    <w:rsid w:val="00BC26F7"/>
    <w:rsid w:val="00BC5189"/>
    <w:rsid w:val="00BD16CF"/>
    <w:rsid w:val="00BD18B1"/>
    <w:rsid w:val="00BD6AA0"/>
    <w:rsid w:val="00BE7F9A"/>
    <w:rsid w:val="00C1495E"/>
    <w:rsid w:val="00C228FD"/>
    <w:rsid w:val="00C24F47"/>
    <w:rsid w:val="00C3077F"/>
    <w:rsid w:val="00C31287"/>
    <w:rsid w:val="00C318D3"/>
    <w:rsid w:val="00C34713"/>
    <w:rsid w:val="00C40E6B"/>
    <w:rsid w:val="00C415C3"/>
    <w:rsid w:val="00C42E72"/>
    <w:rsid w:val="00C43DF5"/>
    <w:rsid w:val="00C45513"/>
    <w:rsid w:val="00C45874"/>
    <w:rsid w:val="00C46B4F"/>
    <w:rsid w:val="00C52898"/>
    <w:rsid w:val="00C563B9"/>
    <w:rsid w:val="00C62B2D"/>
    <w:rsid w:val="00C67578"/>
    <w:rsid w:val="00C7142E"/>
    <w:rsid w:val="00C7193D"/>
    <w:rsid w:val="00C76F90"/>
    <w:rsid w:val="00C77386"/>
    <w:rsid w:val="00C833AA"/>
    <w:rsid w:val="00C8449B"/>
    <w:rsid w:val="00C90E12"/>
    <w:rsid w:val="00C90F38"/>
    <w:rsid w:val="00C917B8"/>
    <w:rsid w:val="00C923CB"/>
    <w:rsid w:val="00CA6E79"/>
    <w:rsid w:val="00CB09E9"/>
    <w:rsid w:val="00CB0CA1"/>
    <w:rsid w:val="00CB767B"/>
    <w:rsid w:val="00CC08A5"/>
    <w:rsid w:val="00CC2BB5"/>
    <w:rsid w:val="00CD150B"/>
    <w:rsid w:val="00CE0F22"/>
    <w:rsid w:val="00CE3CCC"/>
    <w:rsid w:val="00CE45F2"/>
    <w:rsid w:val="00CF39D3"/>
    <w:rsid w:val="00CF5973"/>
    <w:rsid w:val="00D01C01"/>
    <w:rsid w:val="00D0249D"/>
    <w:rsid w:val="00D065AB"/>
    <w:rsid w:val="00D1414F"/>
    <w:rsid w:val="00D25199"/>
    <w:rsid w:val="00D32A30"/>
    <w:rsid w:val="00D32AC6"/>
    <w:rsid w:val="00D35916"/>
    <w:rsid w:val="00D474B2"/>
    <w:rsid w:val="00D5125B"/>
    <w:rsid w:val="00D55927"/>
    <w:rsid w:val="00D61B8C"/>
    <w:rsid w:val="00D65C55"/>
    <w:rsid w:val="00D7227B"/>
    <w:rsid w:val="00D81D79"/>
    <w:rsid w:val="00D82918"/>
    <w:rsid w:val="00D924C5"/>
    <w:rsid w:val="00D93374"/>
    <w:rsid w:val="00DA3E17"/>
    <w:rsid w:val="00DB18D3"/>
    <w:rsid w:val="00DB4FF4"/>
    <w:rsid w:val="00DB6D6E"/>
    <w:rsid w:val="00DB7AD7"/>
    <w:rsid w:val="00DC3657"/>
    <w:rsid w:val="00DC3E09"/>
    <w:rsid w:val="00DC53F7"/>
    <w:rsid w:val="00DD0EED"/>
    <w:rsid w:val="00DD5195"/>
    <w:rsid w:val="00DD6E45"/>
    <w:rsid w:val="00DD6F5E"/>
    <w:rsid w:val="00DE174D"/>
    <w:rsid w:val="00DE1F37"/>
    <w:rsid w:val="00DE26F0"/>
    <w:rsid w:val="00DF02A3"/>
    <w:rsid w:val="00DF77F7"/>
    <w:rsid w:val="00E03DEB"/>
    <w:rsid w:val="00E07FB1"/>
    <w:rsid w:val="00E13248"/>
    <w:rsid w:val="00E15068"/>
    <w:rsid w:val="00E152CF"/>
    <w:rsid w:val="00E166CC"/>
    <w:rsid w:val="00E24A21"/>
    <w:rsid w:val="00E24C68"/>
    <w:rsid w:val="00E30C19"/>
    <w:rsid w:val="00E3253E"/>
    <w:rsid w:val="00E40969"/>
    <w:rsid w:val="00E466BD"/>
    <w:rsid w:val="00E46B3B"/>
    <w:rsid w:val="00E635D1"/>
    <w:rsid w:val="00E671BB"/>
    <w:rsid w:val="00E8059F"/>
    <w:rsid w:val="00E81029"/>
    <w:rsid w:val="00E84C21"/>
    <w:rsid w:val="00E90C0C"/>
    <w:rsid w:val="00E90DF2"/>
    <w:rsid w:val="00E91333"/>
    <w:rsid w:val="00E92A95"/>
    <w:rsid w:val="00E95F5A"/>
    <w:rsid w:val="00EA1F41"/>
    <w:rsid w:val="00EA67DC"/>
    <w:rsid w:val="00EB037F"/>
    <w:rsid w:val="00EB37C3"/>
    <w:rsid w:val="00EC0A3D"/>
    <w:rsid w:val="00EC364F"/>
    <w:rsid w:val="00ED1D68"/>
    <w:rsid w:val="00ED5B22"/>
    <w:rsid w:val="00ED613A"/>
    <w:rsid w:val="00EE4719"/>
    <w:rsid w:val="00EE7BB6"/>
    <w:rsid w:val="00EF5B1D"/>
    <w:rsid w:val="00F0392F"/>
    <w:rsid w:val="00F123B8"/>
    <w:rsid w:val="00F16DE9"/>
    <w:rsid w:val="00F21BE2"/>
    <w:rsid w:val="00F25AD0"/>
    <w:rsid w:val="00F2711E"/>
    <w:rsid w:val="00F32B08"/>
    <w:rsid w:val="00F416E1"/>
    <w:rsid w:val="00F44FD8"/>
    <w:rsid w:val="00F46A38"/>
    <w:rsid w:val="00F523EA"/>
    <w:rsid w:val="00F53409"/>
    <w:rsid w:val="00F56057"/>
    <w:rsid w:val="00F60A9E"/>
    <w:rsid w:val="00F64EC4"/>
    <w:rsid w:val="00F73A10"/>
    <w:rsid w:val="00F75343"/>
    <w:rsid w:val="00F82B92"/>
    <w:rsid w:val="00F84DA9"/>
    <w:rsid w:val="00FA6262"/>
    <w:rsid w:val="00FA6536"/>
    <w:rsid w:val="00FB33C9"/>
    <w:rsid w:val="00FB4555"/>
    <w:rsid w:val="00FC0C4F"/>
    <w:rsid w:val="00FC43BD"/>
    <w:rsid w:val="00FC5303"/>
    <w:rsid w:val="00FD17BF"/>
    <w:rsid w:val="00FD1D00"/>
    <w:rsid w:val="00FE0E09"/>
    <w:rsid w:val="00FE1DB0"/>
    <w:rsid w:val="00FE6932"/>
    <w:rsid w:val="00FF0533"/>
    <w:rsid w:val="00FF23C5"/>
    <w:rsid w:val="00FF271D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9BE6C"/>
  <w15:chartTrackingRefBased/>
  <w15:docId w15:val="{F8CD4AA0-2FDE-41B5-A893-4B1AB46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42E"/>
    <w:pPr>
      <w:keepNext/>
      <w:spacing w:before="60" w:after="0" w:line="360" w:lineRule="auto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5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EBC"/>
  </w:style>
  <w:style w:type="paragraph" w:styleId="Stopka">
    <w:name w:val="footer"/>
    <w:basedOn w:val="Normalny"/>
    <w:link w:val="Stopka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EBC"/>
  </w:style>
  <w:style w:type="character" w:styleId="Hipercze">
    <w:name w:val="Hyperlink"/>
    <w:basedOn w:val="Domylnaczcionkaakapitu"/>
    <w:uiPriority w:val="99"/>
    <w:unhideWhenUsed/>
    <w:rsid w:val="00253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9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4070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0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23DEE"/>
  </w:style>
  <w:style w:type="character" w:customStyle="1" w:styleId="Nagwek3Znak">
    <w:name w:val="Nagłówek 3 Znak"/>
    <w:basedOn w:val="Domylnaczcionkaakapitu"/>
    <w:link w:val="Nagwek3"/>
    <w:uiPriority w:val="9"/>
    <w:rsid w:val="00123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27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75C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E7F9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22D90"/>
  </w:style>
  <w:style w:type="character" w:styleId="Nierozpoznanawzmianka">
    <w:name w:val="Unresolved Mention"/>
    <w:basedOn w:val="Domylnaczcionkaakapitu"/>
    <w:uiPriority w:val="99"/>
    <w:semiHidden/>
    <w:unhideWhenUsed/>
    <w:rsid w:val="00BA1B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2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C7142E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BezodstpwZnak">
    <w:name w:val="Bez odstępów Znak"/>
    <w:link w:val="Bezodstpw"/>
    <w:uiPriority w:val="1"/>
    <w:rsid w:val="00430802"/>
  </w:style>
  <w:style w:type="character" w:styleId="Uwydatnienie">
    <w:name w:val="Emphasis"/>
    <w:uiPriority w:val="20"/>
    <w:qFormat/>
    <w:rsid w:val="00430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ow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owiatlow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lowic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AB2B-CFEF-4234-84DF-DBFED88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3224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16</cp:revision>
  <cp:lastPrinted>2021-12-21T11:49:00Z</cp:lastPrinted>
  <dcterms:created xsi:type="dcterms:W3CDTF">2021-12-08T09:16:00Z</dcterms:created>
  <dcterms:modified xsi:type="dcterms:W3CDTF">2021-12-21T11:59:00Z</dcterms:modified>
</cp:coreProperties>
</file>