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0AA1" w14:textId="77777777" w:rsidR="007B031B" w:rsidRPr="00960AF4" w:rsidRDefault="007B031B" w:rsidP="00E34B12">
      <w:pPr>
        <w:spacing w:after="0" w:line="23" w:lineRule="atLeast"/>
        <w:ind w:left="320"/>
        <w:rPr>
          <w:rFonts w:ascii="Arial" w:hAnsi="Arial" w:cs="Arial"/>
        </w:rPr>
      </w:pPr>
    </w:p>
    <w:p w14:paraId="6E201393" w14:textId="6FDD8A1A" w:rsidR="005663FF" w:rsidRPr="00926D0E" w:rsidRDefault="005663FF" w:rsidP="005663FF">
      <w:pPr>
        <w:spacing w:after="0" w:line="23" w:lineRule="atLeast"/>
        <w:rPr>
          <w:rFonts w:ascii="Arial" w:hAnsi="Arial" w:cs="Arial"/>
          <w:sz w:val="20"/>
          <w:szCs w:val="20"/>
        </w:rPr>
      </w:pPr>
      <w:r w:rsidRPr="00926D0E">
        <w:rPr>
          <w:rFonts w:ascii="Arial" w:hAnsi="Arial" w:cs="Arial"/>
          <w:sz w:val="20"/>
          <w:szCs w:val="20"/>
        </w:rPr>
        <w:t>Nr sprawy: IZP.272.</w:t>
      </w:r>
      <w:r w:rsidR="0010365D">
        <w:rPr>
          <w:rFonts w:ascii="Arial" w:hAnsi="Arial" w:cs="Arial"/>
          <w:sz w:val="20"/>
          <w:szCs w:val="20"/>
        </w:rPr>
        <w:t>13</w:t>
      </w:r>
      <w:r w:rsidRPr="00926D0E">
        <w:rPr>
          <w:rFonts w:ascii="Arial" w:hAnsi="Arial" w:cs="Arial"/>
          <w:sz w:val="20"/>
          <w:szCs w:val="20"/>
        </w:rPr>
        <w:t>.</w:t>
      </w:r>
      <w:r w:rsidR="0010365D">
        <w:rPr>
          <w:rFonts w:ascii="Arial" w:hAnsi="Arial" w:cs="Arial"/>
          <w:sz w:val="20"/>
          <w:szCs w:val="20"/>
        </w:rPr>
        <w:t>2022</w:t>
      </w:r>
    </w:p>
    <w:p w14:paraId="5F9BCF48" w14:textId="77777777" w:rsidR="005663FF" w:rsidRPr="00960AF4" w:rsidRDefault="005663FF" w:rsidP="005663FF">
      <w:pPr>
        <w:spacing w:after="0" w:line="23" w:lineRule="atLeast"/>
        <w:jc w:val="center"/>
        <w:rPr>
          <w:rFonts w:ascii="Arial" w:hAnsi="Arial" w:cs="Arial"/>
        </w:rPr>
      </w:pPr>
    </w:p>
    <w:p w14:paraId="776BF81C" w14:textId="77777777" w:rsidR="005663FF" w:rsidRPr="00960AF4" w:rsidRDefault="005663FF" w:rsidP="005663FF">
      <w:pPr>
        <w:spacing w:after="0" w:line="23" w:lineRule="atLeast"/>
        <w:jc w:val="center"/>
        <w:rPr>
          <w:rFonts w:ascii="Arial" w:hAnsi="Arial" w:cs="Arial"/>
        </w:rPr>
      </w:pPr>
    </w:p>
    <w:p w14:paraId="041A4D27" w14:textId="77777777" w:rsidR="005663FF" w:rsidRDefault="005663FF" w:rsidP="005663FF">
      <w:pPr>
        <w:spacing w:after="0" w:line="23" w:lineRule="atLeast"/>
        <w:jc w:val="center"/>
        <w:rPr>
          <w:rFonts w:ascii="Arial" w:hAnsi="Arial" w:cs="Arial"/>
        </w:rPr>
      </w:pPr>
    </w:p>
    <w:p w14:paraId="000E71C4" w14:textId="77777777" w:rsidR="005663FF" w:rsidRDefault="005663FF" w:rsidP="005663FF">
      <w:pPr>
        <w:spacing w:after="0" w:line="23" w:lineRule="atLeast"/>
        <w:jc w:val="center"/>
        <w:rPr>
          <w:rFonts w:ascii="Arial" w:hAnsi="Arial" w:cs="Arial"/>
          <w:sz w:val="28"/>
          <w:szCs w:val="28"/>
        </w:rPr>
      </w:pPr>
    </w:p>
    <w:p w14:paraId="452F2034" w14:textId="77777777" w:rsidR="005663FF" w:rsidRPr="0023692D" w:rsidRDefault="005663FF" w:rsidP="005663FF">
      <w:pPr>
        <w:spacing w:after="0" w:line="23" w:lineRule="atLeast"/>
        <w:jc w:val="center"/>
        <w:rPr>
          <w:rFonts w:ascii="Arial" w:hAnsi="Arial" w:cs="Arial"/>
          <w:sz w:val="28"/>
          <w:szCs w:val="28"/>
        </w:rPr>
      </w:pPr>
      <w:r w:rsidRPr="0023692D">
        <w:rPr>
          <w:rFonts w:ascii="Arial" w:hAnsi="Arial" w:cs="Arial"/>
          <w:sz w:val="28"/>
          <w:szCs w:val="28"/>
        </w:rPr>
        <w:t xml:space="preserve">Zamawiający: </w:t>
      </w:r>
    </w:p>
    <w:p w14:paraId="3BF346FB" w14:textId="77777777" w:rsidR="005663FF" w:rsidRPr="0023692D" w:rsidRDefault="005663FF" w:rsidP="005663FF">
      <w:pPr>
        <w:spacing w:after="0" w:line="23" w:lineRule="atLeast"/>
        <w:jc w:val="center"/>
        <w:rPr>
          <w:rFonts w:ascii="Arial" w:hAnsi="Arial" w:cs="Arial"/>
          <w:sz w:val="28"/>
          <w:szCs w:val="28"/>
        </w:rPr>
      </w:pPr>
      <w:r w:rsidRPr="0023692D">
        <w:rPr>
          <w:rFonts w:ascii="Arial" w:hAnsi="Arial" w:cs="Arial"/>
          <w:b/>
          <w:bCs/>
          <w:sz w:val="28"/>
          <w:szCs w:val="28"/>
        </w:rPr>
        <w:t>Powiat Łowicki</w:t>
      </w:r>
    </w:p>
    <w:p w14:paraId="7EF6D55C" w14:textId="77777777" w:rsidR="005663FF" w:rsidRPr="00960AF4" w:rsidRDefault="005663FF" w:rsidP="005663FF">
      <w:pPr>
        <w:spacing w:after="0" w:line="23" w:lineRule="atLeast"/>
        <w:rPr>
          <w:rFonts w:ascii="Arial" w:hAnsi="Arial" w:cs="Arial"/>
        </w:rPr>
      </w:pPr>
    </w:p>
    <w:p w14:paraId="5E6423E1" w14:textId="77777777" w:rsidR="005663FF" w:rsidRPr="00960AF4" w:rsidRDefault="005663FF" w:rsidP="005663FF">
      <w:pPr>
        <w:spacing w:after="0" w:line="23" w:lineRule="atLeast"/>
        <w:rPr>
          <w:rFonts w:ascii="Arial" w:hAnsi="Arial" w:cs="Arial"/>
        </w:rPr>
      </w:pPr>
    </w:p>
    <w:p w14:paraId="42C15983" w14:textId="7CCB0467" w:rsidR="005663FF" w:rsidRDefault="005663FF" w:rsidP="005663FF">
      <w:pPr>
        <w:spacing w:after="0" w:line="23" w:lineRule="atLeast"/>
        <w:rPr>
          <w:rFonts w:ascii="Arial" w:hAnsi="Arial" w:cs="Arial"/>
        </w:rPr>
      </w:pPr>
    </w:p>
    <w:p w14:paraId="1374F096" w14:textId="77777777" w:rsidR="000C5E61" w:rsidRDefault="000C5E61" w:rsidP="005663FF">
      <w:pPr>
        <w:spacing w:after="0" w:line="23" w:lineRule="atLeast"/>
        <w:rPr>
          <w:rFonts w:ascii="Arial" w:hAnsi="Arial" w:cs="Arial"/>
        </w:rPr>
      </w:pPr>
    </w:p>
    <w:p w14:paraId="0E93CA37" w14:textId="77777777" w:rsidR="005663FF" w:rsidRDefault="005663FF" w:rsidP="005663FF">
      <w:pPr>
        <w:spacing w:after="0" w:line="23" w:lineRule="atLeast"/>
        <w:rPr>
          <w:rFonts w:ascii="Arial" w:hAnsi="Arial" w:cs="Arial"/>
        </w:rPr>
      </w:pPr>
    </w:p>
    <w:p w14:paraId="56C1485E" w14:textId="77777777" w:rsidR="005663FF" w:rsidRPr="00960AF4" w:rsidRDefault="005663FF" w:rsidP="005663FF">
      <w:pPr>
        <w:spacing w:after="0" w:line="23" w:lineRule="atLeast"/>
        <w:rPr>
          <w:rFonts w:ascii="Arial" w:hAnsi="Arial" w:cs="Arial"/>
        </w:rPr>
      </w:pPr>
    </w:p>
    <w:p w14:paraId="50021451" w14:textId="77777777" w:rsidR="005663FF" w:rsidRDefault="005663FF" w:rsidP="005663FF">
      <w:pPr>
        <w:spacing w:after="0" w:line="23" w:lineRule="atLeast"/>
        <w:jc w:val="center"/>
        <w:rPr>
          <w:rFonts w:ascii="Arial" w:hAnsi="Arial" w:cs="Arial"/>
          <w:b/>
          <w:bCs/>
        </w:rPr>
      </w:pPr>
    </w:p>
    <w:p w14:paraId="7AD23CEA" w14:textId="77777777" w:rsidR="005663FF" w:rsidRPr="00960AF4" w:rsidRDefault="005663FF" w:rsidP="005663FF">
      <w:pPr>
        <w:spacing w:after="0" w:line="312" w:lineRule="auto"/>
        <w:jc w:val="center"/>
        <w:rPr>
          <w:rFonts w:ascii="Arial" w:hAnsi="Arial" w:cs="Arial"/>
          <w:b/>
          <w:bCs/>
        </w:rPr>
      </w:pPr>
      <w:r w:rsidRPr="00960AF4">
        <w:rPr>
          <w:rFonts w:ascii="Arial" w:hAnsi="Arial" w:cs="Arial"/>
          <w:b/>
          <w:bCs/>
        </w:rPr>
        <w:t>SPECYFIKACJA WARUNKÓW ZAMÓWIENIA</w:t>
      </w:r>
    </w:p>
    <w:p w14:paraId="6E77E6E0" w14:textId="77777777" w:rsidR="005663FF" w:rsidRPr="00960AF4" w:rsidRDefault="005663FF" w:rsidP="005663FF">
      <w:pPr>
        <w:spacing w:after="0" w:line="312" w:lineRule="auto"/>
        <w:jc w:val="center"/>
        <w:rPr>
          <w:rFonts w:ascii="Arial" w:hAnsi="Arial" w:cs="Arial"/>
          <w:b/>
        </w:rPr>
      </w:pPr>
      <w:r w:rsidRPr="00960AF4">
        <w:rPr>
          <w:rFonts w:ascii="Arial" w:hAnsi="Arial" w:cs="Arial"/>
          <w:b/>
        </w:rPr>
        <w:t>w postępowaniu o udzielenie zamówienia publicznego, którego przedmiotem jest:</w:t>
      </w:r>
    </w:p>
    <w:p w14:paraId="08E1019C" w14:textId="58467DAC" w:rsidR="005663FF" w:rsidRPr="00AA1EBA" w:rsidRDefault="005663FF" w:rsidP="005663FF">
      <w:pPr>
        <w:spacing w:after="0" w:line="312" w:lineRule="auto"/>
        <w:jc w:val="center"/>
        <w:rPr>
          <w:rFonts w:ascii="Arial" w:hAnsi="Arial" w:cs="Arial"/>
          <w:b/>
          <w:bCs/>
        </w:rPr>
      </w:pPr>
      <w:bookmarkStart w:id="0" w:name="_Hlk115952995"/>
      <w:r w:rsidRPr="00AA1EBA">
        <w:rPr>
          <w:rFonts w:ascii="Arial" w:hAnsi="Arial" w:cs="Arial"/>
          <w:b/>
          <w:bCs/>
        </w:rPr>
        <w:t>„</w:t>
      </w:r>
      <w:r w:rsidR="006F7533" w:rsidRPr="006F7533">
        <w:rPr>
          <w:rFonts w:ascii="Arial" w:hAnsi="Arial" w:cs="Arial"/>
          <w:b/>
          <w:bCs/>
        </w:rPr>
        <w:t>Udzielenie</w:t>
      </w:r>
      <w:r w:rsidR="0010365D">
        <w:rPr>
          <w:rFonts w:ascii="Arial" w:hAnsi="Arial" w:cs="Arial"/>
          <w:b/>
          <w:bCs/>
        </w:rPr>
        <w:t xml:space="preserve"> Powiatowi Łowickiego</w:t>
      </w:r>
      <w:r w:rsidR="006F7533" w:rsidRPr="006F7533">
        <w:rPr>
          <w:rFonts w:ascii="Arial" w:hAnsi="Arial" w:cs="Arial"/>
          <w:b/>
          <w:bCs/>
        </w:rPr>
        <w:t xml:space="preserve"> długoterminowego kredytu bankowego</w:t>
      </w:r>
      <w:r w:rsidRPr="00AA1EBA">
        <w:rPr>
          <w:rFonts w:ascii="Arial" w:hAnsi="Arial" w:cs="Arial"/>
          <w:b/>
          <w:bCs/>
        </w:rPr>
        <w:t>”</w:t>
      </w:r>
      <w:bookmarkEnd w:id="0"/>
    </w:p>
    <w:p w14:paraId="384F6F22" w14:textId="0906472A" w:rsidR="005663FF" w:rsidRPr="00960AF4" w:rsidRDefault="005663FF" w:rsidP="0010365D">
      <w:pPr>
        <w:spacing w:after="0" w:line="312" w:lineRule="auto"/>
        <w:jc w:val="center"/>
        <w:rPr>
          <w:rFonts w:ascii="Arial" w:hAnsi="Arial" w:cs="Arial"/>
        </w:rPr>
      </w:pPr>
      <w:r w:rsidRPr="00960AF4">
        <w:rPr>
          <w:rFonts w:ascii="Arial" w:hAnsi="Arial" w:cs="Arial"/>
          <w:b/>
        </w:rPr>
        <w:t xml:space="preserve">prowadzonym w </w:t>
      </w:r>
      <w:r w:rsidR="0010365D" w:rsidRPr="0010365D">
        <w:rPr>
          <w:rFonts w:ascii="Arial" w:hAnsi="Arial" w:cs="Arial"/>
          <w:b/>
        </w:rPr>
        <w:t>trybie przetargu nieograniczonego zgodnie z art. 132 ustawy</w:t>
      </w:r>
      <w:r w:rsidR="0010365D">
        <w:rPr>
          <w:rFonts w:ascii="Arial" w:hAnsi="Arial" w:cs="Arial"/>
          <w:b/>
        </w:rPr>
        <w:br/>
      </w:r>
      <w:r w:rsidR="0010365D" w:rsidRPr="0010365D">
        <w:rPr>
          <w:rFonts w:ascii="Arial" w:hAnsi="Arial" w:cs="Arial"/>
          <w:b/>
        </w:rPr>
        <w:t>z dnia 11 września 2019 r. Prawo</w:t>
      </w:r>
      <w:r w:rsidR="0010365D">
        <w:rPr>
          <w:rFonts w:ascii="Arial" w:hAnsi="Arial" w:cs="Arial"/>
          <w:b/>
        </w:rPr>
        <w:t xml:space="preserve"> </w:t>
      </w:r>
      <w:r w:rsidR="0010365D" w:rsidRPr="0010365D">
        <w:rPr>
          <w:rFonts w:ascii="Arial" w:hAnsi="Arial" w:cs="Arial"/>
          <w:b/>
        </w:rPr>
        <w:t xml:space="preserve">zamówień publicznych </w:t>
      </w:r>
    </w:p>
    <w:p w14:paraId="5A672DD0" w14:textId="77777777" w:rsidR="005663FF" w:rsidRPr="00960AF4" w:rsidRDefault="005663FF" w:rsidP="005663FF">
      <w:pPr>
        <w:spacing w:after="0" w:line="23" w:lineRule="atLeast"/>
        <w:jc w:val="center"/>
        <w:rPr>
          <w:rFonts w:ascii="Arial" w:hAnsi="Arial" w:cs="Arial"/>
        </w:rPr>
      </w:pPr>
    </w:p>
    <w:p w14:paraId="1A2D3655" w14:textId="77777777" w:rsidR="007B031B" w:rsidRPr="00960AF4" w:rsidRDefault="007B031B" w:rsidP="00E34B12">
      <w:pPr>
        <w:spacing w:after="0" w:line="23" w:lineRule="atLeast"/>
        <w:ind w:left="320"/>
        <w:rPr>
          <w:rFonts w:ascii="Arial" w:hAnsi="Arial" w:cs="Arial"/>
        </w:rPr>
      </w:pPr>
    </w:p>
    <w:p w14:paraId="745533B5" w14:textId="77777777" w:rsidR="007B031B" w:rsidRPr="00960AF4" w:rsidRDefault="007B031B" w:rsidP="00E34B12">
      <w:pPr>
        <w:spacing w:after="0" w:line="23" w:lineRule="atLeast"/>
        <w:ind w:left="320"/>
        <w:rPr>
          <w:rFonts w:ascii="Arial" w:hAnsi="Arial" w:cs="Arial"/>
        </w:rPr>
      </w:pPr>
    </w:p>
    <w:p w14:paraId="37275F8C" w14:textId="77777777" w:rsidR="007B031B" w:rsidRPr="00960AF4" w:rsidRDefault="007B031B" w:rsidP="00E34B12">
      <w:pPr>
        <w:spacing w:after="0" w:line="23" w:lineRule="atLeast"/>
        <w:ind w:left="320"/>
        <w:rPr>
          <w:rFonts w:ascii="Arial" w:hAnsi="Arial" w:cs="Arial"/>
        </w:rPr>
      </w:pPr>
    </w:p>
    <w:p w14:paraId="38F1027D" w14:textId="77777777" w:rsidR="007B031B" w:rsidRPr="00960AF4" w:rsidRDefault="007B031B" w:rsidP="00E34B12">
      <w:pPr>
        <w:spacing w:after="0" w:line="23" w:lineRule="atLeast"/>
        <w:ind w:left="320"/>
        <w:rPr>
          <w:rFonts w:ascii="Arial" w:hAnsi="Arial" w:cs="Arial"/>
        </w:rPr>
      </w:pPr>
    </w:p>
    <w:p w14:paraId="401B43F1" w14:textId="0EC9147E" w:rsidR="007B031B" w:rsidRPr="00960AF4" w:rsidRDefault="007B031B" w:rsidP="00E34B12">
      <w:pPr>
        <w:spacing w:after="0" w:line="23" w:lineRule="atLeast"/>
        <w:jc w:val="center"/>
        <w:rPr>
          <w:rFonts w:ascii="Arial" w:hAnsi="Arial" w:cs="Arial"/>
        </w:rPr>
      </w:pPr>
    </w:p>
    <w:p w14:paraId="5323E40A" w14:textId="286771D9" w:rsidR="007B031B" w:rsidRDefault="007B031B" w:rsidP="00E34B12">
      <w:pPr>
        <w:spacing w:after="0" w:line="23" w:lineRule="atLeast"/>
        <w:jc w:val="center"/>
        <w:rPr>
          <w:rFonts w:ascii="Arial" w:hAnsi="Arial" w:cs="Arial"/>
        </w:rPr>
      </w:pPr>
    </w:p>
    <w:p w14:paraId="23875292" w14:textId="1977827C" w:rsidR="00E34B12" w:rsidRDefault="00E34B12" w:rsidP="00E34B12">
      <w:pPr>
        <w:spacing w:after="0" w:line="23" w:lineRule="atLeast"/>
        <w:jc w:val="center"/>
        <w:rPr>
          <w:rFonts w:ascii="Arial" w:hAnsi="Arial" w:cs="Arial"/>
        </w:rPr>
      </w:pPr>
    </w:p>
    <w:p w14:paraId="18D5818D" w14:textId="51D7C208" w:rsidR="00E34B12" w:rsidRDefault="00E34B12" w:rsidP="00E34B12">
      <w:pPr>
        <w:spacing w:after="0" w:line="23" w:lineRule="atLeast"/>
        <w:jc w:val="center"/>
        <w:rPr>
          <w:rFonts w:ascii="Arial" w:hAnsi="Arial" w:cs="Arial"/>
        </w:rPr>
      </w:pPr>
    </w:p>
    <w:p w14:paraId="5D3B9581" w14:textId="51E36595" w:rsidR="00E34B12" w:rsidRDefault="00E34B12" w:rsidP="00E34B12">
      <w:pPr>
        <w:spacing w:after="0" w:line="23" w:lineRule="atLeast"/>
        <w:jc w:val="center"/>
        <w:rPr>
          <w:rFonts w:ascii="Arial" w:hAnsi="Arial" w:cs="Arial"/>
        </w:rPr>
      </w:pPr>
    </w:p>
    <w:p w14:paraId="1BBCD84D" w14:textId="36C2CD47" w:rsidR="00E34B12" w:rsidRDefault="00E34B12" w:rsidP="00E34B12">
      <w:pPr>
        <w:spacing w:after="0" w:line="23" w:lineRule="atLeast"/>
        <w:jc w:val="center"/>
        <w:rPr>
          <w:rFonts w:ascii="Arial" w:hAnsi="Arial" w:cs="Arial"/>
        </w:rPr>
      </w:pPr>
    </w:p>
    <w:p w14:paraId="6A49E552" w14:textId="2FEF7466" w:rsidR="00E34B12" w:rsidRDefault="00E34B12" w:rsidP="00E34B12">
      <w:pPr>
        <w:spacing w:after="0" w:line="23" w:lineRule="atLeast"/>
        <w:jc w:val="center"/>
        <w:rPr>
          <w:rFonts w:ascii="Arial" w:hAnsi="Arial" w:cs="Arial"/>
        </w:rPr>
      </w:pPr>
    </w:p>
    <w:p w14:paraId="10513F54" w14:textId="17F73DEE" w:rsidR="00E34B12" w:rsidRDefault="00E34B12" w:rsidP="00E34B12">
      <w:pPr>
        <w:spacing w:after="0" w:line="23" w:lineRule="atLeast"/>
        <w:jc w:val="center"/>
        <w:rPr>
          <w:rFonts w:ascii="Arial" w:hAnsi="Arial" w:cs="Arial"/>
        </w:rPr>
      </w:pPr>
    </w:p>
    <w:p w14:paraId="030F80B9" w14:textId="04C9E199" w:rsidR="00E34B12" w:rsidRDefault="00E34B12" w:rsidP="00E34B12">
      <w:pPr>
        <w:spacing w:after="0" w:line="23" w:lineRule="atLeast"/>
        <w:jc w:val="center"/>
        <w:rPr>
          <w:rFonts w:ascii="Arial" w:hAnsi="Arial" w:cs="Arial"/>
        </w:rPr>
      </w:pPr>
    </w:p>
    <w:p w14:paraId="4FE05A63" w14:textId="6CF87473" w:rsidR="00E34B12" w:rsidRDefault="00E34B12" w:rsidP="00E34B12">
      <w:pPr>
        <w:spacing w:after="0" w:line="23" w:lineRule="atLeast"/>
        <w:jc w:val="center"/>
        <w:rPr>
          <w:rFonts w:ascii="Arial" w:hAnsi="Arial" w:cs="Arial"/>
        </w:rPr>
      </w:pPr>
    </w:p>
    <w:p w14:paraId="1298514C" w14:textId="78738B46" w:rsidR="00E34B12" w:rsidRDefault="00E34B12" w:rsidP="00E34B12">
      <w:pPr>
        <w:spacing w:after="0" w:line="23" w:lineRule="atLeast"/>
        <w:jc w:val="center"/>
        <w:rPr>
          <w:rFonts w:ascii="Arial" w:hAnsi="Arial" w:cs="Arial"/>
        </w:rPr>
      </w:pPr>
    </w:p>
    <w:p w14:paraId="03B30541" w14:textId="05DD35CE" w:rsidR="00E34B12" w:rsidRDefault="00E34B12" w:rsidP="00E34B12">
      <w:pPr>
        <w:spacing w:after="0" w:line="23" w:lineRule="atLeast"/>
        <w:jc w:val="center"/>
        <w:rPr>
          <w:rFonts w:ascii="Arial" w:hAnsi="Arial" w:cs="Arial"/>
        </w:rPr>
      </w:pPr>
    </w:p>
    <w:p w14:paraId="1265D33D" w14:textId="676595DD" w:rsidR="00E34B12" w:rsidRDefault="00E34B12" w:rsidP="00E34B12">
      <w:pPr>
        <w:spacing w:after="0" w:line="23" w:lineRule="atLeast"/>
        <w:jc w:val="center"/>
        <w:rPr>
          <w:rFonts w:ascii="Arial" w:hAnsi="Arial" w:cs="Arial"/>
        </w:rPr>
      </w:pPr>
    </w:p>
    <w:p w14:paraId="3F331CCC" w14:textId="4F0285B2" w:rsidR="00E34B12" w:rsidRDefault="00E34B12" w:rsidP="00E34B12">
      <w:pPr>
        <w:spacing w:after="0" w:line="23" w:lineRule="atLeast"/>
        <w:jc w:val="center"/>
        <w:rPr>
          <w:rFonts w:ascii="Arial" w:hAnsi="Arial" w:cs="Arial"/>
        </w:rPr>
      </w:pPr>
    </w:p>
    <w:p w14:paraId="2ECFEC1C" w14:textId="79A1BDF8" w:rsidR="006F7533" w:rsidRDefault="006F7533" w:rsidP="00E34B12">
      <w:pPr>
        <w:spacing w:after="0" w:line="23" w:lineRule="atLeast"/>
        <w:jc w:val="center"/>
        <w:rPr>
          <w:rFonts w:ascii="Arial" w:hAnsi="Arial" w:cs="Arial"/>
        </w:rPr>
      </w:pPr>
    </w:p>
    <w:p w14:paraId="4D01BE17" w14:textId="56E660E1" w:rsidR="006F7533" w:rsidRDefault="006F7533" w:rsidP="00E34B12">
      <w:pPr>
        <w:spacing w:after="0" w:line="23" w:lineRule="atLeast"/>
        <w:jc w:val="center"/>
        <w:rPr>
          <w:rFonts w:ascii="Arial" w:hAnsi="Arial" w:cs="Arial"/>
        </w:rPr>
      </w:pPr>
    </w:p>
    <w:p w14:paraId="5F1F807D" w14:textId="569112B3" w:rsidR="006F7533" w:rsidRDefault="006F7533" w:rsidP="00E34B12">
      <w:pPr>
        <w:spacing w:after="0" w:line="23" w:lineRule="atLeast"/>
        <w:jc w:val="center"/>
        <w:rPr>
          <w:rFonts w:ascii="Arial" w:hAnsi="Arial" w:cs="Arial"/>
        </w:rPr>
      </w:pPr>
    </w:p>
    <w:p w14:paraId="16874E52" w14:textId="5FD46BD7" w:rsidR="006F7533" w:rsidRDefault="006F7533" w:rsidP="00E34B12">
      <w:pPr>
        <w:spacing w:after="0" w:line="23" w:lineRule="atLeast"/>
        <w:jc w:val="center"/>
        <w:rPr>
          <w:rFonts w:ascii="Arial" w:hAnsi="Arial" w:cs="Arial"/>
        </w:rPr>
      </w:pPr>
    </w:p>
    <w:p w14:paraId="7339FEF4" w14:textId="77777777" w:rsidR="006F7533" w:rsidRDefault="006F7533" w:rsidP="00E34B12">
      <w:pPr>
        <w:spacing w:after="0" w:line="23" w:lineRule="atLeast"/>
        <w:jc w:val="center"/>
        <w:rPr>
          <w:rFonts w:ascii="Arial" w:hAnsi="Arial" w:cs="Arial"/>
        </w:rPr>
      </w:pPr>
    </w:p>
    <w:p w14:paraId="28DA2BA5" w14:textId="54C91329" w:rsidR="00E34B12" w:rsidRDefault="00E34B12" w:rsidP="00E34B12">
      <w:pPr>
        <w:spacing w:after="0" w:line="23" w:lineRule="atLeast"/>
        <w:jc w:val="center"/>
        <w:rPr>
          <w:rFonts w:ascii="Arial" w:hAnsi="Arial" w:cs="Arial"/>
        </w:rPr>
      </w:pPr>
    </w:p>
    <w:p w14:paraId="40F0EAE7" w14:textId="2168ECFA" w:rsidR="00E34B12" w:rsidRDefault="00E34B12" w:rsidP="00E34B12">
      <w:pPr>
        <w:spacing w:after="0" w:line="23" w:lineRule="atLeast"/>
        <w:jc w:val="center"/>
        <w:rPr>
          <w:rFonts w:ascii="Arial" w:hAnsi="Arial" w:cs="Arial"/>
        </w:rPr>
      </w:pPr>
    </w:p>
    <w:p w14:paraId="5157F5F5" w14:textId="36838841" w:rsidR="005663FF" w:rsidRDefault="005663FF" w:rsidP="00E34B12">
      <w:pPr>
        <w:spacing w:after="0" w:line="23" w:lineRule="atLeast"/>
        <w:jc w:val="center"/>
        <w:rPr>
          <w:rFonts w:ascii="Arial" w:hAnsi="Arial" w:cs="Arial"/>
        </w:rPr>
      </w:pPr>
    </w:p>
    <w:p w14:paraId="6F0EEDB1" w14:textId="2AC19577" w:rsidR="005663FF" w:rsidRDefault="005663FF" w:rsidP="00E34B12">
      <w:pPr>
        <w:spacing w:after="0" w:line="23" w:lineRule="atLeast"/>
        <w:jc w:val="center"/>
        <w:rPr>
          <w:rFonts w:ascii="Arial" w:hAnsi="Arial" w:cs="Arial"/>
        </w:rPr>
      </w:pPr>
    </w:p>
    <w:p w14:paraId="5F8FBAF0" w14:textId="50E4D3D9" w:rsidR="005663FF" w:rsidRDefault="005663FF" w:rsidP="00E34B12">
      <w:pPr>
        <w:spacing w:after="0" w:line="23" w:lineRule="atLeast"/>
        <w:jc w:val="center"/>
        <w:rPr>
          <w:rFonts w:ascii="Arial" w:hAnsi="Arial" w:cs="Arial"/>
        </w:rPr>
      </w:pPr>
    </w:p>
    <w:p w14:paraId="75A01182" w14:textId="18CC94BA" w:rsidR="0010365D" w:rsidRDefault="0010365D" w:rsidP="00E34B12">
      <w:pPr>
        <w:spacing w:after="0" w:line="23" w:lineRule="atLeast"/>
        <w:jc w:val="center"/>
        <w:rPr>
          <w:rFonts w:ascii="Arial" w:hAnsi="Arial" w:cs="Arial"/>
        </w:rPr>
      </w:pPr>
    </w:p>
    <w:p w14:paraId="7B7257A4" w14:textId="77777777" w:rsidR="0010365D" w:rsidRDefault="0010365D" w:rsidP="00E34B12">
      <w:pPr>
        <w:spacing w:after="0" w:line="23" w:lineRule="atLeast"/>
        <w:jc w:val="center"/>
        <w:rPr>
          <w:rFonts w:ascii="Arial" w:hAnsi="Arial" w:cs="Arial"/>
        </w:rPr>
      </w:pPr>
    </w:p>
    <w:p w14:paraId="28398FD7" w14:textId="77777777" w:rsidR="005663FF" w:rsidRDefault="005663FF" w:rsidP="00E34B12">
      <w:pPr>
        <w:spacing w:after="0" w:line="23" w:lineRule="atLeast"/>
        <w:jc w:val="center"/>
        <w:rPr>
          <w:rFonts w:ascii="Arial" w:hAnsi="Arial" w:cs="Arial"/>
        </w:rPr>
      </w:pPr>
    </w:p>
    <w:p w14:paraId="550C8B8D" w14:textId="77777777" w:rsidR="00432950" w:rsidRDefault="00432950" w:rsidP="00216984">
      <w:pPr>
        <w:spacing w:after="0" w:line="23" w:lineRule="atLeast"/>
        <w:rPr>
          <w:rFonts w:ascii="Arial" w:hAnsi="Arial" w:cs="Arial"/>
        </w:rPr>
      </w:pPr>
    </w:p>
    <w:p w14:paraId="47BBB7EF" w14:textId="024C769E" w:rsidR="007B031B" w:rsidRPr="00CD117C" w:rsidRDefault="00CD117C" w:rsidP="00CD117C">
      <w:pPr>
        <w:spacing w:after="0" w:line="23" w:lineRule="atLeast"/>
        <w:rPr>
          <w:rFonts w:ascii="Arial" w:hAnsi="Arial" w:cs="Arial"/>
          <w:b/>
          <w:bCs/>
          <w:lang w:bidi="pl-PL"/>
        </w:rPr>
      </w:pPr>
      <w:bookmarkStart w:id="1" w:name="bookmark22"/>
      <w:r>
        <w:rPr>
          <w:rFonts w:ascii="Arial" w:hAnsi="Arial" w:cs="Arial"/>
          <w:b/>
          <w:bCs/>
          <w:lang w:bidi="pl-PL"/>
        </w:rPr>
        <w:lastRenderedPageBreak/>
        <w:t xml:space="preserve">Rozdział I: </w:t>
      </w:r>
      <w:r w:rsidR="007B031B" w:rsidRPr="00CD117C">
        <w:rPr>
          <w:rFonts w:ascii="Arial" w:hAnsi="Arial" w:cs="Arial"/>
          <w:b/>
          <w:bCs/>
          <w:lang w:bidi="pl-PL"/>
        </w:rPr>
        <w:t>Nazwa</w:t>
      </w:r>
      <w:r w:rsidR="0073051E" w:rsidRPr="00CD117C">
        <w:rPr>
          <w:rFonts w:ascii="Arial" w:hAnsi="Arial" w:cs="Arial"/>
          <w:b/>
          <w:bCs/>
          <w:lang w:bidi="pl-PL"/>
        </w:rPr>
        <w:t xml:space="preserve">, </w:t>
      </w:r>
      <w:r w:rsidR="007B031B" w:rsidRPr="00CD117C">
        <w:rPr>
          <w:rFonts w:ascii="Arial" w:hAnsi="Arial" w:cs="Arial"/>
          <w:b/>
          <w:bCs/>
          <w:lang w:bidi="pl-PL"/>
        </w:rPr>
        <w:t xml:space="preserve">adres </w:t>
      </w:r>
      <w:r w:rsidR="0073051E" w:rsidRPr="00CD117C">
        <w:rPr>
          <w:rFonts w:ascii="Arial" w:hAnsi="Arial" w:cs="Arial"/>
          <w:b/>
          <w:bCs/>
          <w:lang w:bidi="pl-PL"/>
        </w:rPr>
        <w:t xml:space="preserve">oraz dane kontaktowe </w:t>
      </w:r>
      <w:r w:rsidR="007B031B" w:rsidRPr="00CD117C">
        <w:rPr>
          <w:rFonts w:ascii="Arial" w:hAnsi="Arial" w:cs="Arial"/>
          <w:b/>
          <w:bCs/>
          <w:lang w:bidi="pl-PL"/>
        </w:rPr>
        <w:t>Zamawiającego</w:t>
      </w:r>
      <w:bookmarkEnd w:id="1"/>
    </w:p>
    <w:p w14:paraId="078C2B23" w14:textId="77777777" w:rsidR="007B031B" w:rsidRPr="00413E76" w:rsidRDefault="007B031B" w:rsidP="00413E76">
      <w:pPr>
        <w:spacing w:after="0" w:line="276" w:lineRule="auto"/>
        <w:rPr>
          <w:rFonts w:ascii="Arial" w:hAnsi="Arial" w:cs="Arial"/>
          <w:lang w:bidi="pl-PL"/>
        </w:rPr>
      </w:pPr>
      <w:r w:rsidRPr="00413E76">
        <w:rPr>
          <w:rFonts w:ascii="Arial" w:hAnsi="Arial" w:cs="Arial"/>
          <w:lang w:bidi="pl-PL"/>
        </w:rPr>
        <w:t>Nazwa oraz adres Zamawiającego:</w:t>
      </w:r>
      <w:r w:rsidRPr="00413E76">
        <w:rPr>
          <w:rFonts w:ascii="Arial" w:hAnsi="Arial" w:cs="Arial"/>
          <w:lang w:bidi="pl-PL"/>
        </w:rPr>
        <w:tab/>
      </w:r>
    </w:p>
    <w:p w14:paraId="53526F17" w14:textId="77777777" w:rsidR="009C105B" w:rsidRPr="00413E76" w:rsidRDefault="009C105B" w:rsidP="00413E76">
      <w:pPr>
        <w:spacing w:after="0" w:line="276" w:lineRule="auto"/>
        <w:rPr>
          <w:rFonts w:ascii="Arial" w:hAnsi="Arial" w:cs="Arial"/>
        </w:rPr>
      </w:pPr>
      <w:r w:rsidRPr="00413E76">
        <w:rPr>
          <w:rFonts w:ascii="Arial" w:hAnsi="Arial" w:cs="Arial"/>
        </w:rPr>
        <w:t>Powiat Łowicki</w:t>
      </w:r>
    </w:p>
    <w:p w14:paraId="1C7CB97F" w14:textId="77777777" w:rsidR="009C105B" w:rsidRPr="00413E76" w:rsidRDefault="009C105B" w:rsidP="00413E76">
      <w:pPr>
        <w:spacing w:after="0" w:line="276" w:lineRule="auto"/>
        <w:rPr>
          <w:rFonts w:ascii="Arial" w:hAnsi="Arial" w:cs="Arial"/>
        </w:rPr>
      </w:pPr>
      <w:r w:rsidRPr="00413E76">
        <w:rPr>
          <w:rFonts w:ascii="Arial" w:hAnsi="Arial" w:cs="Arial"/>
        </w:rPr>
        <w:t xml:space="preserve">ul. Stanisławskiego 30, </w:t>
      </w:r>
    </w:p>
    <w:p w14:paraId="77E50570" w14:textId="77777777" w:rsidR="009C105B" w:rsidRPr="00413E76" w:rsidRDefault="009C105B" w:rsidP="00413E76">
      <w:pPr>
        <w:spacing w:after="0" w:line="276" w:lineRule="auto"/>
        <w:rPr>
          <w:rFonts w:ascii="Arial" w:hAnsi="Arial" w:cs="Arial"/>
        </w:rPr>
      </w:pPr>
      <w:r w:rsidRPr="00413E76">
        <w:rPr>
          <w:rFonts w:ascii="Arial" w:hAnsi="Arial" w:cs="Arial"/>
        </w:rPr>
        <w:t>99-400 Łowicz.</w:t>
      </w:r>
    </w:p>
    <w:p w14:paraId="275F92FE" w14:textId="7FCAF6A0" w:rsidR="007B031B" w:rsidRPr="00413E76" w:rsidRDefault="007B031B" w:rsidP="00413E76">
      <w:pPr>
        <w:spacing w:after="0" w:line="276" w:lineRule="auto"/>
        <w:rPr>
          <w:rFonts w:ascii="Arial" w:hAnsi="Arial" w:cs="Arial"/>
          <w:lang w:bidi="pl-PL"/>
        </w:rPr>
      </w:pPr>
      <w:r w:rsidRPr="00413E76">
        <w:rPr>
          <w:rFonts w:ascii="Arial" w:hAnsi="Arial" w:cs="Arial"/>
          <w:lang w:bidi="pl-PL"/>
        </w:rPr>
        <w:t>Numer tel.:</w:t>
      </w:r>
      <w:r w:rsidR="00B3094A" w:rsidRPr="00413E76">
        <w:rPr>
          <w:rFonts w:ascii="Arial" w:hAnsi="Arial" w:cs="Arial"/>
          <w:lang w:bidi="pl-PL"/>
        </w:rPr>
        <w:t xml:space="preserve"> 46 811 53 00</w:t>
      </w:r>
    </w:p>
    <w:p w14:paraId="1896D35F" w14:textId="51A51BA9" w:rsidR="007B031B" w:rsidRPr="00413E76" w:rsidRDefault="007B031B" w:rsidP="00413E76">
      <w:pPr>
        <w:spacing w:after="0" w:line="276" w:lineRule="auto"/>
        <w:rPr>
          <w:rFonts w:ascii="Arial" w:hAnsi="Arial" w:cs="Arial"/>
          <w:lang w:bidi="pl-PL"/>
        </w:rPr>
      </w:pPr>
      <w:r w:rsidRPr="00413E76">
        <w:rPr>
          <w:rFonts w:ascii="Arial" w:hAnsi="Arial" w:cs="Arial"/>
          <w:lang w:bidi="pl-PL"/>
        </w:rPr>
        <w:t xml:space="preserve">Adres poczty elektronicznej: </w:t>
      </w:r>
      <w:hyperlink r:id="rId8" w:history="1">
        <w:r w:rsidR="00E34B12" w:rsidRPr="00413E76">
          <w:rPr>
            <w:rStyle w:val="Hipercze"/>
            <w:rFonts w:ascii="Arial" w:hAnsi="Arial" w:cs="Arial"/>
            <w:lang w:bidi="pl-PL"/>
          </w:rPr>
          <w:t>przetargi@powiatlowicki.pl</w:t>
        </w:r>
      </w:hyperlink>
      <w:r w:rsidR="00E34B12" w:rsidRPr="00413E76">
        <w:rPr>
          <w:rFonts w:ascii="Arial" w:hAnsi="Arial" w:cs="Arial"/>
          <w:lang w:bidi="pl-PL"/>
        </w:rPr>
        <w:t xml:space="preserve"> </w:t>
      </w:r>
      <w:r w:rsidRPr="00413E76">
        <w:rPr>
          <w:rFonts w:ascii="Arial" w:hAnsi="Arial" w:cs="Arial"/>
          <w:lang w:bidi="pl-PL"/>
        </w:rPr>
        <w:tab/>
      </w:r>
    </w:p>
    <w:p w14:paraId="3036B6BA" w14:textId="597123CC" w:rsidR="00084EAA" w:rsidRPr="00413E76" w:rsidRDefault="007B031B" w:rsidP="00413E76">
      <w:pPr>
        <w:spacing w:after="0" w:line="276" w:lineRule="auto"/>
        <w:jc w:val="both"/>
        <w:rPr>
          <w:rFonts w:ascii="Arial" w:hAnsi="Arial" w:cs="Arial"/>
          <w:color w:val="0563C1" w:themeColor="hyperlink"/>
          <w:u w:val="single"/>
        </w:rPr>
      </w:pPr>
      <w:r w:rsidRPr="00413E76">
        <w:rPr>
          <w:rFonts w:ascii="Arial" w:hAnsi="Arial" w:cs="Arial"/>
          <w:lang w:bidi="pl-PL"/>
        </w:rPr>
        <w:t xml:space="preserve">Adres strony internetowej </w:t>
      </w:r>
      <w:bookmarkStart w:id="2" w:name="_Hlk74118792"/>
      <w:r w:rsidRPr="00413E76">
        <w:rPr>
          <w:rFonts w:ascii="Arial" w:hAnsi="Arial" w:cs="Arial"/>
          <w:lang w:bidi="pl-PL"/>
        </w:rPr>
        <w:t>prowadzonego postępowania</w:t>
      </w:r>
      <w:bookmarkEnd w:id="2"/>
      <w:r w:rsidRPr="00413E76">
        <w:rPr>
          <w:rFonts w:ascii="Arial" w:hAnsi="Arial" w:cs="Arial"/>
          <w:lang w:bidi="pl-PL"/>
        </w:rPr>
        <w:t>:</w:t>
      </w:r>
      <w:r w:rsidR="00B3094A" w:rsidRPr="00413E76">
        <w:rPr>
          <w:rFonts w:ascii="Arial" w:hAnsi="Arial" w:cs="Arial"/>
          <w:lang w:bidi="pl-PL"/>
        </w:rPr>
        <w:t xml:space="preserve"> </w:t>
      </w:r>
      <w:hyperlink r:id="rId9" w:history="1">
        <w:r w:rsidR="008F3D37" w:rsidRPr="00413E76">
          <w:rPr>
            <w:rStyle w:val="Hipercze"/>
            <w:rFonts w:ascii="Arial" w:hAnsi="Arial" w:cs="Arial"/>
          </w:rPr>
          <w:t>https://miniportal.uzp.gov.pl</w:t>
        </w:r>
      </w:hyperlink>
    </w:p>
    <w:p w14:paraId="343E099A" w14:textId="77777777" w:rsidR="008F3D37" w:rsidRPr="00413E76" w:rsidRDefault="00A568C7" w:rsidP="00413E76">
      <w:pPr>
        <w:spacing w:after="0" w:line="276" w:lineRule="auto"/>
        <w:rPr>
          <w:rFonts w:ascii="Arial" w:hAnsi="Arial" w:cs="Arial"/>
        </w:rPr>
      </w:pPr>
      <w:r w:rsidRPr="00413E76">
        <w:rPr>
          <w:rFonts w:ascii="Arial" w:hAnsi="Arial" w:cs="Arial"/>
        </w:rPr>
        <w:t>Adres strony internetowej Zamawiającego:</w:t>
      </w:r>
    </w:p>
    <w:p w14:paraId="51BDBD5A" w14:textId="63254EE4" w:rsidR="008F3D37" w:rsidRPr="00413E76" w:rsidRDefault="00000000" w:rsidP="00413E76">
      <w:pPr>
        <w:spacing w:after="0" w:line="276" w:lineRule="auto"/>
        <w:rPr>
          <w:rFonts w:ascii="Arial" w:hAnsi="Arial" w:cs="Arial"/>
        </w:rPr>
      </w:pPr>
      <w:hyperlink r:id="rId10" w:history="1">
        <w:r w:rsidR="008F3D37" w:rsidRPr="00413E76">
          <w:rPr>
            <w:rStyle w:val="Hipercze"/>
            <w:rFonts w:ascii="Arial" w:hAnsi="Arial" w:cs="Arial"/>
          </w:rPr>
          <w:t>www.powiat.lowicz.pl</w:t>
        </w:r>
      </w:hyperlink>
    </w:p>
    <w:p w14:paraId="7F8C9E25" w14:textId="56007AD8" w:rsidR="00A568C7" w:rsidRPr="00413E76" w:rsidRDefault="00000000" w:rsidP="00413E76">
      <w:pPr>
        <w:spacing w:after="0" w:line="276" w:lineRule="auto"/>
        <w:rPr>
          <w:rStyle w:val="Hipercze"/>
          <w:rFonts w:ascii="Arial" w:hAnsi="Arial" w:cs="Arial"/>
          <w:color w:val="000000" w:themeColor="text1"/>
          <w:u w:val="none"/>
          <w:lang w:bidi="en-US"/>
        </w:rPr>
      </w:pPr>
      <w:hyperlink r:id="rId11" w:history="1">
        <w:r w:rsidR="008F3D37" w:rsidRPr="00413E76">
          <w:rPr>
            <w:rStyle w:val="Hipercze"/>
            <w:rFonts w:ascii="Arial" w:hAnsi="Arial" w:cs="Arial"/>
            <w:lang w:bidi="en-US"/>
          </w:rPr>
          <w:t>http://www.bip.powiat.lowicz.pl</w:t>
        </w:r>
      </w:hyperlink>
      <w:r w:rsidR="00E34B12" w:rsidRPr="00413E76">
        <w:rPr>
          <w:rStyle w:val="Hipercze"/>
          <w:rFonts w:ascii="Arial" w:hAnsi="Arial" w:cs="Arial"/>
          <w:color w:val="000000" w:themeColor="text1"/>
          <w:u w:val="none"/>
          <w:lang w:bidi="en-US"/>
        </w:rPr>
        <w:t xml:space="preserve">  </w:t>
      </w:r>
    </w:p>
    <w:p w14:paraId="21174C10" w14:textId="3C2EAE65" w:rsidR="005E6532" w:rsidRPr="00413E76" w:rsidRDefault="005E6532" w:rsidP="00413E76">
      <w:pPr>
        <w:spacing w:after="0" w:line="276" w:lineRule="auto"/>
        <w:rPr>
          <w:rFonts w:ascii="Arial" w:hAnsi="Arial" w:cs="Arial"/>
          <w:color w:val="000000" w:themeColor="text1"/>
        </w:rPr>
      </w:pPr>
      <w:bookmarkStart w:id="3" w:name="_Hlk74313266"/>
      <w:r w:rsidRPr="00413E76">
        <w:rPr>
          <w:rStyle w:val="Hipercze"/>
          <w:rFonts w:ascii="Arial" w:hAnsi="Arial" w:cs="Arial"/>
          <w:color w:val="000000" w:themeColor="text1"/>
          <w:u w:val="none"/>
          <w:lang w:bidi="en-US"/>
        </w:rPr>
        <w:t>Adres skrytki ePUAP Zamawiającego:</w:t>
      </w:r>
      <w:r w:rsidR="0081579B" w:rsidRPr="00413E76">
        <w:rPr>
          <w:rStyle w:val="Hipercze"/>
          <w:rFonts w:ascii="Arial" w:hAnsi="Arial" w:cs="Arial"/>
          <w:color w:val="000000" w:themeColor="text1"/>
          <w:u w:val="none"/>
          <w:lang w:bidi="en-US"/>
        </w:rPr>
        <w:t xml:space="preserve"> Starostwo Powiatowe w Łowiczu</w:t>
      </w:r>
      <w:r w:rsidRPr="00413E76">
        <w:rPr>
          <w:rStyle w:val="Hipercze"/>
          <w:rFonts w:ascii="Arial" w:hAnsi="Arial" w:cs="Arial"/>
          <w:color w:val="000000" w:themeColor="text1"/>
          <w:u w:val="none"/>
          <w:lang w:bidi="en-US"/>
        </w:rPr>
        <w:t xml:space="preserve"> /2u86g2tsmx/SkrytkaESP</w:t>
      </w:r>
    </w:p>
    <w:bookmarkEnd w:id="3"/>
    <w:p w14:paraId="1D488462" w14:textId="77777777" w:rsidR="007B031B" w:rsidRPr="00960AF4" w:rsidRDefault="007B031B" w:rsidP="00E34B12">
      <w:pPr>
        <w:spacing w:after="0" w:line="23" w:lineRule="atLeast"/>
        <w:rPr>
          <w:rFonts w:ascii="Arial" w:hAnsi="Arial" w:cs="Arial"/>
          <w:lang w:bidi="pl-PL"/>
        </w:rPr>
      </w:pPr>
    </w:p>
    <w:p w14:paraId="60BC3E48" w14:textId="3D2AAE8E" w:rsidR="007B031B" w:rsidRPr="00413E76" w:rsidRDefault="00CD117C" w:rsidP="00413E76">
      <w:pPr>
        <w:spacing w:after="0" w:line="276" w:lineRule="auto"/>
        <w:jc w:val="both"/>
        <w:rPr>
          <w:rFonts w:ascii="Arial" w:hAnsi="Arial" w:cs="Arial"/>
          <w:b/>
          <w:bCs/>
          <w:lang w:bidi="pl-PL"/>
        </w:rPr>
      </w:pPr>
      <w:bookmarkStart w:id="4" w:name="bookmark23"/>
      <w:r w:rsidRPr="00413E76">
        <w:rPr>
          <w:rFonts w:ascii="Arial" w:hAnsi="Arial" w:cs="Arial"/>
          <w:b/>
          <w:bCs/>
          <w:lang w:bidi="pl-PL"/>
        </w:rPr>
        <w:t xml:space="preserve">Rozdział II: </w:t>
      </w:r>
      <w:r w:rsidR="007B031B" w:rsidRPr="00413E76">
        <w:rPr>
          <w:rFonts w:ascii="Arial" w:hAnsi="Arial" w:cs="Arial"/>
          <w:b/>
          <w:bCs/>
          <w:lang w:bidi="pl-PL"/>
        </w:rPr>
        <w:t>Adres strony internetowej, na której udostępniane będą zmiany i wyjaśnienia treści SWZ oraz inne dokumenty zamówienia bezpośrednio związane</w:t>
      </w:r>
      <w:r w:rsidR="00E34B12" w:rsidRPr="00413E76">
        <w:rPr>
          <w:rFonts w:ascii="Arial" w:hAnsi="Arial" w:cs="Arial"/>
          <w:b/>
          <w:bCs/>
          <w:lang w:bidi="pl-PL"/>
        </w:rPr>
        <w:t xml:space="preserve"> </w:t>
      </w:r>
      <w:r w:rsidR="007B031B" w:rsidRPr="00413E76">
        <w:rPr>
          <w:rFonts w:ascii="Arial" w:hAnsi="Arial" w:cs="Arial"/>
          <w:b/>
          <w:bCs/>
          <w:lang w:bidi="pl-PL"/>
        </w:rPr>
        <w:t>z postępowaniem</w:t>
      </w:r>
      <w:r w:rsidR="00690C87" w:rsidRPr="00413E76">
        <w:rPr>
          <w:rFonts w:ascii="Arial" w:hAnsi="Arial" w:cs="Arial"/>
          <w:b/>
          <w:bCs/>
          <w:lang w:bidi="pl-PL"/>
        </w:rPr>
        <w:t xml:space="preserve"> </w:t>
      </w:r>
      <w:r w:rsidR="007B031B" w:rsidRPr="00413E76">
        <w:rPr>
          <w:rFonts w:ascii="Arial" w:hAnsi="Arial" w:cs="Arial"/>
          <w:b/>
          <w:bCs/>
          <w:lang w:bidi="pl-PL"/>
        </w:rPr>
        <w:t>o</w:t>
      </w:r>
      <w:bookmarkEnd w:id="4"/>
      <w:r w:rsidR="007B031B" w:rsidRPr="00413E76">
        <w:rPr>
          <w:rFonts w:ascii="Arial" w:hAnsi="Arial" w:cs="Arial"/>
          <w:b/>
          <w:bCs/>
          <w:lang w:bidi="pl-PL"/>
        </w:rPr>
        <w:t xml:space="preserve"> udzielenie zamówienia</w:t>
      </w:r>
    </w:p>
    <w:p w14:paraId="30AE371C" w14:textId="74C799B4" w:rsidR="007B031B" w:rsidRPr="00413E76" w:rsidRDefault="007B031B" w:rsidP="00413E76">
      <w:pPr>
        <w:spacing w:after="0" w:line="276" w:lineRule="auto"/>
        <w:jc w:val="both"/>
        <w:rPr>
          <w:rFonts w:ascii="Arial" w:hAnsi="Arial" w:cs="Arial"/>
          <w:lang w:bidi="pl-PL"/>
        </w:rPr>
      </w:pPr>
      <w:r w:rsidRPr="00413E76">
        <w:rPr>
          <w:rFonts w:ascii="Arial" w:hAnsi="Arial" w:cs="Arial"/>
          <w:lang w:bidi="pl-PL"/>
        </w:rPr>
        <w:t xml:space="preserve">Zmiany i wyjaśnienia treści SWZ oraz inne dokumenty zamówienia bezpośrednio związane </w:t>
      </w:r>
      <w:r w:rsidR="00377230" w:rsidRPr="00413E76">
        <w:rPr>
          <w:rFonts w:ascii="Arial" w:hAnsi="Arial" w:cs="Arial"/>
          <w:lang w:bidi="pl-PL"/>
        </w:rPr>
        <w:br/>
      </w:r>
      <w:r w:rsidRPr="00413E76">
        <w:rPr>
          <w:rFonts w:ascii="Arial" w:hAnsi="Arial" w:cs="Arial"/>
          <w:lang w:bidi="pl-PL"/>
        </w:rPr>
        <w:t>z postępowaniem o udzielenie zamówienia będą udostępniane na stronie internetowej</w:t>
      </w:r>
      <w:r w:rsidR="005E1CC8" w:rsidRPr="00413E76">
        <w:rPr>
          <w:rFonts w:ascii="Arial" w:hAnsi="Arial" w:cs="Arial"/>
          <w:lang w:bidi="pl-PL"/>
        </w:rPr>
        <w:t xml:space="preserve"> prowadzonego postępowania</w:t>
      </w:r>
      <w:r w:rsidRPr="00413E76">
        <w:rPr>
          <w:rFonts w:ascii="Arial" w:hAnsi="Arial" w:cs="Arial"/>
          <w:lang w:bidi="pl-PL"/>
        </w:rPr>
        <w:t>:</w:t>
      </w:r>
    </w:p>
    <w:p w14:paraId="0F23D9F9" w14:textId="486F8768" w:rsidR="002B4B4D" w:rsidRPr="00413E76" w:rsidRDefault="00000000" w:rsidP="00413E76">
      <w:pPr>
        <w:spacing w:after="0" w:line="276" w:lineRule="auto"/>
        <w:jc w:val="both"/>
        <w:rPr>
          <w:rStyle w:val="Hipercze"/>
          <w:rFonts w:ascii="Arial" w:hAnsi="Arial" w:cs="Arial"/>
        </w:rPr>
      </w:pPr>
      <w:hyperlink r:id="rId12" w:history="1">
        <w:r w:rsidR="00084EAA" w:rsidRPr="00413E76">
          <w:rPr>
            <w:rStyle w:val="Hipercze"/>
            <w:rFonts w:ascii="Arial" w:hAnsi="Arial" w:cs="Arial"/>
          </w:rPr>
          <w:t>https://miniportal.uzp.gov.pl</w:t>
        </w:r>
      </w:hyperlink>
    </w:p>
    <w:p w14:paraId="2FC1FBD1" w14:textId="00AFFB6F" w:rsidR="00E65E11" w:rsidRPr="00413E76" w:rsidRDefault="00E65E11" w:rsidP="00413E76">
      <w:pPr>
        <w:spacing w:after="0" w:line="276" w:lineRule="auto"/>
        <w:jc w:val="both"/>
        <w:rPr>
          <w:rStyle w:val="Hipercze"/>
          <w:rFonts w:ascii="Arial" w:hAnsi="Arial" w:cs="Arial"/>
          <w:color w:val="auto"/>
          <w:u w:val="none"/>
          <w:lang w:bidi="en-US"/>
        </w:rPr>
      </w:pPr>
      <w:r w:rsidRPr="00413E76">
        <w:rPr>
          <w:rStyle w:val="Hipercze"/>
          <w:rFonts w:ascii="Arial" w:hAnsi="Arial" w:cs="Arial"/>
          <w:color w:val="auto"/>
          <w:u w:val="none"/>
          <w:lang w:bidi="en-US"/>
        </w:rPr>
        <w:t>oraz dodatkowo:</w:t>
      </w:r>
    </w:p>
    <w:p w14:paraId="7A4D8B2A" w14:textId="1470DB49" w:rsidR="00E65E11" w:rsidRPr="00413E76" w:rsidRDefault="00000000" w:rsidP="00413E76">
      <w:pPr>
        <w:spacing w:after="0" w:line="276" w:lineRule="auto"/>
        <w:jc w:val="both"/>
        <w:rPr>
          <w:rStyle w:val="Hipercze"/>
          <w:rFonts w:ascii="Arial" w:hAnsi="Arial" w:cs="Arial"/>
        </w:rPr>
      </w:pPr>
      <w:hyperlink r:id="rId13" w:history="1">
        <w:r w:rsidR="00E65E11" w:rsidRPr="00413E76">
          <w:rPr>
            <w:rStyle w:val="Hipercze"/>
            <w:rFonts w:ascii="Arial" w:hAnsi="Arial" w:cs="Arial"/>
          </w:rPr>
          <w:t>https://www.bip.powiat.lowicz.pl/</w:t>
        </w:r>
      </w:hyperlink>
    </w:p>
    <w:p w14:paraId="05777BDF" w14:textId="77777777" w:rsidR="00084EAA" w:rsidRPr="00413E76" w:rsidRDefault="00084EAA" w:rsidP="00413E76">
      <w:pPr>
        <w:spacing w:after="0" w:line="276" w:lineRule="auto"/>
        <w:jc w:val="both"/>
        <w:rPr>
          <w:rFonts w:ascii="Arial" w:hAnsi="Arial" w:cs="Arial"/>
          <w:lang w:bidi="pl-PL"/>
        </w:rPr>
      </w:pPr>
    </w:p>
    <w:p w14:paraId="10C54E13" w14:textId="4D5E2A78" w:rsidR="002B4B4D" w:rsidRPr="00413E76" w:rsidRDefault="00CD117C" w:rsidP="00413E76">
      <w:pPr>
        <w:spacing w:after="0" w:line="276" w:lineRule="auto"/>
        <w:jc w:val="both"/>
        <w:rPr>
          <w:rFonts w:ascii="Arial" w:hAnsi="Arial" w:cs="Arial"/>
          <w:b/>
          <w:bCs/>
          <w:lang w:bidi="pl-PL"/>
        </w:rPr>
      </w:pPr>
      <w:bookmarkStart w:id="5" w:name="bookmark24"/>
      <w:r w:rsidRPr="00413E76">
        <w:rPr>
          <w:rFonts w:ascii="Arial" w:hAnsi="Arial" w:cs="Arial"/>
          <w:b/>
          <w:bCs/>
          <w:lang w:bidi="pl-PL"/>
        </w:rPr>
        <w:t xml:space="preserve">Rozdział III: </w:t>
      </w:r>
      <w:r w:rsidR="002B4B4D" w:rsidRPr="00413E76">
        <w:rPr>
          <w:rFonts w:ascii="Arial" w:hAnsi="Arial" w:cs="Arial"/>
          <w:b/>
          <w:bCs/>
          <w:lang w:bidi="pl-PL"/>
        </w:rPr>
        <w:t>Tryb udzielenia zamówienia</w:t>
      </w:r>
      <w:bookmarkEnd w:id="5"/>
    </w:p>
    <w:p w14:paraId="7C50EA04" w14:textId="411B63ED" w:rsidR="002B4B4D" w:rsidRPr="00413E76" w:rsidRDefault="002B4B4D" w:rsidP="00413E76">
      <w:pPr>
        <w:spacing w:after="0" w:line="276" w:lineRule="auto"/>
        <w:jc w:val="both"/>
        <w:rPr>
          <w:rFonts w:ascii="Arial" w:hAnsi="Arial" w:cs="Arial"/>
          <w:lang w:bidi="pl-PL"/>
        </w:rPr>
      </w:pPr>
      <w:r w:rsidRPr="00413E76">
        <w:rPr>
          <w:rFonts w:ascii="Arial" w:hAnsi="Arial" w:cs="Arial"/>
          <w:lang w:bidi="pl-PL"/>
        </w:rPr>
        <w:t xml:space="preserve">Postępowanie o udzielenie zamówienia publicznego prowadzone </w:t>
      </w:r>
      <w:r w:rsidR="0010365D" w:rsidRPr="00413E76">
        <w:rPr>
          <w:rFonts w:ascii="Arial" w:hAnsi="Arial" w:cs="Arial"/>
          <w:lang w:bidi="pl-PL"/>
        </w:rPr>
        <w:t>jest w trybie przetargu nieograniczonego zgodnie z art. 132 ustawy z dnia 11 września 2019 r. Prawo zamówień publicznych</w:t>
      </w:r>
      <w:r w:rsidR="00084EAA" w:rsidRPr="00413E76">
        <w:rPr>
          <w:rFonts w:ascii="Arial" w:hAnsi="Arial" w:cs="Arial"/>
          <w:lang w:bidi="pl-PL"/>
        </w:rPr>
        <w:t>,</w:t>
      </w:r>
      <w:r w:rsidR="0073051E" w:rsidRPr="00413E76">
        <w:rPr>
          <w:rFonts w:ascii="Arial" w:hAnsi="Arial" w:cs="Arial"/>
          <w:lang w:bidi="pl-PL"/>
        </w:rPr>
        <w:t xml:space="preserve"> </w:t>
      </w:r>
      <w:r w:rsidRPr="00413E76">
        <w:rPr>
          <w:rFonts w:ascii="Arial" w:hAnsi="Arial" w:cs="Arial"/>
          <w:lang w:bidi="pl-PL"/>
        </w:rPr>
        <w:t>zwanej dalej także „</w:t>
      </w:r>
      <w:r w:rsidR="00344297">
        <w:rPr>
          <w:rFonts w:ascii="Arial" w:hAnsi="Arial" w:cs="Arial"/>
          <w:lang w:bidi="pl-PL"/>
        </w:rPr>
        <w:t>P</w:t>
      </w:r>
      <w:r w:rsidRPr="00413E76">
        <w:rPr>
          <w:rFonts w:ascii="Arial" w:hAnsi="Arial" w:cs="Arial"/>
          <w:lang w:bidi="pl-PL"/>
        </w:rPr>
        <w:t>zp".</w:t>
      </w:r>
    </w:p>
    <w:p w14:paraId="2597DD69" w14:textId="4E15D52B" w:rsidR="002B4B4D" w:rsidRPr="00413E76" w:rsidRDefault="002B4B4D" w:rsidP="00413E76">
      <w:pPr>
        <w:spacing w:after="0" w:line="276" w:lineRule="auto"/>
        <w:jc w:val="both"/>
        <w:rPr>
          <w:rFonts w:ascii="Arial" w:hAnsi="Arial" w:cs="Arial"/>
          <w:lang w:bidi="pl-PL"/>
        </w:rPr>
      </w:pPr>
    </w:p>
    <w:p w14:paraId="712FCE8A" w14:textId="29DEE3C3" w:rsidR="000568D9" w:rsidRPr="00413E76" w:rsidRDefault="00CD117C" w:rsidP="00413E76">
      <w:pPr>
        <w:spacing w:after="0" w:line="276" w:lineRule="auto"/>
        <w:jc w:val="both"/>
        <w:rPr>
          <w:rFonts w:ascii="Arial" w:hAnsi="Arial" w:cs="Arial"/>
          <w:lang w:bidi="pl-PL"/>
        </w:rPr>
      </w:pPr>
      <w:r w:rsidRPr="00413E76">
        <w:rPr>
          <w:rFonts w:ascii="Arial" w:hAnsi="Arial" w:cs="Arial"/>
          <w:b/>
          <w:bCs/>
          <w:lang w:bidi="pl-PL"/>
        </w:rPr>
        <w:t>Rozdział IV:</w:t>
      </w:r>
      <w:r w:rsidRPr="00413E76">
        <w:rPr>
          <w:rFonts w:ascii="Arial" w:hAnsi="Arial" w:cs="Arial"/>
          <w:lang w:bidi="pl-PL"/>
        </w:rPr>
        <w:t xml:space="preserve"> </w:t>
      </w:r>
      <w:bookmarkStart w:id="6" w:name="bookmark26"/>
      <w:r w:rsidR="000568D9" w:rsidRPr="00413E76">
        <w:rPr>
          <w:rFonts w:ascii="Arial" w:hAnsi="Arial" w:cs="Arial"/>
          <w:b/>
          <w:bCs/>
          <w:lang w:bidi="pl-PL"/>
        </w:rPr>
        <w:t>Opis przedmiotu zamówienia</w:t>
      </w:r>
      <w:bookmarkEnd w:id="6"/>
    </w:p>
    <w:p w14:paraId="23DBA28A" w14:textId="5ACBF83A" w:rsidR="00A424D5" w:rsidRPr="00413E76" w:rsidRDefault="003179B6" w:rsidP="00413E76">
      <w:pPr>
        <w:pStyle w:val="Akapitzlist"/>
        <w:numPr>
          <w:ilvl w:val="0"/>
          <w:numId w:val="26"/>
        </w:numPr>
        <w:tabs>
          <w:tab w:val="left" w:pos="284"/>
        </w:tabs>
        <w:spacing w:after="0" w:line="276" w:lineRule="auto"/>
        <w:ind w:left="284"/>
        <w:jc w:val="both"/>
        <w:rPr>
          <w:rFonts w:ascii="Arial" w:hAnsi="Arial" w:cs="Arial"/>
        </w:rPr>
      </w:pPr>
      <w:r w:rsidRPr="00413E76">
        <w:rPr>
          <w:rFonts w:ascii="Arial" w:hAnsi="Arial" w:cs="Arial"/>
        </w:rPr>
        <w:t>Przedmiotem zamówienia jest udzielenie długoterminowego kredytu bankowego</w:t>
      </w:r>
      <w:r w:rsidR="00E01615" w:rsidRPr="00413E76">
        <w:rPr>
          <w:rFonts w:ascii="Arial" w:hAnsi="Arial" w:cs="Arial"/>
        </w:rPr>
        <w:t xml:space="preserve"> </w:t>
      </w:r>
      <w:r w:rsidRPr="00413E76">
        <w:rPr>
          <w:rFonts w:ascii="Arial" w:hAnsi="Arial" w:cs="Arial"/>
        </w:rPr>
        <w:t xml:space="preserve">na sfinansowanie planowanego deficytu budżetowego, spłatę wcześniej zaciągniętych zobowiązań z tytułu emisji papierów wartościowych oraz zaciągniętych kredytów i pożyczek do wysokości </w:t>
      </w:r>
      <w:r w:rsidR="00CD117C" w:rsidRPr="00413E76">
        <w:rPr>
          <w:rFonts w:ascii="Arial" w:hAnsi="Arial" w:cs="Arial"/>
        </w:rPr>
        <w:t xml:space="preserve">7 000 </w:t>
      </w:r>
      <w:r w:rsidRPr="00413E76">
        <w:rPr>
          <w:rFonts w:ascii="Arial" w:hAnsi="Arial" w:cs="Arial"/>
        </w:rPr>
        <w:t xml:space="preserve">000,00 zł (słownie: </w:t>
      </w:r>
      <w:r w:rsidR="00DC7F54" w:rsidRPr="00413E76">
        <w:rPr>
          <w:rFonts w:ascii="Arial" w:hAnsi="Arial" w:cs="Arial"/>
        </w:rPr>
        <w:t>siedem milionów złotych</w:t>
      </w:r>
      <w:r w:rsidRPr="00413E76">
        <w:rPr>
          <w:rFonts w:ascii="Arial" w:hAnsi="Arial" w:cs="Arial"/>
        </w:rPr>
        <w:t xml:space="preserve"> 00/100).</w:t>
      </w:r>
    </w:p>
    <w:p w14:paraId="52987BAA" w14:textId="4AA0F88B" w:rsidR="003179B6" w:rsidRPr="006A45AB" w:rsidRDefault="003179B6" w:rsidP="00413E76">
      <w:pPr>
        <w:pStyle w:val="Akapitzlist"/>
        <w:numPr>
          <w:ilvl w:val="0"/>
          <w:numId w:val="26"/>
        </w:numPr>
        <w:tabs>
          <w:tab w:val="left" w:pos="284"/>
        </w:tabs>
        <w:spacing w:after="0" w:line="276" w:lineRule="auto"/>
        <w:ind w:left="284"/>
        <w:jc w:val="both"/>
        <w:rPr>
          <w:rFonts w:ascii="Arial" w:hAnsi="Arial" w:cs="Arial"/>
        </w:rPr>
      </w:pPr>
      <w:r w:rsidRPr="00413E76">
        <w:rPr>
          <w:rFonts w:ascii="Arial" w:hAnsi="Arial" w:cs="Arial"/>
        </w:rPr>
        <w:t xml:space="preserve">Zamawiający zobowiązuje się zaciągnąć kredyt do wysokości </w:t>
      </w:r>
      <w:r w:rsidR="00DC7F54" w:rsidRPr="00413E76">
        <w:rPr>
          <w:rFonts w:ascii="Arial" w:hAnsi="Arial" w:cs="Arial"/>
        </w:rPr>
        <w:t xml:space="preserve">7 000 </w:t>
      </w:r>
      <w:r w:rsidRPr="00413E76">
        <w:rPr>
          <w:rFonts w:ascii="Arial" w:hAnsi="Arial" w:cs="Arial"/>
        </w:rPr>
        <w:t xml:space="preserve">000,00 zł, jednak w kwocie nie </w:t>
      </w:r>
      <w:r w:rsidRPr="006A45AB">
        <w:rPr>
          <w:rFonts w:ascii="Arial" w:hAnsi="Arial" w:cs="Arial"/>
        </w:rPr>
        <w:t xml:space="preserve">niższej niż </w:t>
      </w:r>
      <w:r w:rsidR="002C3D04" w:rsidRPr="006A45AB">
        <w:rPr>
          <w:rFonts w:ascii="Arial" w:hAnsi="Arial" w:cs="Arial"/>
        </w:rPr>
        <w:t>3</w:t>
      </w:r>
      <w:r w:rsidR="00DC7F54" w:rsidRPr="006A45AB">
        <w:rPr>
          <w:rFonts w:ascii="Arial" w:hAnsi="Arial" w:cs="Arial"/>
        </w:rPr>
        <w:t> </w:t>
      </w:r>
      <w:r w:rsidR="002C3D04" w:rsidRPr="006A45AB">
        <w:rPr>
          <w:rFonts w:ascii="Arial" w:hAnsi="Arial" w:cs="Arial"/>
        </w:rPr>
        <w:t>5</w:t>
      </w:r>
      <w:r w:rsidRPr="006A45AB">
        <w:rPr>
          <w:rFonts w:ascii="Arial" w:hAnsi="Arial" w:cs="Arial"/>
        </w:rPr>
        <w:t>00</w:t>
      </w:r>
      <w:r w:rsidR="00DC7F54" w:rsidRPr="006A45AB">
        <w:rPr>
          <w:rFonts w:ascii="Arial" w:hAnsi="Arial" w:cs="Arial"/>
        </w:rPr>
        <w:t xml:space="preserve"> </w:t>
      </w:r>
      <w:r w:rsidRPr="006A45AB">
        <w:rPr>
          <w:rFonts w:ascii="Arial" w:hAnsi="Arial" w:cs="Arial"/>
        </w:rPr>
        <w:t>000,00 zł.</w:t>
      </w:r>
    </w:p>
    <w:p w14:paraId="42F33CA2" w14:textId="7750E88E" w:rsidR="00DC7F54" w:rsidRPr="00413E76" w:rsidRDefault="00DC7F54" w:rsidP="00413E76">
      <w:pPr>
        <w:pStyle w:val="Akapitzlist"/>
        <w:numPr>
          <w:ilvl w:val="0"/>
          <w:numId w:val="26"/>
        </w:numPr>
        <w:tabs>
          <w:tab w:val="left" w:pos="284"/>
        </w:tabs>
        <w:spacing w:after="0" w:line="276" w:lineRule="auto"/>
        <w:ind w:left="284"/>
        <w:jc w:val="both"/>
        <w:rPr>
          <w:rFonts w:ascii="Arial" w:hAnsi="Arial" w:cs="Arial"/>
          <w:color w:val="FF0000"/>
        </w:rPr>
      </w:pPr>
      <w:r w:rsidRPr="00413E76">
        <w:rPr>
          <w:rFonts w:ascii="Arial" w:hAnsi="Arial" w:cs="Arial"/>
        </w:rPr>
        <w:t>Kredyt uruchamiany będzie w transzach. Zamawiający określa każdorazowo wysokość transzy kredytu i termin jej uruchomienia</w:t>
      </w:r>
      <w:r w:rsidR="00DD46EC">
        <w:rPr>
          <w:rFonts w:ascii="Arial" w:hAnsi="Arial" w:cs="Arial"/>
        </w:rPr>
        <w:t>.</w:t>
      </w:r>
      <w:r w:rsidRPr="00413E76">
        <w:rPr>
          <w:rFonts w:ascii="Arial" w:hAnsi="Arial" w:cs="Arial"/>
        </w:rPr>
        <w:t xml:space="preserve"> Uruchomienie transzy kredytu nastąpi na podstawie pisemnej dyspozycji podpisanej przez dwóch członków Zarządu Powiatu Łowickiego, która będzie złożona nie później niż na 1 dzień roboczy przed terminem uruchomienia kredytu. Datą uruchomienia środków może być tylko dzień roboczy. Ostateczny termin uruchomienia kredytu upływa w dniu 31.12.2022 r. </w:t>
      </w:r>
    </w:p>
    <w:p w14:paraId="1552816D" w14:textId="1C29C817" w:rsidR="00DC7F54" w:rsidRPr="00413E76" w:rsidRDefault="00DC7F54" w:rsidP="00413E76">
      <w:pPr>
        <w:pStyle w:val="Akapitzlist"/>
        <w:numPr>
          <w:ilvl w:val="0"/>
          <w:numId w:val="26"/>
        </w:numPr>
        <w:spacing w:line="276" w:lineRule="auto"/>
        <w:ind w:left="284"/>
        <w:rPr>
          <w:rFonts w:ascii="Arial" w:hAnsi="Arial" w:cs="Arial"/>
          <w:u w:val="single"/>
        </w:rPr>
      </w:pPr>
      <w:r w:rsidRPr="00413E76">
        <w:rPr>
          <w:rFonts w:ascii="Arial" w:hAnsi="Arial" w:cs="Arial"/>
        </w:rPr>
        <w:t xml:space="preserve">Bank udziela karencji w spłacie kredytu do dnia 31.12.2025 roku. Pierwsza rata kredytu płatna </w:t>
      </w:r>
      <w:r w:rsidRPr="006A45AB">
        <w:rPr>
          <w:rFonts w:ascii="Arial" w:hAnsi="Arial" w:cs="Arial"/>
        </w:rPr>
        <w:t>do 31.01.2026 r. zgodnie z harmonogramem</w:t>
      </w:r>
      <w:r w:rsidRPr="00413E76">
        <w:rPr>
          <w:rFonts w:ascii="Arial" w:hAnsi="Arial" w:cs="Arial"/>
        </w:rPr>
        <w:t>.</w:t>
      </w:r>
    </w:p>
    <w:p w14:paraId="193BEA7F" w14:textId="3C93FCD9" w:rsidR="00DC7F54" w:rsidRPr="00413E76" w:rsidRDefault="00DC7F54" w:rsidP="00413E76">
      <w:pPr>
        <w:pStyle w:val="Akapitzlist"/>
        <w:numPr>
          <w:ilvl w:val="0"/>
          <w:numId w:val="26"/>
        </w:numPr>
        <w:spacing w:line="276" w:lineRule="auto"/>
        <w:ind w:left="284"/>
        <w:rPr>
          <w:rFonts w:ascii="Arial" w:hAnsi="Arial" w:cs="Arial"/>
        </w:rPr>
      </w:pPr>
      <w:r w:rsidRPr="00413E76">
        <w:rPr>
          <w:rFonts w:ascii="Arial" w:hAnsi="Arial" w:cs="Arial"/>
        </w:rPr>
        <w:t xml:space="preserve">Koszt kredytu może składać się wyłącznie z odsetek od uruchomionej kwoty kredytu. </w:t>
      </w:r>
      <w:r w:rsidRPr="00413E76">
        <w:rPr>
          <w:rFonts w:ascii="Arial" w:hAnsi="Arial" w:cs="Arial"/>
        </w:rPr>
        <w:br/>
        <w:t xml:space="preserve">Na </w:t>
      </w:r>
      <w:r w:rsidR="00690C87" w:rsidRPr="00413E76">
        <w:rPr>
          <w:rFonts w:ascii="Arial" w:hAnsi="Arial" w:cs="Arial"/>
        </w:rPr>
        <w:t>ww.</w:t>
      </w:r>
      <w:r w:rsidRPr="00413E76">
        <w:rPr>
          <w:rFonts w:ascii="Arial" w:hAnsi="Arial" w:cs="Arial"/>
        </w:rPr>
        <w:t xml:space="preserve"> odsetki składać się będzie stopa procentowa WIBOR 1M notowana na ostatni dzień każdego miesiąca oraz stała comiesięczna marża Wykonawcy. </w:t>
      </w:r>
    </w:p>
    <w:p w14:paraId="2A9FD0F2" w14:textId="77777777" w:rsidR="00DC7F54" w:rsidRPr="00413E76" w:rsidRDefault="00DC7F54" w:rsidP="00413E76">
      <w:pPr>
        <w:pStyle w:val="Akapitzlist"/>
        <w:numPr>
          <w:ilvl w:val="0"/>
          <w:numId w:val="26"/>
        </w:numPr>
        <w:spacing w:line="276" w:lineRule="auto"/>
        <w:ind w:left="284"/>
        <w:rPr>
          <w:rFonts w:ascii="Arial" w:hAnsi="Arial" w:cs="Arial"/>
        </w:rPr>
      </w:pPr>
      <w:r w:rsidRPr="00413E76">
        <w:rPr>
          <w:rFonts w:ascii="Arial" w:hAnsi="Arial" w:cs="Arial"/>
        </w:rPr>
        <w:lastRenderedPageBreak/>
        <w:t xml:space="preserve">Kredyt spłacany będzie w latach 2026 - 2033 w 96 miesięcznych ratach, płatnych w ostatnim dniu kalendarzowym miesiąca. </w:t>
      </w: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440"/>
        <w:gridCol w:w="2800"/>
      </w:tblGrid>
      <w:tr w:rsidR="00DC7F54" w:rsidRPr="00DC7F54" w14:paraId="38407776" w14:textId="77777777" w:rsidTr="00DC7F54">
        <w:trPr>
          <w:trHeight w:val="330"/>
          <w:jc w:val="center"/>
        </w:trPr>
        <w:tc>
          <w:tcPr>
            <w:tcW w:w="960" w:type="dxa"/>
            <w:shd w:val="clear" w:color="auto" w:fill="auto"/>
            <w:vAlign w:val="center"/>
            <w:hideMark/>
          </w:tcPr>
          <w:p w14:paraId="14406FD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Lp.</w:t>
            </w:r>
          </w:p>
        </w:tc>
        <w:tc>
          <w:tcPr>
            <w:tcW w:w="2440" w:type="dxa"/>
            <w:shd w:val="clear" w:color="auto" w:fill="auto"/>
            <w:vAlign w:val="center"/>
            <w:hideMark/>
          </w:tcPr>
          <w:p w14:paraId="070E5110"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Data</w:t>
            </w:r>
          </w:p>
        </w:tc>
        <w:tc>
          <w:tcPr>
            <w:tcW w:w="2800" w:type="dxa"/>
            <w:shd w:val="clear" w:color="auto" w:fill="auto"/>
            <w:vAlign w:val="center"/>
            <w:hideMark/>
          </w:tcPr>
          <w:p w14:paraId="4B4885C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Rata kapitału w zł</w:t>
            </w:r>
          </w:p>
        </w:tc>
      </w:tr>
      <w:tr w:rsidR="00DC7F54" w:rsidRPr="00DC7F54" w14:paraId="679ECB2A" w14:textId="77777777" w:rsidTr="00DC7F54">
        <w:trPr>
          <w:trHeight w:val="330"/>
          <w:jc w:val="center"/>
        </w:trPr>
        <w:tc>
          <w:tcPr>
            <w:tcW w:w="960" w:type="dxa"/>
            <w:shd w:val="clear" w:color="auto" w:fill="auto"/>
            <w:vAlign w:val="center"/>
            <w:hideMark/>
          </w:tcPr>
          <w:p w14:paraId="1C33B9BE"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w:t>
            </w:r>
          </w:p>
        </w:tc>
        <w:tc>
          <w:tcPr>
            <w:tcW w:w="2440" w:type="dxa"/>
            <w:shd w:val="clear" w:color="auto" w:fill="auto"/>
            <w:vAlign w:val="center"/>
            <w:hideMark/>
          </w:tcPr>
          <w:p w14:paraId="076979A1"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31.01.2026 r.</w:t>
            </w:r>
          </w:p>
        </w:tc>
        <w:tc>
          <w:tcPr>
            <w:tcW w:w="2800" w:type="dxa"/>
            <w:shd w:val="clear" w:color="auto" w:fill="auto"/>
            <w:vAlign w:val="center"/>
            <w:hideMark/>
          </w:tcPr>
          <w:p w14:paraId="746BD387" w14:textId="77777777" w:rsidR="00DC7F54" w:rsidRPr="00DC7F54" w:rsidRDefault="00DC7F54" w:rsidP="00DD49FF">
            <w:pPr>
              <w:spacing w:after="0" w:line="240" w:lineRule="auto"/>
              <w:jc w:val="both"/>
              <w:rPr>
                <w:rFonts w:ascii="Arial" w:eastAsia="Times New Roman" w:hAnsi="Arial" w:cs="Arial"/>
                <w:sz w:val="20"/>
                <w:szCs w:val="20"/>
                <w:lang w:eastAsia="pl-PL"/>
              </w:rPr>
            </w:pPr>
            <w:bookmarkStart w:id="7" w:name="OLE_LINK1"/>
            <w:r w:rsidRPr="00DC7F54">
              <w:rPr>
                <w:rFonts w:ascii="Arial" w:eastAsia="Times New Roman" w:hAnsi="Arial" w:cs="Arial"/>
                <w:sz w:val="20"/>
                <w:szCs w:val="20"/>
                <w:lang w:eastAsia="pl-PL"/>
              </w:rPr>
              <w:t>4 166,00</w:t>
            </w:r>
            <w:bookmarkEnd w:id="7"/>
          </w:p>
        </w:tc>
      </w:tr>
      <w:tr w:rsidR="00DC7F54" w:rsidRPr="00DC7F54" w14:paraId="7F3B8FAE" w14:textId="77777777" w:rsidTr="00DC7F54">
        <w:trPr>
          <w:trHeight w:val="330"/>
          <w:jc w:val="center"/>
        </w:trPr>
        <w:tc>
          <w:tcPr>
            <w:tcW w:w="960" w:type="dxa"/>
            <w:shd w:val="clear" w:color="auto" w:fill="auto"/>
            <w:vAlign w:val="center"/>
            <w:hideMark/>
          </w:tcPr>
          <w:p w14:paraId="51E5047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w:t>
            </w:r>
          </w:p>
        </w:tc>
        <w:tc>
          <w:tcPr>
            <w:tcW w:w="2440" w:type="dxa"/>
            <w:shd w:val="clear" w:color="auto" w:fill="auto"/>
            <w:vAlign w:val="center"/>
            <w:hideMark/>
          </w:tcPr>
          <w:p w14:paraId="59E92CE2"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28.02.2026 r.</w:t>
            </w:r>
          </w:p>
        </w:tc>
        <w:tc>
          <w:tcPr>
            <w:tcW w:w="2800" w:type="dxa"/>
            <w:shd w:val="clear" w:color="auto" w:fill="auto"/>
            <w:vAlign w:val="center"/>
            <w:hideMark/>
          </w:tcPr>
          <w:p w14:paraId="616BCA4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5A54D320" w14:textId="77777777" w:rsidTr="00DC7F54">
        <w:trPr>
          <w:trHeight w:val="330"/>
          <w:jc w:val="center"/>
        </w:trPr>
        <w:tc>
          <w:tcPr>
            <w:tcW w:w="960" w:type="dxa"/>
            <w:shd w:val="clear" w:color="auto" w:fill="auto"/>
            <w:vAlign w:val="center"/>
            <w:hideMark/>
          </w:tcPr>
          <w:p w14:paraId="2B04058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3</w:t>
            </w:r>
          </w:p>
        </w:tc>
        <w:tc>
          <w:tcPr>
            <w:tcW w:w="2440" w:type="dxa"/>
            <w:shd w:val="clear" w:color="auto" w:fill="auto"/>
            <w:vAlign w:val="center"/>
            <w:hideMark/>
          </w:tcPr>
          <w:p w14:paraId="545463CE"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31.03.2026 r.</w:t>
            </w:r>
          </w:p>
        </w:tc>
        <w:tc>
          <w:tcPr>
            <w:tcW w:w="2800" w:type="dxa"/>
            <w:shd w:val="clear" w:color="auto" w:fill="auto"/>
            <w:vAlign w:val="center"/>
            <w:hideMark/>
          </w:tcPr>
          <w:p w14:paraId="4485C14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4498262C" w14:textId="77777777" w:rsidTr="00DC7F54">
        <w:trPr>
          <w:trHeight w:val="330"/>
          <w:jc w:val="center"/>
        </w:trPr>
        <w:tc>
          <w:tcPr>
            <w:tcW w:w="960" w:type="dxa"/>
            <w:shd w:val="clear" w:color="auto" w:fill="auto"/>
            <w:vAlign w:val="center"/>
            <w:hideMark/>
          </w:tcPr>
          <w:p w14:paraId="0334690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w:t>
            </w:r>
          </w:p>
        </w:tc>
        <w:tc>
          <w:tcPr>
            <w:tcW w:w="2440" w:type="dxa"/>
            <w:shd w:val="clear" w:color="auto" w:fill="auto"/>
            <w:vAlign w:val="center"/>
            <w:hideMark/>
          </w:tcPr>
          <w:p w14:paraId="0CAD71A2"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 xml:space="preserve">30.04.2026 r. </w:t>
            </w:r>
          </w:p>
        </w:tc>
        <w:tc>
          <w:tcPr>
            <w:tcW w:w="2800" w:type="dxa"/>
            <w:shd w:val="clear" w:color="auto" w:fill="auto"/>
            <w:vAlign w:val="center"/>
            <w:hideMark/>
          </w:tcPr>
          <w:p w14:paraId="74ED09A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6911B58F" w14:textId="77777777" w:rsidTr="00DC7F54">
        <w:trPr>
          <w:trHeight w:val="330"/>
          <w:jc w:val="center"/>
        </w:trPr>
        <w:tc>
          <w:tcPr>
            <w:tcW w:w="960" w:type="dxa"/>
            <w:shd w:val="clear" w:color="auto" w:fill="auto"/>
            <w:vAlign w:val="center"/>
            <w:hideMark/>
          </w:tcPr>
          <w:p w14:paraId="1BFD40E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w:t>
            </w:r>
          </w:p>
        </w:tc>
        <w:tc>
          <w:tcPr>
            <w:tcW w:w="2440" w:type="dxa"/>
            <w:shd w:val="clear" w:color="auto" w:fill="auto"/>
            <w:vAlign w:val="center"/>
            <w:hideMark/>
          </w:tcPr>
          <w:p w14:paraId="5DAE9183"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31.05.2026 r.</w:t>
            </w:r>
          </w:p>
        </w:tc>
        <w:tc>
          <w:tcPr>
            <w:tcW w:w="2800" w:type="dxa"/>
            <w:shd w:val="clear" w:color="auto" w:fill="auto"/>
            <w:vAlign w:val="center"/>
            <w:hideMark/>
          </w:tcPr>
          <w:p w14:paraId="0D113B0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1BC3FBA4" w14:textId="77777777" w:rsidTr="00DC7F54">
        <w:trPr>
          <w:trHeight w:val="330"/>
          <w:jc w:val="center"/>
        </w:trPr>
        <w:tc>
          <w:tcPr>
            <w:tcW w:w="960" w:type="dxa"/>
            <w:shd w:val="clear" w:color="auto" w:fill="auto"/>
            <w:vAlign w:val="center"/>
            <w:hideMark/>
          </w:tcPr>
          <w:p w14:paraId="676F162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w:t>
            </w:r>
          </w:p>
        </w:tc>
        <w:tc>
          <w:tcPr>
            <w:tcW w:w="2440" w:type="dxa"/>
            <w:shd w:val="clear" w:color="auto" w:fill="auto"/>
            <w:vAlign w:val="center"/>
            <w:hideMark/>
          </w:tcPr>
          <w:p w14:paraId="2BB0A809"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30.06.2026 r.</w:t>
            </w:r>
          </w:p>
        </w:tc>
        <w:tc>
          <w:tcPr>
            <w:tcW w:w="2800" w:type="dxa"/>
            <w:shd w:val="clear" w:color="auto" w:fill="auto"/>
            <w:vAlign w:val="center"/>
            <w:hideMark/>
          </w:tcPr>
          <w:p w14:paraId="332B360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09A8784B" w14:textId="77777777" w:rsidTr="00DC7F54">
        <w:trPr>
          <w:trHeight w:val="330"/>
          <w:jc w:val="center"/>
        </w:trPr>
        <w:tc>
          <w:tcPr>
            <w:tcW w:w="960" w:type="dxa"/>
            <w:shd w:val="clear" w:color="auto" w:fill="auto"/>
            <w:vAlign w:val="center"/>
            <w:hideMark/>
          </w:tcPr>
          <w:p w14:paraId="4899814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7</w:t>
            </w:r>
          </w:p>
        </w:tc>
        <w:tc>
          <w:tcPr>
            <w:tcW w:w="2440" w:type="dxa"/>
            <w:shd w:val="clear" w:color="auto" w:fill="auto"/>
            <w:vAlign w:val="center"/>
            <w:hideMark/>
          </w:tcPr>
          <w:p w14:paraId="4401F55C"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 xml:space="preserve">31.07.2026 r. </w:t>
            </w:r>
          </w:p>
        </w:tc>
        <w:tc>
          <w:tcPr>
            <w:tcW w:w="2800" w:type="dxa"/>
            <w:shd w:val="clear" w:color="auto" w:fill="auto"/>
            <w:vAlign w:val="center"/>
            <w:hideMark/>
          </w:tcPr>
          <w:p w14:paraId="1A2E9F7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6A248118" w14:textId="77777777" w:rsidTr="00DC7F54">
        <w:trPr>
          <w:trHeight w:val="330"/>
          <w:jc w:val="center"/>
        </w:trPr>
        <w:tc>
          <w:tcPr>
            <w:tcW w:w="960" w:type="dxa"/>
            <w:shd w:val="clear" w:color="auto" w:fill="auto"/>
            <w:vAlign w:val="center"/>
            <w:hideMark/>
          </w:tcPr>
          <w:p w14:paraId="1F1B837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w:t>
            </w:r>
          </w:p>
        </w:tc>
        <w:tc>
          <w:tcPr>
            <w:tcW w:w="2440" w:type="dxa"/>
            <w:shd w:val="clear" w:color="auto" w:fill="auto"/>
            <w:vAlign w:val="center"/>
            <w:hideMark/>
          </w:tcPr>
          <w:p w14:paraId="7D8FBBEE"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31.08.2026 r.</w:t>
            </w:r>
          </w:p>
        </w:tc>
        <w:tc>
          <w:tcPr>
            <w:tcW w:w="2800" w:type="dxa"/>
            <w:shd w:val="clear" w:color="auto" w:fill="auto"/>
            <w:vAlign w:val="center"/>
            <w:hideMark/>
          </w:tcPr>
          <w:p w14:paraId="0E2986C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643B0A55" w14:textId="77777777" w:rsidTr="00DC7F54">
        <w:trPr>
          <w:trHeight w:val="330"/>
          <w:jc w:val="center"/>
        </w:trPr>
        <w:tc>
          <w:tcPr>
            <w:tcW w:w="960" w:type="dxa"/>
            <w:shd w:val="clear" w:color="auto" w:fill="auto"/>
            <w:vAlign w:val="center"/>
            <w:hideMark/>
          </w:tcPr>
          <w:p w14:paraId="157958C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9</w:t>
            </w:r>
          </w:p>
        </w:tc>
        <w:tc>
          <w:tcPr>
            <w:tcW w:w="2440" w:type="dxa"/>
            <w:shd w:val="clear" w:color="auto" w:fill="auto"/>
            <w:vAlign w:val="center"/>
            <w:hideMark/>
          </w:tcPr>
          <w:p w14:paraId="6B4F82B6"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30.09.2026 r.</w:t>
            </w:r>
          </w:p>
        </w:tc>
        <w:tc>
          <w:tcPr>
            <w:tcW w:w="2800" w:type="dxa"/>
            <w:shd w:val="clear" w:color="auto" w:fill="auto"/>
            <w:vAlign w:val="center"/>
            <w:hideMark/>
          </w:tcPr>
          <w:p w14:paraId="645677B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4B78EAAE" w14:textId="77777777" w:rsidTr="00DC7F54">
        <w:trPr>
          <w:trHeight w:val="330"/>
          <w:jc w:val="center"/>
        </w:trPr>
        <w:tc>
          <w:tcPr>
            <w:tcW w:w="960" w:type="dxa"/>
            <w:shd w:val="clear" w:color="auto" w:fill="auto"/>
            <w:vAlign w:val="center"/>
            <w:hideMark/>
          </w:tcPr>
          <w:p w14:paraId="480845D5"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w:t>
            </w:r>
          </w:p>
        </w:tc>
        <w:tc>
          <w:tcPr>
            <w:tcW w:w="2440" w:type="dxa"/>
            <w:shd w:val="clear" w:color="auto" w:fill="auto"/>
            <w:vAlign w:val="center"/>
            <w:hideMark/>
          </w:tcPr>
          <w:p w14:paraId="006BC5E3"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31.10.2026 r.</w:t>
            </w:r>
          </w:p>
        </w:tc>
        <w:tc>
          <w:tcPr>
            <w:tcW w:w="2800" w:type="dxa"/>
            <w:shd w:val="clear" w:color="auto" w:fill="auto"/>
            <w:vAlign w:val="center"/>
            <w:hideMark/>
          </w:tcPr>
          <w:p w14:paraId="41935035"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687680CE" w14:textId="77777777" w:rsidTr="00DC7F54">
        <w:trPr>
          <w:trHeight w:val="330"/>
          <w:jc w:val="center"/>
        </w:trPr>
        <w:tc>
          <w:tcPr>
            <w:tcW w:w="960" w:type="dxa"/>
            <w:shd w:val="clear" w:color="auto" w:fill="auto"/>
            <w:vAlign w:val="center"/>
            <w:hideMark/>
          </w:tcPr>
          <w:p w14:paraId="78CFE9F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w:t>
            </w:r>
          </w:p>
        </w:tc>
        <w:tc>
          <w:tcPr>
            <w:tcW w:w="2440" w:type="dxa"/>
            <w:shd w:val="clear" w:color="auto" w:fill="auto"/>
            <w:vAlign w:val="center"/>
            <w:hideMark/>
          </w:tcPr>
          <w:p w14:paraId="5B4F2030"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30.11.2026 r.</w:t>
            </w:r>
          </w:p>
        </w:tc>
        <w:tc>
          <w:tcPr>
            <w:tcW w:w="2800" w:type="dxa"/>
            <w:shd w:val="clear" w:color="auto" w:fill="auto"/>
            <w:vAlign w:val="center"/>
            <w:hideMark/>
          </w:tcPr>
          <w:p w14:paraId="0592B6A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29E66397" w14:textId="77777777" w:rsidTr="00DC7F54">
        <w:trPr>
          <w:trHeight w:val="330"/>
          <w:jc w:val="center"/>
        </w:trPr>
        <w:tc>
          <w:tcPr>
            <w:tcW w:w="960" w:type="dxa"/>
            <w:shd w:val="clear" w:color="auto" w:fill="auto"/>
            <w:vAlign w:val="center"/>
            <w:hideMark/>
          </w:tcPr>
          <w:p w14:paraId="2538520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12</w:t>
            </w:r>
          </w:p>
        </w:tc>
        <w:tc>
          <w:tcPr>
            <w:tcW w:w="2440" w:type="dxa"/>
            <w:shd w:val="clear" w:color="auto" w:fill="auto"/>
            <w:vAlign w:val="center"/>
            <w:hideMark/>
          </w:tcPr>
          <w:p w14:paraId="7CAEAACE"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31.12.2026 r.</w:t>
            </w:r>
          </w:p>
        </w:tc>
        <w:tc>
          <w:tcPr>
            <w:tcW w:w="2800" w:type="dxa"/>
            <w:shd w:val="clear" w:color="auto" w:fill="auto"/>
            <w:vAlign w:val="center"/>
            <w:hideMark/>
          </w:tcPr>
          <w:p w14:paraId="53DB94C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4 174,00</w:t>
            </w:r>
          </w:p>
        </w:tc>
      </w:tr>
      <w:tr w:rsidR="00DC7F54" w:rsidRPr="00DC7F54" w14:paraId="6DDD5DF9" w14:textId="77777777" w:rsidTr="00DC7F54">
        <w:trPr>
          <w:trHeight w:val="330"/>
          <w:jc w:val="center"/>
        </w:trPr>
        <w:tc>
          <w:tcPr>
            <w:tcW w:w="960" w:type="dxa"/>
            <w:shd w:val="clear" w:color="auto" w:fill="auto"/>
            <w:vAlign w:val="center"/>
            <w:hideMark/>
          </w:tcPr>
          <w:p w14:paraId="0687698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13</w:t>
            </w:r>
          </w:p>
        </w:tc>
        <w:tc>
          <w:tcPr>
            <w:tcW w:w="2440" w:type="dxa"/>
            <w:shd w:val="clear" w:color="auto" w:fill="auto"/>
            <w:vAlign w:val="center"/>
            <w:hideMark/>
          </w:tcPr>
          <w:p w14:paraId="13E8396F"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31.01.2027 r.</w:t>
            </w:r>
          </w:p>
        </w:tc>
        <w:tc>
          <w:tcPr>
            <w:tcW w:w="2800" w:type="dxa"/>
            <w:shd w:val="clear" w:color="auto" w:fill="auto"/>
            <w:vAlign w:val="center"/>
            <w:hideMark/>
          </w:tcPr>
          <w:p w14:paraId="4EF0258C"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7102A22B" w14:textId="77777777" w:rsidTr="00DC7F54">
        <w:trPr>
          <w:trHeight w:val="330"/>
          <w:jc w:val="center"/>
        </w:trPr>
        <w:tc>
          <w:tcPr>
            <w:tcW w:w="960" w:type="dxa"/>
            <w:shd w:val="clear" w:color="auto" w:fill="auto"/>
            <w:vAlign w:val="center"/>
            <w:hideMark/>
          </w:tcPr>
          <w:p w14:paraId="606B0BCC"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14</w:t>
            </w:r>
          </w:p>
        </w:tc>
        <w:tc>
          <w:tcPr>
            <w:tcW w:w="2440" w:type="dxa"/>
            <w:shd w:val="clear" w:color="auto" w:fill="auto"/>
            <w:vAlign w:val="center"/>
            <w:hideMark/>
          </w:tcPr>
          <w:p w14:paraId="05B07225"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28.02.2027 r.</w:t>
            </w:r>
          </w:p>
        </w:tc>
        <w:tc>
          <w:tcPr>
            <w:tcW w:w="2800" w:type="dxa"/>
            <w:shd w:val="clear" w:color="auto" w:fill="auto"/>
            <w:vAlign w:val="center"/>
            <w:hideMark/>
          </w:tcPr>
          <w:p w14:paraId="5D17B18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6CF9F8CD" w14:textId="77777777" w:rsidTr="00DC7F54">
        <w:trPr>
          <w:trHeight w:val="330"/>
          <w:jc w:val="center"/>
        </w:trPr>
        <w:tc>
          <w:tcPr>
            <w:tcW w:w="960" w:type="dxa"/>
            <w:shd w:val="clear" w:color="auto" w:fill="auto"/>
            <w:vAlign w:val="center"/>
            <w:hideMark/>
          </w:tcPr>
          <w:p w14:paraId="0D143DD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w:t>
            </w:r>
          </w:p>
        </w:tc>
        <w:tc>
          <w:tcPr>
            <w:tcW w:w="2440" w:type="dxa"/>
            <w:shd w:val="clear" w:color="auto" w:fill="auto"/>
            <w:vAlign w:val="center"/>
            <w:hideMark/>
          </w:tcPr>
          <w:p w14:paraId="5C942782"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31.03.2027 r.</w:t>
            </w:r>
          </w:p>
        </w:tc>
        <w:tc>
          <w:tcPr>
            <w:tcW w:w="2800" w:type="dxa"/>
            <w:shd w:val="clear" w:color="auto" w:fill="auto"/>
            <w:vAlign w:val="center"/>
            <w:hideMark/>
          </w:tcPr>
          <w:p w14:paraId="3ABC82F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100D3219" w14:textId="77777777" w:rsidTr="00DC7F54">
        <w:trPr>
          <w:trHeight w:val="330"/>
          <w:jc w:val="center"/>
        </w:trPr>
        <w:tc>
          <w:tcPr>
            <w:tcW w:w="960" w:type="dxa"/>
            <w:shd w:val="clear" w:color="auto" w:fill="auto"/>
            <w:vAlign w:val="center"/>
            <w:hideMark/>
          </w:tcPr>
          <w:p w14:paraId="4CCAC8F5"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16</w:t>
            </w:r>
          </w:p>
        </w:tc>
        <w:tc>
          <w:tcPr>
            <w:tcW w:w="2440" w:type="dxa"/>
            <w:shd w:val="clear" w:color="auto" w:fill="auto"/>
            <w:vAlign w:val="center"/>
            <w:hideMark/>
          </w:tcPr>
          <w:p w14:paraId="1A8C3BD8"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30.04.2027 r.</w:t>
            </w:r>
          </w:p>
        </w:tc>
        <w:tc>
          <w:tcPr>
            <w:tcW w:w="2800" w:type="dxa"/>
            <w:shd w:val="clear" w:color="auto" w:fill="auto"/>
            <w:vAlign w:val="center"/>
            <w:hideMark/>
          </w:tcPr>
          <w:p w14:paraId="10E082F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152A1B85" w14:textId="77777777" w:rsidTr="00DC7F54">
        <w:trPr>
          <w:trHeight w:val="330"/>
          <w:jc w:val="center"/>
        </w:trPr>
        <w:tc>
          <w:tcPr>
            <w:tcW w:w="960" w:type="dxa"/>
            <w:shd w:val="clear" w:color="auto" w:fill="auto"/>
            <w:vAlign w:val="center"/>
            <w:hideMark/>
          </w:tcPr>
          <w:p w14:paraId="65479FE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17</w:t>
            </w:r>
          </w:p>
        </w:tc>
        <w:tc>
          <w:tcPr>
            <w:tcW w:w="2440" w:type="dxa"/>
            <w:shd w:val="clear" w:color="auto" w:fill="auto"/>
            <w:vAlign w:val="center"/>
            <w:hideMark/>
          </w:tcPr>
          <w:p w14:paraId="07CF45CE"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31.05.2027 r.</w:t>
            </w:r>
          </w:p>
        </w:tc>
        <w:tc>
          <w:tcPr>
            <w:tcW w:w="2800" w:type="dxa"/>
            <w:shd w:val="clear" w:color="auto" w:fill="auto"/>
            <w:vAlign w:val="center"/>
            <w:hideMark/>
          </w:tcPr>
          <w:p w14:paraId="35B5A93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22618BAE" w14:textId="77777777" w:rsidTr="00DC7F54">
        <w:trPr>
          <w:trHeight w:val="330"/>
          <w:jc w:val="center"/>
        </w:trPr>
        <w:tc>
          <w:tcPr>
            <w:tcW w:w="960" w:type="dxa"/>
            <w:shd w:val="clear" w:color="auto" w:fill="auto"/>
            <w:vAlign w:val="center"/>
            <w:hideMark/>
          </w:tcPr>
          <w:p w14:paraId="0B6E840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18</w:t>
            </w:r>
          </w:p>
        </w:tc>
        <w:tc>
          <w:tcPr>
            <w:tcW w:w="2440" w:type="dxa"/>
            <w:shd w:val="clear" w:color="auto" w:fill="auto"/>
            <w:vAlign w:val="center"/>
            <w:hideMark/>
          </w:tcPr>
          <w:p w14:paraId="29CCAC2F"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30.06.2027 r.</w:t>
            </w:r>
          </w:p>
        </w:tc>
        <w:tc>
          <w:tcPr>
            <w:tcW w:w="2800" w:type="dxa"/>
            <w:shd w:val="clear" w:color="auto" w:fill="auto"/>
            <w:vAlign w:val="center"/>
            <w:hideMark/>
          </w:tcPr>
          <w:p w14:paraId="2BF6492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220AAC73" w14:textId="77777777" w:rsidTr="00DC7F54">
        <w:trPr>
          <w:trHeight w:val="330"/>
          <w:jc w:val="center"/>
        </w:trPr>
        <w:tc>
          <w:tcPr>
            <w:tcW w:w="960" w:type="dxa"/>
            <w:shd w:val="clear" w:color="auto" w:fill="auto"/>
            <w:vAlign w:val="center"/>
            <w:hideMark/>
          </w:tcPr>
          <w:p w14:paraId="1338474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19</w:t>
            </w:r>
          </w:p>
        </w:tc>
        <w:tc>
          <w:tcPr>
            <w:tcW w:w="2440" w:type="dxa"/>
            <w:shd w:val="clear" w:color="auto" w:fill="auto"/>
            <w:vAlign w:val="center"/>
            <w:hideMark/>
          </w:tcPr>
          <w:p w14:paraId="71129FE4"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31.07.2027 r.</w:t>
            </w:r>
          </w:p>
        </w:tc>
        <w:tc>
          <w:tcPr>
            <w:tcW w:w="2800" w:type="dxa"/>
            <w:shd w:val="clear" w:color="auto" w:fill="auto"/>
            <w:vAlign w:val="center"/>
            <w:hideMark/>
          </w:tcPr>
          <w:p w14:paraId="728CE3C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0BE6632C" w14:textId="77777777" w:rsidTr="00DC7F54">
        <w:trPr>
          <w:trHeight w:val="330"/>
          <w:jc w:val="center"/>
        </w:trPr>
        <w:tc>
          <w:tcPr>
            <w:tcW w:w="960" w:type="dxa"/>
            <w:shd w:val="clear" w:color="auto" w:fill="auto"/>
            <w:vAlign w:val="center"/>
            <w:hideMark/>
          </w:tcPr>
          <w:p w14:paraId="0E866DF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20</w:t>
            </w:r>
          </w:p>
        </w:tc>
        <w:tc>
          <w:tcPr>
            <w:tcW w:w="2440" w:type="dxa"/>
            <w:shd w:val="clear" w:color="auto" w:fill="auto"/>
            <w:vAlign w:val="center"/>
            <w:hideMark/>
          </w:tcPr>
          <w:p w14:paraId="5634E9A1"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31.08.2027 r.</w:t>
            </w:r>
          </w:p>
        </w:tc>
        <w:tc>
          <w:tcPr>
            <w:tcW w:w="2800" w:type="dxa"/>
            <w:shd w:val="clear" w:color="auto" w:fill="auto"/>
            <w:vAlign w:val="center"/>
            <w:hideMark/>
          </w:tcPr>
          <w:p w14:paraId="46F3A3F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1DC459F9" w14:textId="77777777" w:rsidTr="00DC7F54">
        <w:trPr>
          <w:trHeight w:val="330"/>
          <w:jc w:val="center"/>
        </w:trPr>
        <w:tc>
          <w:tcPr>
            <w:tcW w:w="960" w:type="dxa"/>
            <w:shd w:val="clear" w:color="auto" w:fill="auto"/>
            <w:vAlign w:val="center"/>
            <w:hideMark/>
          </w:tcPr>
          <w:p w14:paraId="20774F0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21</w:t>
            </w:r>
          </w:p>
        </w:tc>
        <w:tc>
          <w:tcPr>
            <w:tcW w:w="2440" w:type="dxa"/>
            <w:shd w:val="clear" w:color="auto" w:fill="auto"/>
            <w:vAlign w:val="center"/>
            <w:hideMark/>
          </w:tcPr>
          <w:p w14:paraId="1C2064D1"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30.09.2027 r.</w:t>
            </w:r>
          </w:p>
        </w:tc>
        <w:tc>
          <w:tcPr>
            <w:tcW w:w="2800" w:type="dxa"/>
            <w:shd w:val="clear" w:color="auto" w:fill="auto"/>
            <w:vAlign w:val="center"/>
            <w:hideMark/>
          </w:tcPr>
          <w:p w14:paraId="21C8572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3484862B" w14:textId="77777777" w:rsidTr="00DC7F54">
        <w:trPr>
          <w:trHeight w:val="330"/>
          <w:jc w:val="center"/>
        </w:trPr>
        <w:tc>
          <w:tcPr>
            <w:tcW w:w="960" w:type="dxa"/>
            <w:shd w:val="clear" w:color="auto" w:fill="auto"/>
            <w:vAlign w:val="center"/>
            <w:hideMark/>
          </w:tcPr>
          <w:p w14:paraId="10BC610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22</w:t>
            </w:r>
          </w:p>
        </w:tc>
        <w:tc>
          <w:tcPr>
            <w:tcW w:w="2440" w:type="dxa"/>
            <w:shd w:val="clear" w:color="auto" w:fill="auto"/>
            <w:vAlign w:val="center"/>
            <w:hideMark/>
          </w:tcPr>
          <w:p w14:paraId="25E30C88"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31.10.2027 r.</w:t>
            </w:r>
          </w:p>
        </w:tc>
        <w:tc>
          <w:tcPr>
            <w:tcW w:w="2800" w:type="dxa"/>
            <w:shd w:val="clear" w:color="auto" w:fill="auto"/>
            <w:vAlign w:val="center"/>
            <w:hideMark/>
          </w:tcPr>
          <w:p w14:paraId="12647FB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41F22DB5" w14:textId="77777777" w:rsidTr="00DC7F54">
        <w:trPr>
          <w:trHeight w:val="330"/>
          <w:jc w:val="center"/>
        </w:trPr>
        <w:tc>
          <w:tcPr>
            <w:tcW w:w="960" w:type="dxa"/>
            <w:shd w:val="clear" w:color="auto" w:fill="auto"/>
            <w:vAlign w:val="center"/>
            <w:hideMark/>
          </w:tcPr>
          <w:p w14:paraId="5B1BEEA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23</w:t>
            </w:r>
          </w:p>
        </w:tc>
        <w:tc>
          <w:tcPr>
            <w:tcW w:w="2440" w:type="dxa"/>
            <w:shd w:val="clear" w:color="auto" w:fill="auto"/>
            <w:vAlign w:val="center"/>
            <w:hideMark/>
          </w:tcPr>
          <w:p w14:paraId="59A00829"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30.11.2027 r.</w:t>
            </w:r>
          </w:p>
        </w:tc>
        <w:tc>
          <w:tcPr>
            <w:tcW w:w="2800" w:type="dxa"/>
            <w:shd w:val="clear" w:color="auto" w:fill="auto"/>
            <w:vAlign w:val="center"/>
            <w:hideMark/>
          </w:tcPr>
          <w:p w14:paraId="6B65F84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4 166,00</w:t>
            </w:r>
          </w:p>
        </w:tc>
      </w:tr>
      <w:tr w:rsidR="00DC7F54" w:rsidRPr="00DC7F54" w14:paraId="5D65E027" w14:textId="77777777" w:rsidTr="00DC7F54">
        <w:trPr>
          <w:trHeight w:val="330"/>
          <w:jc w:val="center"/>
        </w:trPr>
        <w:tc>
          <w:tcPr>
            <w:tcW w:w="960" w:type="dxa"/>
            <w:shd w:val="clear" w:color="auto" w:fill="auto"/>
            <w:vAlign w:val="center"/>
            <w:hideMark/>
          </w:tcPr>
          <w:p w14:paraId="02D04CE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24</w:t>
            </w:r>
          </w:p>
        </w:tc>
        <w:tc>
          <w:tcPr>
            <w:tcW w:w="2440" w:type="dxa"/>
            <w:shd w:val="clear" w:color="auto" w:fill="auto"/>
            <w:vAlign w:val="center"/>
            <w:hideMark/>
          </w:tcPr>
          <w:p w14:paraId="0C22ECB9"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31.12.2027 r.</w:t>
            </w:r>
          </w:p>
        </w:tc>
        <w:tc>
          <w:tcPr>
            <w:tcW w:w="2800" w:type="dxa"/>
            <w:shd w:val="clear" w:color="auto" w:fill="auto"/>
            <w:vAlign w:val="center"/>
            <w:hideMark/>
          </w:tcPr>
          <w:p w14:paraId="32E02E8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4 174,00</w:t>
            </w:r>
          </w:p>
        </w:tc>
      </w:tr>
      <w:tr w:rsidR="00DC7F54" w:rsidRPr="00DC7F54" w14:paraId="5377700D" w14:textId="77777777" w:rsidTr="00DC7F54">
        <w:trPr>
          <w:trHeight w:val="330"/>
          <w:jc w:val="center"/>
        </w:trPr>
        <w:tc>
          <w:tcPr>
            <w:tcW w:w="960" w:type="dxa"/>
            <w:shd w:val="clear" w:color="auto" w:fill="auto"/>
            <w:vAlign w:val="center"/>
            <w:hideMark/>
          </w:tcPr>
          <w:p w14:paraId="28551112"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25</w:t>
            </w:r>
          </w:p>
        </w:tc>
        <w:tc>
          <w:tcPr>
            <w:tcW w:w="2440" w:type="dxa"/>
            <w:shd w:val="clear" w:color="auto" w:fill="auto"/>
            <w:vAlign w:val="center"/>
            <w:hideMark/>
          </w:tcPr>
          <w:p w14:paraId="627CBA0D"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31.01.2028 r.</w:t>
            </w:r>
          </w:p>
        </w:tc>
        <w:tc>
          <w:tcPr>
            <w:tcW w:w="2800" w:type="dxa"/>
            <w:shd w:val="clear" w:color="auto" w:fill="auto"/>
            <w:vAlign w:val="center"/>
            <w:hideMark/>
          </w:tcPr>
          <w:p w14:paraId="65FA6EBF"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0FBFB41D" w14:textId="77777777" w:rsidTr="00DC7F54">
        <w:trPr>
          <w:trHeight w:val="330"/>
          <w:jc w:val="center"/>
        </w:trPr>
        <w:tc>
          <w:tcPr>
            <w:tcW w:w="960" w:type="dxa"/>
            <w:shd w:val="clear" w:color="auto" w:fill="auto"/>
            <w:vAlign w:val="center"/>
            <w:hideMark/>
          </w:tcPr>
          <w:p w14:paraId="28127452"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26</w:t>
            </w:r>
          </w:p>
        </w:tc>
        <w:tc>
          <w:tcPr>
            <w:tcW w:w="2440" w:type="dxa"/>
            <w:shd w:val="clear" w:color="auto" w:fill="auto"/>
            <w:vAlign w:val="center"/>
            <w:hideMark/>
          </w:tcPr>
          <w:p w14:paraId="67054035"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29.02.2028 r.</w:t>
            </w:r>
          </w:p>
        </w:tc>
        <w:tc>
          <w:tcPr>
            <w:tcW w:w="2800" w:type="dxa"/>
            <w:shd w:val="clear" w:color="auto" w:fill="auto"/>
            <w:vAlign w:val="center"/>
            <w:hideMark/>
          </w:tcPr>
          <w:p w14:paraId="4F7D29F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6F2887AD" w14:textId="77777777" w:rsidTr="00DC7F54">
        <w:trPr>
          <w:trHeight w:val="330"/>
          <w:jc w:val="center"/>
        </w:trPr>
        <w:tc>
          <w:tcPr>
            <w:tcW w:w="960" w:type="dxa"/>
            <w:shd w:val="clear" w:color="auto" w:fill="auto"/>
            <w:vAlign w:val="center"/>
            <w:hideMark/>
          </w:tcPr>
          <w:p w14:paraId="486D65AC"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27</w:t>
            </w:r>
          </w:p>
        </w:tc>
        <w:tc>
          <w:tcPr>
            <w:tcW w:w="2440" w:type="dxa"/>
            <w:shd w:val="clear" w:color="auto" w:fill="auto"/>
            <w:vAlign w:val="center"/>
            <w:hideMark/>
          </w:tcPr>
          <w:p w14:paraId="27E2469C"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31.03.2028 r.</w:t>
            </w:r>
          </w:p>
        </w:tc>
        <w:tc>
          <w:tcPr>
            <w:tcW w:w="2800" w:type="dxa"/>
            <w:shd w:val="clear" w:color="auto" w:fill="auto"/>
            <w:vAlign w:val="center"/>
            <w:hideMark/>
          </w:tcPr>
          <w:p w14:paraId="2EBBA152"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04CE88A9" w14:textId="77777777" w:rsidTr="00DC7F54">
        <w:trPr>
          <w:trHeight w:val="330"/>
          <w:jc w:val="center"/>
        </w:trPr>
        <w:tc>
          <w:tcPr>
            <w:tcW w:w="960" w:type="dxa"/>
            <w:shd w:val="clear" w:color="auto" w:fill="auto"/>
            <w:vAlign w:val="center"/>
            <w:hideMark/>
          </w:tcPr>
          <w:p w14:paraId="00E9DD3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28</w:t>
            </w:r>
          </w:p>
        </w:tc>
        <w:tc>
          <w:tcPr>
            <w:tcW w:w="2440" w:type="dxa"/>
            <w:shd w:val="clear" w:color="auto" w:fill="auto"/>
            <w:vAlign w:val="center"/>
            <w:hideMark/>
          </w:tcPr>
          <w:p w14:paraId="26D8CAC5"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30.04.2028 r.</w:t>
            </w:r>
          </w:p>
        </w:tc>
        <w:tc>
          <w:tcPr>
            <w:tcW w:w="2800" w:type="dxa"/>
            <w:shd w:val="clear" w:color="auto" w:fill="auto"/>
            <w:vAlign w:val="center"/>
            <w:hideMark/>
          </w:tcPr>
          <w:p w14:paraId="65E7B31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7A6DD966" w14:textId="77777777" w:rsidTr="00DC7F54">
        <w:trPr>
          <w:trHeight w:val="330"/>
          <w:jc w:val="center"/>
        </w:trPr>
        <w:tc>
          <w:tcPr>
            <w:tcW w:w="960" w:type="dxa"/>
            <w:shd w:val="clear" w:color="auto" w:fill="auto"/>
            <w:vAlign w:val="center"/>
            <w:hideMark/>
          </w:tcPr>
          <w:p w14:paraId="025D6A9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29</w:t>
            </w:r>
          </w:p>
        </w:tc>
        <w:tc>
          <w:tcPr>
            <w:tcW w:w="2440" w:type="dxa"/>
            <w:shd w:val="clear" w:color="auto" w:fill="auto"/>
            <w:vAlign w:val="center"/>
            <w:hideMark/>
          </w:tcPr>
          <w:p w14:paraId="54CF5A0E"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31.05.2028 r.</w:t>
            </w:r>
          </w:p>
        </w:tc>
        <w:tc>
          <w:tcPr>
            <w:tcW w:w="2800" w:type="dxa"/>
            <w:shd w:val="clear" w:color="auto" w:fill="auto"/>
            <w:vAlign w:val="center"/>
            <w:hideMark/>
          </w:tcPr>
          <w:p w14:paraId="31BEA93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31FC4641" w14:textId="77777777" w:rsidTr="00DC7F54">
        <w:trPr>
          <w:trHeight w:val="330"/>
          <w:jc w:val="center"/>
        </w:trPr>
        <w:tc>
          <w:tcPr>
            <w:tcW w:w="960" w:type="dxa"/>
            <w:shd w:val="clear" w:color="auto" w:fill="auto"/>
            <w:vAlign w:val="center"/>
            <w:hideMark/>
          </w:tcPr>
          <w:p w14:paraId="633A1005"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30</w:t>
            </w:r>
          </w:p>
        </w:tc>
        <w:tc>
          <w:tcPr>
            <w:tcW w:w="2440" w:type="dxa"/>
            <w:shd w:val="clear" w:color="auto" w:fill="auto"/>
            <w:vAlign w:val="center"/>
            <w:hideMark/>
          </w:tcPr>
          <w:p w14:paraId="4585744C"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30.06.2028 r.</w:t>
            </w:r>
          </w:p>
        </w:tc>
        <w:tc>
          <w:tcPr>
            <w:tcW w:w="2800" w:type="dxa"/>
            <w:shd w:val="clear" w:color="auto" w:fill="auto"/>
            <w:vAlign w:val="center"/>
            <w:hideMark/>
          </w:tcPr>
          <w:p w14:paraId="2BCB515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657D6F95" w14:textId="77777777" w:rsidTr="00DC7F54">
        <w:trPr>
          <w:trHeight w:val="330"/>
          <w:jc w:val="center"/>
        </w:trPr>
        <w:tc>
          <w:tcPr>
            <w:tcW w:w="960" w:type="dxa"/>
            <w:shd w:val="clear" w:color="auto" w:fill="auto"/>
            <w:vAlign w:val="center"/>
            <w:hideMark/>
          </w:tcPr>
          <w:p w14:paraId="362008A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31</w:t>
            </w:r>
          </w:p>
        </w:tc>
        <w:tc>
          <w:tcPr>
            <w:tcW w:w="2440" w:type="dxa"/>
            <w:shd w:val="clear" w:color="auto" w:fill="auto"/>
            <w:vAlign w:val="center"/>
            <w:hideMark/>
          </w:tcPr>
          <w:p w14:paraId="05F99F41"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31.07.2028 r.</w:t>
            </w:r>
          </w:p>
        </w:tc>
        <w:tc>
          <w:tcPr>
            <w:tcW w:w="2800" w:type="dxa"/>
            <w:shd w:val="clear" w:color="auto" w:fill="auto"/>
            <w:vAlign w:val="center"/>
            <w:hideMark/>
          </w:tcPr>
          <w:p w14:paraId="545F424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15E1779E" w14:textId="77777777" w:rsidTr="00DC7F54">
        <w:trPr>
          <w:trHeight w:val="330"/>
          <w:jc w:val="center"/>
        </w:trPr>
        <w:tc>
          <w:tcPr>
            <w:tcW w:w="960" w:type="dxa"/>
            <w:shd w:val="clear" w:color="auto" w:fill="auto"/>
            <w:vAlign w:val="center"/>
            <w:hideMark/>
          </w:tcPr>
          <w:p w14:paraId="182E9B45"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32</w:t>
            </w:r>
          </w:p>
        </w:tc>
        <w:tc>
          <w:tcPr>
            <w:tcW w:w="2440" w:type="dxa"/>
            <w:shd w:val="clear" w:color="auto" w:fill="auto"/>
            <w:vAlign w:val="center"/>
            <w:hideMark/>
          </w:tcPr>
          <w:p w14:paraId="4F076E5F"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31.08.2028 r.</w:t>
            </w:r>
          </w:p>
        </w:tc>
        <w:tc>
          <w:tcPr>
            <w:tcW w:w="2800" w:type="dxa"/>
            <w:shd w:val="clear" w:color="auto" w:fill="auto"/>
            <w:vAlign w:val="center"/>
            <w:hideMark/>
          </w:tcPr>
          <w:p w14:paraId="6B22173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5157B1F6" w14:textId="77777777" w:rsidTr="00DC7F54">
        <w:trPr>
          <w:trHeight w:val="330"/>
          <w:jc w:val="center"/>
        </w:trPr>
        <w:tc>
          <w:tcPr>
            <w:tcW w:w="960" w:type="dxa"/>
            <w:shd w:val="clear" w:color="auto" w:fill="auto"/>
            <w:vAlign w:val="center"/>
            <w:hideMark/>
          </w:tcPr>
          <w:p w14:paraId="05B6ABC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33</w:t>
            </w:r>
          </w:p>
        </w:tc>
        <w:tc>
          <w:tcPr>
            <w:tcW w:w="2440" w:type="dxa"/>
            <w:shd w:val="clear" w:color="auto" w:fill="auto"/>
            <w:vAlign w:val="center"/>
            <w:hideMark/>
          </w:tcPr>
          <w:p w14:paraId="4BE816A1"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30.09.2028 r.</w:t>
            </w:r>
          </w:p>
        </w:tc>
        <w:tc>
          <w:tcPr>
            <w:tcW w:w="2800" w:type="dxa"/>
            <w:shd w:val="clear" w:color="auto" w:fill="auto"/>
            <w:vAlign w:val="center"/>
            <w:hideMark/>
          </w:tcPr>
          <w:p w14:paraId="21B90092"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25004A7B" w14:textId="77777777" w:rsidTr="00DC7F54">
        <w:trPr>
          <w:trHeight w:val="330"/>
          <w:jc w:val="center"/>
        </w:trPr>
        <w:tc>
          <w:tcPr>
            <w:tcW w:w="960" w:type="dxa"/>
            <w:shd w:val="clear" w:color="auto" w:fill="auto"/>
            <w:vAlign w:val="center"/>
            <w:hideMark/>
          </w:tcPr>
          <w:p w14:paraId="2C530AC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34</w:t>
            </w:r>
          </w:p>
        </w:tc>
        <w:tc>
          <w:tcPr>
            <w:tcW w:w="2440" w:type="dxa"/>
            <w:shd w:val="clear" w:color="auto" w:fill="auto"/>
            <w:vAlign w:val="center"/>
            <w:hideMark/>
          </w:tcPr>
          <w:p w14:paraId="08D22B8C"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31.10.2028 r.</w:t>
            </w:r>
          </w:p>
        </w:tc>
        <w:tc>
          <w:tcPr>
            <w:tcW w:w="2800" w:type="dxa"/>
            <w:shd w:val="clear" w:color="auto" w:fill="auto"/>
            <w:vAlign w:val="center"/>
            <w:hideMark/>
          </w:tcPr>
          <w:p w14:paraId="01DD61DF"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3E604E6C" w14:textId="77777777" w:rsidTr="00DC7F54">
        <w:trPr>
          <w:trHeight w:val="330"/>
          <w:jc w:val="center"/>
        </w:trPr>
        <w:tc>
          <w:tcPr>
            <w:tcW w:w="960" w:type="dxa"/>
            <w:shd w:val="clear" w:color="auto" w:fill="auto"/>
            <w:vAlign w:val="center"/>
            <w:hideMark/>
          </w:tcPr>
          <w:p w14:paraId="17361972"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35</w:t>
            </w:r>
          </w:p>
        </w:tc>
        <w:tc>
          <w:tcPr>
            <w:tcW w:w="2440" w:type="dxa"/>
            <w:shd w:val="clear" w:color="auto" w:fill="auto"/>
            <w:vAlign w:val="center"/>
            <w:hideMark/>
          </w:tcPr>
          <w:p w14:paraId="117ADCD8"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30.11.2028 r.</w:t>
            </w:r>
          </w:p>
        </w:tc>
        <w:tc>
          <w:tcPr>
            <w:tcW w:w="2800" w:type="dxa"/>
            <w:shd w:val="clear" w:color="auto" w:fill="auto"/>
            <w:vAlign w:val="center"/>
            <w:hideMark/>
          </w:tcPr>
          <w:p w14:paraId="3177075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716D7159" w14:textId="77777777" w:rsidTr="00DC7F54">
        <w:trPr>
          <w:trHeight w:val="330"/>
          <w:jc w:val="center"/>
        </w:trPr>
        <w:tc>
          <w:tcPr>
            <w:tcW w:w="960" w:type="dxa"/>
            <w:shd w:val="clear" w:color="auto" w:fill="auto"/>
            <w:vAlign w:val="center"/>
            <w:hideMark/>
          </w:tcPr>
          <w:p w14:paraId="0FAD4E3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36</w:t>
            </w:r>
          </w:p>
        </w:tc>
        <w:tc>
          <w:tcPr>
            <w:tcW w:w="2440" w:type="dxa"/>
            <w:shd w:val="clear" w:color="auto" w:fill="auto"/>
            <w:vAlign w:val="center"/>
            <w:hideMark/>
          </w:tcPr>
          <w:p w14:paraId="069E6AAD"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31.12.2028 r.</w:t>
            </w:r>
          </w:p>
        </w:tc>
        <w:tc>
          <w:tcPr>
            <w:tcW w:w="2800" w:type="dxa"/>
            <w:shd w:val="clear" w:color="auto" w:fill="auto"/>
            <w:vAlign w:val="center"/>
            <w:hideMark/>
          </w:tcPr>
          <w:p w14:paraId="066F2865"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66 674,00</w:t>
            </w:r>
          </w:p>
        </w:tc>
      </w:tr>
      <w:tr w:rsidR="00DC7F54" w:rsidRPr="00DC7F54" w14:paraId="1BC5AF0D" w14:textId="77777777" w:rsidTr="00DC7F54">
        <w:trPr>
          <w:trHeight w:val="330"/>
          <w:jc w:val="center"/>
        </w:trPr>
        <w:tc>
          <w:tcPr>
            <w:tcW w:w="960" w:type="dxa"/>
            <w:shd w:val="clear" w:color="auto" w:fill="auto"/>
            <w:vAlign w:val="center"/>
            <w:hideMark/>
          </w:tcPr>
          <w:p w14:paraId="0EA2483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37</w:t>
            </w:r>
          </w:p>
        </w:tc>
        <w:tc>
          <w:tcPr>
            <w:tcW w:w="2440" w:type="dxa"/>
            <w:shd w:val="clear" w:color="auto" w:fill="auto"/>
            <w:vAlign w:val="center"/>
            <w:hideMark/>
          </w:tcPr>
          <w:p w14:paraId="02B81FCD"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31.01.2029 r.</w:t>
            </w:r>
          </w:p>
        </w:tc>
        <w:tc>
          <w:tcPr>
            <w:tcW w:w="2800" w:type="dxa"/>
            <w:shd w:val="clear" w:color="auto" w:fill="auto"/>
            <w:vAlign w:val="center"/>
            <w:hideMark/>
          </w:tcPr>
          <w:p w14:paraId="6CA89E1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44CDC058" w14:textId="77777777" w:rsidTr="00DC7F54">
        <w:trPr>
          <w:trHeight w:val="330"/>
          <w:jc w:val="center"/>
        </w:trPr>
        <w:tc>
          <w:tcPr>
            <w:tcW w:w="960" w:type="dxa"/>
            <w:shd w:val="clear" w:color="auto" w:fill="auto"/>
            <w:vAlign w:val="center"/>
            <w:hideMark/>
          </w:tcPr>
          <w:p w14:paraId="09D9564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lastRenderedPageBreak/>
              <w:t>38</w:t>
            </w:r>
          </w:p>
        </w:tc>
        <w:tc>
          <w:tcPr>
            <w:tcW w:w="2440" w:type="dxa"/>
            <w:shd w:val="clear" w:color="auto" w:fill="auto"/>
            <w:vAlign w:val="center"/>
            <w:hideMark/>
          </w:tcPr>
          <w:p w14:paraId="71CF7905"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28.02.2029 r.</w:t>
            </w:r>
          </w:p>
        </w:tc>
        <w:tc>
          <w:tcPr>
            <w:tcW w:w="2800" w:type="dxa"/>
            <w:shd w:val="clear" w:color="auto" w:fill="auto"/>
            <w:vAlign w:val="center"/>
            <w:hideMark/>
          </w:tcPr>
          <w:p w14:paraId="3F629A7F"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404B8946" w14:textId="77777777" w:rsidTr="00DC7F54">
        <w:trPr>
          <w:trHeight w:val="330"/>
          <w:jc w:val="center"/>
        </w:trPr>
        <w:tc>
          <w:tcPr>
            <w:tcW w:w="960" w:type="dxa"/>
            <w:shd w:val="clear" w:color="auto" w:fill="auto"/>
            <w:vAlign w:val="center"/>
            <w:hideMark/>
          </w:tcPr>
          <w:p w14:paraId="2458D16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39</w:t>
            </w:r>
          </w:p>
        </w:tc>
        <w:tc>
          <w:tcPr>
            <w:tcW w:w="2440" w:type="dxa"/>
            <w:shd w:val="clear" w:color="auto" w:fill="auto"/>
            <w:vAlign w:val="center"/>
            <w:hideMark/>
          </w:tcPr>
          <w:p w14:paraId="7E652ECE"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31.03.2029 r.</w:t>
            </w:r>
          </w:p>
        </w:tc>
        <w:tc>
          <w:tcPr>
            <w:tcW w:w="2800" w:type="dxa"/>
            <w:shd w:val="clear" w:color="auto" w:fill="auto"/>
            <w:vAlign w:val="center"/>
            <w:hideMark/>
          </w:tcPr>
          <w:p w14:paraId="0AC19A5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7470845B" w14:textId="77777777" w:rsidTr="00DC7F54">
        <w:trPr>
          <w:trHeight w:val="330"/>
          <w:jc w:val="center"/>
        </w:trPr>
        <w:tc>
          <w:tcPr>
            <w:tcW w:w="960" w:type="dxa"/>
            <w:shd w:val="clear" w:color="auto" w:fill="auto"/>
            <w:vAlign w:val="center"/>
            <w:hideMark/>
          </w:tcPr>
          <w:p w14:paraId="2CDE11B5"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40</w:t>
            </w:r>
          </w:p>
        </w:tc>
        <w:tc>
          <w:tcPr>
            <w:tcW w:w="2440" w:type="dxa"/>
            <w:shd w:val="clear" w:color="auto" w:fill="auto"/>
            <w:vAlign w:val="center"/>
            <w:hideMark/>
          </w:tcPr>
          <w:p w14:paraId="5E5A06F9"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30.04.2029 r.</w:t>
            </w:r>
          </w:p>
        </w:tc>
        <w:tc>
          <w:tcPr>
            <w:tcW w:w="2800" w:type="dxa"/>
            <w:shd w:val="clear" w:color="auto" w:fill="auto"/>
            <w:vAlign w:val="center"/>
            <w:hideMark/>
          </w:tcPr>
          <w:p w14:paraId="3ECA5D7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474C5FB1" w14:textId="77777777" w:rsidTr="00DC7F54">
        <w:trPr>
          <w:trHeight w:val="330"/>
          <w:jc w:val="center"/>
        </w:trPr>
        <w:tc>
          <w:tcPr>
            <w:tcW w:w="960" w:type="dxa"/>
            <w:shd w:val="clear" w:color="auto" w:fill="auto"/>
            <w:vAlign w:val="center"/>
            <w:hideMark/>
          </w:tcPr>
          <w:p w14:paraId="1B92870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41</w:t>
            </w:r>
          </w:p>
        </w:tc>
        <w:tc>
          <w:tcPr>
            <w:tcW w:w="2440" w:type="dxa"/>
            <w:shd w:val="clear" w:color="auto" w:fill="auto"/>
            <w:vAlign w:val="center"/>
            <w:hideMark/>
          </w:tcPr>
          <w:p w14:paraId="5F51F339"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31.05.2029 r.</w:t>
            </w:r>
          </w:p>
        </w:tc>
        <w:tc>
          <w:tcPr>
            <w:tcW w:w="2800" w:type="dxa"/>
            <w:shd w:val="clear" w:color="auto" w:fill="auto"/>
            <w:vAlign w:val="center"/>
            <w:hideMark/>
          </w:tcPr>
          <w:p w14:paraId="65ECC4F2"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0C042EE7" w14:textId="77777777" w:rsidTr="00DC7F54">
        <w:trPr>
          <w:trHeight w:val="330"/>
          <w:jc w:val="center"/>
        </w:trPr>
        <w:tc>
          <w:tcPr>
            <w:tcW w:w="960" w:type="dxa"/>
            <w:shd w:val="clear" w:color="auto" w:fill="auto"/>
            <w:vAlign w:val="center"/>
            <w:hideMark/>
          </w:tcPr>
          <w:p w14:paraId="57FFD2B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42</w:t>
            </w:r>
          </w:p>
        </w:tc>
        <w:tc>
          <w:tcPr>
            <w:tcW w:w="2440" w:type="dxa"/>
            <w:shd w:val="clear" w:color="auto" w:fill="auto"/>
            <w:vAlign w:val="center"/>
            <w:hideMark/>
          </w:tcPr>
          <w:p w14:paraId="0C442A13"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30.06.2029 r.</w:t>
            </w:r>
          </w:p>
        </w:tc>
        <w:tc>
          <w:tcPr>
            <w:tcW w:w="2800" w:type="dxa"/>
            <w:shd w:val="clear" w:color="auto" w:fill="auto"/>
            <w:vAlign w:val="center"/>
            <w:hideMark/>
          </w:tcPr>
          <w:p w14:paraId="2E0EE21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289CFD33" w14:textId="77777777" w:rsidTr="00DC7F54">
        <w:trPr>
          <w:trHeight w:val="330"/>
          <w:jc w:val="center"/>
        </w:trPr>
        <w:tc>
          <w:tcPr>
            <w:tcW w:w="960" w:type="dxa"/>
            <w:shd w:val="clear" w:color="auto" w:fill="auto"/>
            <w:vAlign w:val="center"/>
            <w:hideMark/>
          </w:tcPr>
          <w:p w14:paraId="1787FD4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43</w:t>
            </w:r>
          </w:p>
        </w:tc>
        <w:tc>
          <w:tcPr>
            <w:tcW w:w="2440" w:type="dxa"/>
            <w:shd w:val="clear" w:color="auto" w:fill="auto"/>
            <w:vAlign w:val="center"/>
            <w:hideMark/>
          </w:tcPr>
          <w:p w14:paraId="570C70D2"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31.07.2029 r.</w:t>
            </w:r>
          </w:p>
        </w:tc>
        <w:tc>
          <w:tcPr>
            <w:tcW w:w="2800" w:type="dxa"/>
            <w:shd w:val="clear" w:color="auto" w:fill="auto"/>
            <w:vAlign w:val="center"/>
            <w:hideMark/>
          </w:tcPr>
          <w:p w14:paraId="135114F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0C9CC313" w14:textId="77777777" w:rsidTr="00DC7F54">
        <w:trPr>
          <w:trHeight w:val="330"/>
          <w:jc w:val="center"/>
        </w:trPr>
        <w:tc>
          <w:tcPr>
            <w:tcW w:w="960" w:type="dxa"/>
            <w:shd w:val="clear" w:color="auto" w:fill="auto"/>
            <w:vAlign w:val="center"/>
            <w:hideMark/>
          </w:tcPr>
          <w:p w14:paraId="29AA685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44</w:t>
            </w:r>
          </w:p>
        </w:tc>
        <w:tc>
          <w:tcPr>
            <w:tcW w:w="2440" w:type="dxa"/>
            <w:shd w:val="clear" w:color="auto" w:fill="auto"/>
            <w:vAlign w:val="center"/>
            <w:hideMark/>
          </w:tcPr>
          <w:p w14:paraId="0971B125"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31.08.2029 r.</w:t>
            </w:r>
          </w:p>
        </w:tc>
        <w:tc>
          <w:tcPr>
            <w:tcW w:w="2800" w:type="dxa"/>
            <w:shd w:val="clear" w:color="auto" w:fill="auto"/>
            <w:vAlign w:val="center"/>
            <w:hideMark/>
          </w:tcPr>
          <w:p w14:paraId="69A57C4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679F51FC" w14:textId="77777777" w:rsidTr="00DC7F54">
        <w:trPr>
          <w:trHeight w:val="330"/>
          <w:jc w:val="center"/>
        </w:trPr>
        <w:tc>
          <w:tcPr>
            <w:tcW w:w="960" w:type="dxa"/>
            <w:shd w:val="clear" w:color="auto" w:fill="auto"/>
            <w:vAlign w:val="center"/>
            <w:hideMark/>
          </w:tcPr>
          <w:p w14:paraId="74F4743C"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45</w:t>
            </w:r>
          </w:p>
        </w:tc>
        <w:tc>
          <w:tcPr>
            <w:tcW w:w="2440" w:type="dxa"/>
            <w:shd w:val="clear" w:color="auto" w:fill="auto"/>
            <w:vAlign w:val="center"/>
            <w:hideMark/>
          </w:tcPr>
          <w:p w14:paraId="611C14CF"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30.09.2029 r.</w:t>
            </w:r>
          </w:p>
        </w:tc>
        <w:tc>
          <w:tcPr>
            <w:tcW w:w="2800" w:type="dxa"/>
            <w:shd w:val="clear" w:color="auto" w:fill="auto"/>
            <w:vAlign w:val="center"/>
            <w:hideMark/>
          </w:tcPr>
          <w:p w14:paraId="0D57428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5754820B" w14:textId="77777777" w:rsidTr="00DC7F54">
        <w:trPr>
          <w:trHeight w:val="330"/>
          <w:jc w:val="center"/>
        </w:trPr>
        <w:tc>
          <w:tcPr>
            <w:tcW w:w="960" w:type="dxa"/>
            <w:shd w:val="clear" w:color="auto" w:fill="auto"/>
            <w:vAlign w:val="center"/>
            <w:hideMark/>
          </w:tcPr>
          <w:p w14:paraId="66192BC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46</w:t>
            </w:r>
          </w:p>
        </w:tc>
        <w:tc>
          <w:tcPr>
            <w:tcW w:w="2440" w:type="dxa"/>
            <w:shd w:val="clear" w:color="auto" w:fill="auto"/>
            <w:vAlign w:val="center"/>
            <w:hideMark/>
          </w:tcPr>
          <w:p w14:paraId="6EB24FF4"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31.10.2029 r.</w:t>
            </w:r>
          </w:p>
        </w:tc>
        <w:tc>
          <w:tcPr>
            <w:tcW w:w="2800" w:type="dxa"/>
            <w:shd w:val="clear" w:color="auto" w:fill="auto"/>
            <w:vAlign w:val="center"/>
            <w:hideMark/>
          </w:tcPr>
          <w:p w14:paraId="49B246D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4CA2AF99" w14:textId="77777777" w:rsidTr="00DC7F54">
        <w:trPr>
          <w:trHeight w:val="330"/>
          <w:jc w:val="center"/>
        </w:trPr>
        <w:tc>
          <w:tcPr>
            <w:tcW w:w="960" w:type="dxa"/>
            <w:shd w:val="clear" w:color="auto" w:fill="auto"/>
            <w:vAlign w:val="center"/>
            <w:hideMark/>
          </w:tcPr>
          <w:p w14:paraId="600DB4F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47</w:t>
            </w:r>
          </w:p>
        </w:tc>
        <w:tc>
          <w:tcPr>
            <w:tcW w:w="2440" w:type="dxa"/>
            <w:shd w:val="clear" w:color="auto" w:fill="auto"/>
            <w:vAlign w:val="center"/>
            <w:hideMark/>
          </w:tcPr>
          <w:p w14:paraId="08E440D3"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30.11.2029 r.</w:t>
            </w:r>
          </w:p>
        </w:tc>
        <w:tc>
          <w:tcPr>
            <w:tcW w:w="2800" w:type="dxa"/>
            <w:shd w:val="clear" w:color="auto" w:fill="auto"/>
            <w:vAlign w:val="center"/>
            <w:hideMark/>
          </w:tcPr>
          <w:p w14:paraId="3797910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196E8DF6" w14:textId="77777777" w:rsidTr="00DC7F54">
        <w:trPr>
          <w:trHeight w:val="330"/>
          <w:jc w:val="center"/>
        </w:trPr>
        <w:tc>
          <w:tcPr>
            <w:tcW w:w="960" w:type="dxa"/>
            <w:shd w:val="clear" w:color="auto" w:fill="auto"/>
            <w:vAlign w:val="center"/>
            <w:hideMark/>
          </w:tcPr>
          <w:p w14:paraId="1837716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48</w:t>
            </w:r>
          </w:p>
        </w:tc>
        <w:tc>
          <w:tcPr>
            <w:tcW w:w="2440" w:type="dxa"/>
            <w:shd w:val="clear" w:color="auto" w:fill="auto"/>
            <w:vAlign w:val="center"/>
            <w:hideMark/>
          </w:tcPr>
          <w:p w14:paraId="22072B35"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31.12.2029 r.</w:t>
            </w:r>
          </w:p>
        </w:tc>
        <w:tc>
          <w:tcPr>
            <w:tcW w:w="2800" w:type="dxa"/>
            <w:shd w:val="clear" w:color="auto" w:fill="auto"/>
            <w:vAlign w:val="center"/>
            <w:hideMark/>
          </w:tcPr>
          <w:p w14:paraId="0811441C"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66 674,00</w:t>
            </w:r>
          </w:p>
        </w:tc>
      </w:tr>
      <w:tr w:rsidR="00DC7F54" w:rsidRPr="00DC7F54" w14:paraId="712E4BA8" w14:textId="77777777" w:rsidTr="00DC7F54">
        <w:trPr>
          <w:trHeight w:val="330"/>
          <w:jc w:val="center"/>
        </w:trPr>
        <w:tc>
          <w:tcPr>
            <w:tcW w:w="960" w:type="dxa"/>
            <w:shd w:val="clear" w:color="auto" w:fill="auto"/>
            <w:vAlign w:val="center"/>
            <w:hideMark/>
          </w:tcPr>
          <w:p w14:paraId="4148DB2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49</w:t>
            </w:r>
          </w:p>
        </w:tc>
        <w:tc>
          <w:tcPr>
            <w:tcW w:w="2440" w:type="dxa"/>
            <w:shd w:val="clear" w:color="auto" w:fill="auto"/>
            <w:vAlign w:val="center"/>
            <w:hideMark/>
          </w:tcPr>
          <w:p w14:paraId="230C3745"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31.01.2030 r.</w:t>
            </w:r>
          </w:p>
        </w:tc>
        <w:tc>
          <w:tcPr>
            <w:tcW w:w="2800" w:type="dxa"/>
            <w:shd w:val="clear" w:color="auto" w:fill="auto"/>
            <w:vAlign w:val="center"/>
            <w:hideMark/>
          </w:tcPr>
          <w:p w14:paraId="26B10C3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46E44125" w14:textId="77777777" w:rsidTr="00DC7F54">
        <w:trPr>
          <w:trHeight w:val="330"/>
          <w:jc w:val="center"/>
        </w:trPr>
        <w:tc>
          <w:tcPr>
            <w:tcW w:w="960" w:type="dxa"/>
            <w:shd w:val="clear" w:color="auto" w:fill="auto"/>
            <w:vAlign w:val="center"/>
            <w:hideMark/>
          </w:tcPr>
          <w:p w14:paraId="1819564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50</w:t>
            </w:r>
          </w:p>
        </w:tc>
        <w:tc>
          <w:tcPr>
            <w:tcW w:w="2440" w:type="dxa"/>
            <w:shd w:val="clear" w:color="auto" w:fill="auto"/>
            <w:vAlign w:val="center"/>
            <w:hideMark/>
          </w:tcPr>
          <w:p w14:paraId="1F0FD183"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28.02.2030 r.</w:t>
            </w:r>
          </w:p>
        </w:tc>
        <w:tc>
          <w:tcPr>
            <w:tcW w:w="2800" w:type="dxa"/>
            <w:shd w:val="clear" w:color="auto" w:fill="auto"/>
            <w:vAlign w:val="center"/>
            <w:hideMark/>
          </w:tcPr>
          <w:p w14:paraId="3CE561C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73A5282A" w14:textId="77777777" w:rsidTr="00DC7F54">
        <w:trPr>
          <w:trHeight w:val="330"/>
          <w:jc w:val="center"/>
        </w:trPr>
        <w:tc>
          <w:tcPr>
            <w:tcW w:w="960" w:type="dxa"/>
            <w:shd w:val="clear" w:color="auto" w:fill="auto"/>
            <w:vAlign w:val="center"/>
            <w:hideMark/>
          </w:tcPr>
          <w:p w14:paraId="3DA3F0F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51</w:t>
            </w:r>
          </w:p>
        </w:tc>
        <w:tc>
          <w:tcPr>
            <w:tcW w:w="2440" w:type="dxa"/>
            <w:shd w:val="clear" w:color="auto" w:fill="auto"/>
            <w:vAlign w:val="center"/>
            <w:hideMark/>
          </w:tcPr>
          <w:p w14:paraId="556053B4"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31.03.2030 r.</w:t>
            </w:r>
          </w:p>
        </w:tc>
        <w:tc>
          <w:tcPr>
            <w:tcW w:w="2800" w:type="dxa"/>
            <w:shd w:val="clear" w:color="auto" w:fill="auto"/>
            <w:vAlign w:val="center"/>
            <w:hideMark/>
          </w:tcPr>
          <w:p w14:paraId="6B77F2A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6786462B" w14:textId="77777777" w:rsidTr="00DC7F54">
        <w:trPr>
          <w:trHeight w:val="330"/>
          <w:jc w:val="center"/>
        </w:trPr>
        <w:tc>
          <w:tcPr>
            <w:tcW w:w="960" w:type="dxa"/>
            <w:shd w:val="clear" w:color="auto" w:fill="auto"/>
            <w:vAlign w:val="center"/>
            <w:hideMark/>
          </w:tcPr>
          <w:p w14:paraId="2202CD5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52</w:t>
            </w:r>
          </w:p>
        </w:tc>
        <w:tc>
          <w:tcPr>
            <w:tcW w:w="2440" w:type="dxa"/>
            <w:shd w:val="clear" w:color="auto" w:fill="auto"/>
            <w:vAlign w:val="center"/>
            <w:hideMark/>
          </w:tcPr>
          <w:p w14:paraId="608B7238"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30.04.2030 r.</w:t>
            </w:r>
          </w:p>
        </w:tc>
        <w:tc>
          <w:tcPr>
            <w:tcW w:w="2800" w:type="dxa"/>
            <w:shd w:val="clear" w:color="auto" w:fill="auto"/>
            <w:vAlign w:val="center"/>
            <w:hideMark/>
          </w:tcPr>
          <w:p w14:paraId="60A9A75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147C4C8C" w14:textId="77777777" w:rsidTr="00DC7F54">
        <w:trPr>
          <w:trHeight w:val="330"/>
          <w:jc w:val="center"/>
        </w:trPr>
        <w:tc>
          <w:tcPr>
            <w:tcW w:w="960" w:type="dxa"/>
            <w:shd w:val="clear" w:color="auto" w:fill="auto"/>
            <w:vAlign w:val="center"/>
            <w:hideMark/>
          </w:tcPr>
          <w:p w14:paraId="253EBFF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53</w:t>
            </w:r>
          </w:p>
        </w:tc>
        <w:tc>
          <w:tcPr>
            <w:tcW w:w="2440" w:type="dxa"/>
            <w:shd w:val="clear" w:color="auto" w:fill="auto"/>
            <w:vAlign w:val="center"/>
            <w:hideMark/>
          </w:tcPr>
          <w:p w14:paraId="7357CA49"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31.05.2030 r.</w:t>
            </w:r>
          </w:p>
        </w:tc>
        <w:tc>
          <w:tcPr>
            <w:tcW w:w="2800" w:type="dxa"/>
            <w:shd w:val="clear" w:color="auto" w:fill="auto"/>
            <w:vAlign w:val="center"/>
            <w:hideMark/>
          </w:tcPr>
          <w:p w14:paraId="09F8450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66A77244" w14:textId="77777777" w:rsidTr="00DC7F54">
        <w:trPr>
          <w:trHeight w:val="330"/>
          <w:jc w:val="center"/>
        </w:trPr>
        <w:tc>
          <w:tcPr>
            <w:tcW w:w="960" w:type="dxa"/>
            <w:shd w:val="clear" w:color="auto" w:fill="auto"/>
            <w:vAlign w:val="center"/>
            <w:hideMark/>
          </w:tcPr>
          <w:p w14:paraId="7F916322"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54</w:t>
            </w:r>
          </w:p>
        </w:tc>
        <w:tc>
          <w:tcPr>
            <w:tcW w:w="2440" w:type="dxa"/>
            <w:shd w:val="clear" w:color="auto" w:fill="auto"/>
            <w:vAlign w:val="center"/>
            <w:hideMark/>
          </w:tcPr>
          <w:p w14:paraId="07950C1C"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30.06.2030 r.</w:t>
            </w:r>
          </w:p>
        </w:tc>
        <w:tc>
          <w:tcPr>
            <w:tcW w:w="2800" w:type="dxa"/>
            <w:shd w:val="clear" w:color="auto" w:fill="auto"/>
            <w:vAlign w:val="center"/>
            <w:hideMark/>
          </w:tcPr>
          <w:p w14:paraId="7BFE524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6D76A8E9" w14:textId="77777777" w:rsidTr="00DC7F54">
        <w:trPr>
          <w:trHeight w:val="330"/>
          <w:jc w:val="center"/>
        </w:trPr>
        <w:tc>
          <w:tcPr>
            <w:tcW w:w="960" w:type="dxa"/>
            <w:shd w:val="clear" w:color="auto" w:fill="auto"/>
            <w:vAlign w:val="center"/>
            <w:hideMark/>
          </w:tcPr>
          <w:p w14:paraId="40D779F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55</w:t>
            </w:r>
          </w:p>
        </w:tc>
        <w:tc>
          <w:tcPr>
            <w:tcW w:w="2440" w:type="dxa"/>
            <w:shd w:val="clear" w:color="auto" w:fill="auto"/>
            <w:vAlign w:val="center"/>
            <w:hideMark/>
          </w:tcPr>
          <w:p w14:paraId="256DC0DC"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31.07.2030 r.</w:t>
            </w:r>
          </w:p>
        </w:tc>
        <w:tc>
          <w:tcPr>
            <w:tcW w:w="2800" w:type="dxa"/>
            <w:shd w:val="clear" w:color="auto" w:fill="auto"/>
            <w:vAlign w:val="center"/>
            <w:hideMark/>
          </w:tcPr>
          <w:p w14:paraId="7E8C752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3BC58E1C" w14:textId="77777777" w:rsidTr="00DC7F54">
        <w:trPr>
          <w:trHeight w:val="330"/>
          <w:jc w:val="center"/>
        </w:trPr>
        <w:tc>
          <w:tcPr>
            <w:tcW w:w="960" w:type="dxa"/>
            <w:shd w:val="clear" w:color="auto" w:fill="auto"/>
            <w:vAlign w:val="center"/>
            <w:hideMark/>
          </w:tcPr>
          <w:p w14:paraId="7C3AF3BE"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56</w:t>
            </w:r>
          </w:p>
        </w:tc>
        <w:tc>
          <w:tcPr>
            <w:tcW w:w="2440" w:type="dxa"/>
            <w:shd w:val="clear" w:color="auto" w:fill="auto"/>
            <w:vAlign w:val="center"/>
            <w:hideMark/>
          </w:tcPr>
          <w:p w14:paraId="7CA5BF06"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31.08.2030 r.</w:t>
            </w:r>
          </w:p>
        </w:tc>
        <w:tc>
          <w:tcPr>
            <w:tcW w:w="2800" w:type="dxa"/>
            <w:shd w:val="clear" w:color="auto" w:fill="auto"/>
            <w:vAlign w:val="center"/>
            <w:hideMark/>
          </w:tcPr>
          <w:p w14:paraId="7D9E44E2"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3B5B55EB" w14:textId="77777777" w:rsidTr="00DC7F54">
        <w:trPr>
          <w:trHeight w:val="330"/>
          <w:jc w:val="center"/>
        </w:trPr>
        <w:tc>
          <w:tcPr>
            <w:tcW w:w="960" w:type="dxa"/>
            <w:shd w:val="clear" w:color="auto" w:fill="auto"/>
            <w:vAlign w:val="center"/>
            <w:hideMark/>
          </w:tcPr>
          <w:p w14:paraId="24E9935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57</w:t>
            </w:r>
          </w:p>
        </w:tc>
        <w:tc>
          <w:tcPr>
            <w:tcW w:w="2440" w:type="dxa"/>
            <w:shd w:val="clear" w:color="auto" w:fill="auto"/>
            <w:vAlign w:val="center"/>
            <w:hideMark/>
          </w:tcPr>
          <w:p w14:paraId="2FC5B81C"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30.09.2030 r.</w:t>
            </w:r>
          </w:p>
        </w:tc>
        <w:tc>
          <w:tcPr>
            <w:tcW w:w="2800" w:type="dxa"/>
            <w:shd w:val="clear" w:color="auto" w:fill="auto"/>
            <w:vAlign w:val="center"/>
            <w:hideMark/>
          </w:tcPr>
          <w:p w14:paraId="4F34E5A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7E98FFB8" w14:textId="77777777" w:rsidTr="00DC7F54">
        <w:trPr>
          <w:trHeight w:val="330"/>
          <w:jc w:val="center"/>
        </w:trPr>
        <w:tc>
          <w:tcPr>
            <w:tcW w:w="960" w:type="dxa"/>
            <w:shd w:val="clear" w:color="auto" w:fill="auto"/>
            <w:vAlign w:val="center"/>
            <w:hideMark/>
          </w:tcPr>
          <w:p w14:paraId="39FBE3D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58</w:t>
            </w:r>
          </w:p>
        </w:tc>
        <w:tc>
          <w:tcPr>
            <w:tcW w:w="2440" w:type="dxa"/>
            <w:shd w:val="clear" w:color="auto" w:fill="auto"/>
            <w:vAlign w:val="center"/>
            <w:hideMark/>
          </w:tcPr>
          <w:p w14:paraId="0F5FEC1F"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31.10.2030 r.</w:t>
            </w:r>
          </w:p>
        </w:tc>
        <w:tc>
          <w:tcPr>
            <w:tcW w:w="2800" w:type="dxa"/>
            <w:shd w:val="clear" w:color="auto" w:fill="auto"/>
            <w:vAlign w:val="center"/>
            <w:hideMark/>
          </w:tcPr>
          <w:p w14:paraId="6DF22C4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3EDE6E7E" w14:textId="77777777" w:rsidTr="00DC7F54">
        <w:trPr>
          <w:trHeight w:val="330"/>
          <w:jc w:val="center"/>
        </w:trPr>
        <w:tc>
          <w:tcPr>
            <w:tcW w:w="960" w:type="dxa"/>
            <w:shd w:val="clear" w:color="auto" w:fill="auto"/>
            <w:vAlign w:val="center"/>
            <w:hideMark/>
          </w:tcPr>
          <w:p w14:paraId="4E973FF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59</w:t>
            </w:r>
          </w:p>
        </w:tc>
        <w:tc>
          <w:tcPr>
            <w:tcW w:w="2440" w:type="dxa"/>
            <w:shd w:val="clear" w:color="auto" w:fill="auto"/>
            <w:vAlign w:val="center"/>
            <w:hideMark/>
          </w:tcPr>
          <w:p w14:paraId="1B7CAB0A"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30.11.2030 r.</w:t>
            </w:r>
          </w:p>
        </w:tc>
        <w:tc>
          <w:tcPr>
            <w:tcW w:w="2800" w:type="dxa"/>
            <w:shd w:val="clear" w:color="auto" w:fill="auto"/>
            <w:vAlign w:val="center"/>
            <w:hideMark/>
          </w:tcPr>
          <w:p w14:paraId="18BA51B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66 666,00</w:t>
            </w:r>
          </w:p>
        </w:tc>
      </w:tr>
      <w:tr w:rsidR="00DC7F54" w:rsidRPr="00DC7F54" w14:paraId="17321A45" w14:textId="77777777" w:rsidTr="00DC7F54">
        <w:trPr>
          <w:trHeight w:val="330"/>
          <w:jc w:val="center"/>
        </w:trPr>
        <w:tc>
          <w:tcPr>
            <w:tcW w:w="960" w:type="dxa"/>
            <w:shd w:val="clear" w:color="auto" w:fill="auto"/>
            <w:vAlign w:val="center"/>
            <w:hideMark/>
          </w:tcPr>
          <w:p w14:paraId="76419F6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60</w:t>
            </w:r>
          </w:p>
        </w:tc>
        <w:tc>
          <w:tcPr>
            <w:tcW w:w="2440" w:type="dxa"/>
            <w:shd w:val="clear" w:color="auto" w:fill="auto"/>
            <w:vAlign w:val="center"/>
            <w:hideMark/>
          </w:tcPr>
          <w:p w14:paraId="4E8D2522"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31.12.2030 r.</w:t>
            </w:r>
          </w:p>
        </w:tc>
        <w:tc>
          <w:tcPr>
            <w:tcW w:w="2800" w:type="dxa"/>
            <w:shd w:val="clear" w:color="auto" w:fill="auto"/>
            <w:vAlign w:val="center"/>
            <w:hideMark/>
          </w:tcPr>
          <w:p w14:paraId="17D666C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66 674,00</w:t>
            </w:r>
          </w:p>
        </w:tc>
      </w:tr>
      <w:tr w:rsidR="00DC7F54" w:rsidRPr="00DC7F54" w14:paraId="4F2850F4" w14:textId="77777777" w:rsidTr="00DC7F54">
        <w:trPr>
          <w:trHeight w:val="330"/>
          <w:jc w:val="center"/>
        </w:trPr>
        <w:tc>
          <w:tcPr>
            <w:tcW w:w="960" w:type="dxa"/>
            <w:shd w:val="clear" w:color="auto" w:fill="auto"/>
            <w:vAlign w:val="center"/>
            <w:hideMark/>
          </w:tcPr>
          <w:p w14:paraId="7826761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61</w:t>
            </w:r>
          </w:p>
        </w:tc>
        <w:tc>
          <w:tcPr>
            <w:tcW w:w="2440" w:type="dxa"/>
            <w:shd w:val="clear" w:color="auto" w:fill="auto"/>
            <w:vAlign w:val="center"/>
            <w:hideMark/>
          </w:tcPr>
          <w:p w14:paraId="768D7D49"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31.01.2031 r.</w:t>
            </w:r>
          </w:p>
        </w:tc>
        <w:tc>
          <w:tcPr>
            <w:tcW w:w="2800" w:type="dxa"/>
            <w:shd w:val="clear" w:color="auto" w:fill="auto"/>
            <w:vAlign w:val="center"/>
            <w:hideMark/>
          </w:tcPr>
          <w:p w14:paraId="2D0C626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6D6409CA" w14:textId="77777777" w:rsidTr="00DC7F54">
        <w:trPr>
          <w:trHeight w:val="330"/>
          <w:jc w:val="center"/>
        </w:trPr>
        <w:tc>
          <w:tcPr>
            <w:tcW w:w="960" w:type="dxa"/>
            <w:shd w:val="clear" w:color="auto" w:fill="auto"/>
            <w:vAlign w:val="center"/>
            <w:hideMark/>
          </w:tcPr>
          <w:p w14:paraId="58B66F5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62</w:t>
            </w:r>
          </w:p>
        </w:tc>
        <w:tc>
          <w:tcPr>
            <w:tcW w:w="2440" w:type="dxa"/>
            <w:shd w:val="clear" w:color="auto" w:fill="auto"/>
            <w:vAlign w:val="center"/>
            <w:hideMark/>
          </w:tcPr>
          <w:p w14:paraId="69D9459F"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28.02.2031 r.</w:t>
            </w:r>
          </w:p>
        </w:tc>
        <w:tc>
          <w:tcPr>
            <w:tcW w:w="2800" w:type="dxa"/>
            <w:shd w:val="clear" w:color="auto" w:fill="auto"/>
            <w:vAlign w:val="center"/>
            <w:hideMark/>
          </w:tcPr>
          <w:p w14:paraId="4F50E4B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0DA15CBD" w14:textId="77777777" w:rsidTr="00DC7F54">
        <w:trPr>
          <w:trHeight w:val="330"/>
          <w:jc w:val="center"/>
        </w:trPr>
        <w:tc>
          <w:tcPr>
            <w:tcW w:w="960" w:type="dxa"/>
            <w:shd w:val="clear" w:color="auto" w:fill="auto"/>
            <w:vAlign w:val="center"/>
            <w:hideMark/>
          </w:tcPr>
          <w:p w14:paraId="31D8702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63</w:t>
            </w:r>
          </w:p>
        </w:tc>
        <w:tc>
          <w:tcPr>
            <w:tcW w:w="2440" w:type="dxa"/>
            <w:shd w:val="clear" w:color="auto" w:fill="auto"/>
            <w:vAlign w:val="center"/>
            <w:hideMark/>
          </w:tcPr>
          <w:p w14:paraId="5752BBF7"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31.03.2031 r.</w:t>
            </w:r>
          </w:p>
        </w:tc>
        <w:tc>
          <w:tcPr>
            <w:tcW w:w="2800" w:type="dxa"/>
            <w:shd w:val="clear" w:color="auto" w:fill="auto"/>
            <w:vAlign w:val="center"/>
            <w:hideMark/>
          </w:tcPr>
          <w:p w14:paraId="1C01D6F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0A03FB29" w14:textId="77777777" w:rsidTr="00DC7F54">
        <w:trPr>
          <w:trHeight w:val="330"/>
          <w:jc w:val="center"/>
        </w:trPr>
        <w:tc>
          <w:tcPr>
            <w:tcW w:w="960" w:type="dxa"/>
            <w:shd w:val="clear" w:color="auto" w:fill="auto"/>
            <w:vAlign w:val="center"/>
            <w:hideMark/>
          </w:tcPr>
          <w:p w14:paraId="026F745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64</w:t>
            </w:r>
          </w:p>
        </w:tc>
        <w:tc>
          <w:tcPr>
            <w:tcW w:w="2440" w:type="dxa"/>
            <w:shd w:val="clear" w:color="auto" w:fill="auto"/>
            <w:vAlign w:val="center"/>
            <w:hideMark/>
          </w:tcPr>
          <w:p w14:paraId="08CDD6A4"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30.04.2031 r.</w:t>
            </w:r>
          </w:p>
        </w:tc>
        <w:tc>
          <w:tcPr>
            <w:tcW w:w="2800" w:type="dxa"/>
            <w:shd w:val="clear" w:color="auto" w:fill="auto"/>
            <w:vAlign w:val="center"/>
            <w:hideMark/>
          </w:tcPr>
          <w:p w14:paraId="5BB0002F"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3F657B55" w14:textId="77777777" w:rsidTr="00DC7F54">
        <w:trPr>
          <w:trHeight w:val="330"/>
          <w:jc w:val="center"/>
        </w:trPr>
        <w:tc>
          <w:tcPr>
            <w:tcW w:w="960" w:type="dxa"/>
            <w:shd w:val="clear" w:color="auto" w:fill="auto"/>
            <w:vAlign w:val="center"/>
            <w:hideMark/>
          </w:tcPr>
          <w:p w14:paraId="55C71442"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65</w:t>
            </w:r>
          </w:p>
        </w:tc>
        <w:tc>
          <w:tcPr>
            <w:tcW w:w="2440" w:type="dxa"/>
            <w:shd w:val="clear" w:color="auto" w:fill="auto"/>
            <w:vAlign w:val="center"/>
            <w:hideMark/>
          </w:tcPr>
          <w:p w14:paraId="516102F0"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31.05.2031 r.</w:t>
            </w:r>
          </w:p>
        </w:tc>
        <w:tc>
          <w:tcPr>
            <w:tcW w:w="2800" w:type="dxa"/>
            <w:shd w:val="clear" w:color="auto" w:fill="auto"/>
            <w:vAlign w:val="center"/>
            <w:hideMark/>
          </w:tcPr>
          <w:p w14:paraId="11BA9EA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239247FA" w14:textId="77777777" w:rsidTr="00DC7F54">
        <w:trPr>
          <w:trHeight w:val="330"/>
          <w:jc w:val="center"/>
        </w:trPr>
        <w:tc>
          <w:tcPr>
            <w:tcW w:w="960" w:type="dxa"/>
            <w:shd w:val="clear" w:color="auto" w:fill="auto"/>
            <w:vAlign w:val="center"/>
            <w:hideMark/>
          </w:tcPr>
          <w:p w14:paraId="33393FB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66</w:t>
            </w:r>
          </w:p>
        </w:tc>
        <w:tc>
          <w:tcPr>
            <w:tcW w:w="2440" w:type="dxa"/>
            <w:shd w:val="clear" w:color="auto" w:fill="auto"/>
            <w:vAlign w:val="center"/>
            <w:hideMark/>
          </w:tcPr>
          <w:p w14:paraId="364E7FDD"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30.06.2031 r.</w:t>
            </w:r>
          </w:p>
        </w:tc>
        <w:tc>
          <w:tcPr>
            <w:tcW w:w="2800" w:type="dxa"/>
            <w:shd w:val="clear" w:color="auto" w:fill="auto"/>
            <w:vAlign w:val="center"/>
            <w:hideMark/>
          </w:tcPr>
          <w:p w14:paraId="7C8C0B1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1940A3A7" w14:textId="77777777" w:rsidTr="00DC7F54">
        <w:trPr>
          <w:trHeight w:val="330"/>
          <w:jc w:val="center"/>
        </w:trPr>
        <w:tc>
          <w:tcPr>
            <w:tcW w:w="960" w:type="dxa"/>
            <w:shd w:val="clear" w:color="auto" w:fill="auto"/>
            <w:vAlign w:val="center"/>
            <w:hideMark/>
          </w:tcPr>
          <w:p w14:paraId="3DDFF46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67</w:t>
            </w:r>
          </w:p>
        </w:tc>
        <w:tc>
          <w:tcPr>
            <w:tcW w:w="2440" w:type="dxa"/>
            <w:shd w:val="clear" w:color="auto" w:fill="auto"/>
            <w:vAlign w:val="center"/>
            <w:hideMark/>
          </w:tcPr>
          <w:p w14:paraId="53AFB7D5"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31.07.2031 r.</w:t>
            </w:r>
          </w:p>
        </w:tc>
        <w:tc>
          <w:tcPr>
            <w:tcW w:w="2800" w:type="dxa"/>
            <w:shd w:val="clear" w:color="auto" w:fill="auto"/>
            <w:vAlign w:val="center"/>
            <w:hideMark/>
          </w:tcPr>
          <w:p w14:paraId="172C4ADC"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5745A590" w14:textId="77777777" w:rsidTr="00DC7F54">
        <w:trPr>
          <w:trHeight w:val="330"/>
          <w:jc w:val="center"/>
        </w:trPr>
        <w:tc>
          <w:tcPr>
            <w:tcW w:w="960" w:type="dxa"/>
            <w:shd w:val="clear" w:color="auto" w:fill="auto"/>
            <w:vAlign w:val="center"/>
            <w:hideMark/>
          </w:tcPr>
          <w:p w14:paraId="5FD30D5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68</w:t>
            </w:r>
          </w:p>
        </w:tc>
        <w:tc>
          <w:tcPr>
            <w:tcW w:w="2440" w:type="dxa"/>
            <w:shd w:val="clear" w:color="auto" w:fill="auto"/>
            <w:vAlign w:val="center"/>
            <w:hideMark/>
          </w:tcPr>
          <w:p w14:paraId="3EB2B97D"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31.08.2031 r.</w:t>
            </w:r>
          </w:p>
        </w:tc>
        <w:tc>
          <w:tcPr>
            <w:tcW w:w="2800" w:type="dxa"/>
            <w:shd w:val="clear" w:color="auto" w:fill="auto"/>
            <w:vAlign w:val="center"/>
            <w:hideMark/>
          </w:tcPr>
          <w:p w14:paraId="6982BAD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0D2E5B88" w14:textId="77777777" w:rsidTr="00DC7F54">
        <w:trPr>
          <w:trHeight w:val="330"/>
          <w:jc w:val="center"/>
        </w:trPr>
        <w:tc>
          <w:tcPr>
            <w:tcW w:w="960" w:type="dxa"/>
            <w:shd w:val="clear" w:color="auto" w:fill="auto"/>
            <w:vAlign w:val="center"/>
            <w:hideMark/>
          </w:tcPr>
          <w:p w14:paraId="25ED63A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69</w:t>
            </w:r>
          </w:p>
        </w:tc>
        <w:tc>
          <w:tcPr>
            <w:tcW w:w="2440" w:type="dxa"/>
            <w:shd w:val="clear" w:color="auto" w:fill="auto"/>
            <w:vAlign w:val="center"/>
            <w:hideMark/>
          </w:tcPr>
          <w:p w14:paraId="1F14A515"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30.09.2031 r.</w:t>
            </w:r>
          </w:p>
        </w:tc>
        <w:tc>
          <w:tcPr>
            <w:tcW w:w="2800" w:type="dxa"/>
            <w:shd w:val="clear" w:color="auto" w:fill="auto"/>
            <w:vAlign w:val="center"/>
            <w:hideMark/>
          </w:tcPr>
          <w:p w14:paraId="760DDEEF"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20F28BFE" w14:textId="77777777" w:rsidTr="00DC7F54">
        <w:trPr>
          <w:trHeight w:val="330"/>
          <w:jc w:val="center"/>
        </w:trPr>
        <w:tc>
          <w:tcPr>
            <w:tcW w:w="960" w:type="dxa"/>
            <w:shd w:val="clear" w:color="auto" w:fill="auto"/>
            <w:vAlign w:val="center"/>
            <w:hideMark/>
          </w:tcPr>
          <w:p w14:paraId="467A28A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70</w:t>
            </w:r>
          </w:p>
        </w:tc>
        <w:tc>
          <w:tcPr>
            <w:tcW w:w="2440" w:type="dxa"/>
            <w:shd w:val="clear" w:color="auto" w:fill="auto"/>
            <w:vAlign w:val="center"/>
            <w:hideMark/>
          </w:tcPr>
          <w:p w14:paraId="57775E7F"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31.10.2031 r.</w:t>
            </w:r>
          </w:p>
        </w:tc>
        <w:tc>
          <w:tcPr>
            <w:tcW w:w="2800" w:type="dxa"/>
            <w:shd w:val="clear" w:color="auto" w:fill="auto"/>
            <w:vAlign w:val="center"/>
            <w:hideMark/>
          </w:tcPr>
          <w:p w14:paraId="19710C5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39F31806" w14:textId="77777777" w:rsidTr="00DC7F54">
        <w:trPr>
          <w:trHeight w:val="330"/>
          <w:jc w:val="center"/>
        </w:trPr>
        <w:tc>
          <w:tcPr>
            <w:tcW w:w="960" w:type="dxa"/>
            <w:shd w:val="clear" w:color="auto" w:fill="auto"/>
            <w:vAlign w:val="center"/>
            <w:hideMark/>
          </w:tcPr>
          <w:p w14:paraId="13F15FD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71</w:t>
            </w:r>
          </w:p>
        </w:tc>
        <w:tc>
          <w:tcPr>
            <w:tcW w:w="2440" w:type="dxa"/>
            <w:shd w:val="clear" w:color="auto" w:fill="auto"/>
            <w:vAlign w:val="center"/>
            <w:hideMark/>
          </w:tcPr>
          <w:p w14:paraId="2DF5DF3F"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30.11.2031 r.</w:t>
            </w:r>
          </w:p>
        </w:tc>
        <w:tc>
          <w:tcPr>
            <w:tcW w:w="2800" w:type="dxa"/>
            <w:shd w:val="clear" w:color="auto" w:fill="auto"/>
            <w:vAlign w:val="center"/>
            <w:hideMark/>
          </w:tcPr>
          <w:p w14:paraId="4C82333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108 333,00</w:t>
            </w:r>
          </w:p>
        </w:tc>
      </w:tr>
      <w:tr w:rsidR="00DC7F54" w:rsidRPr="00DC7F54" w14:paraId="5415FD52" w14:textId="77777777" w:rsidTr="00DC7F54">
        <w:trPr>
          <w:trHeight w:val="330"/>
          <w:jc w:val="center"/>
        </w:trPr>
        <w:tc>
          <w:tcPr>
            <w:tcW w:w="960" w:type="dxa"/>
            <w:shd w:val="clear" w:color="auto" w:fill="auto"/>
            <w:vAlign w:val="center"/>
            <w:hideMark/>
          </w:tcPr>
          <w:p w14:paraId="3DED789E"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72</w:t>
            </w:r>
          </w:p>
        </w:tc>
        <w:tc>
          <w:tcPr>
            <w:tcW w:w="2440" w:type="dxa"/>
            <w:shd w:val="clear" w:color="auto" w:fill="auto"/>
            <w:vAlign w:val="center"/>
            <w:hideMark/>
          </w:tcPr>
          <w:p w14:paraId="5A392874"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31.12.2031 r.</w:t>
            </w:r>
          </w:p>
        </w:tc>
        <w:tc>
          <w:tcPr>
            <w:tcW w:w="2800" w:type="dxa"/>
            <w:shd w:val="clear" w:color="auto" w:fill="auto"/>
            <w:vAlign w:val="center"/>
            <w:hideMark/>
          </w:tcPr>
          <w:p w14:paraId="5DD1C8EC"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108 337,00</w:t>
            </w:r>
          </w:p>
        </w:tc>
      </w:tr>
      <w:tr w:rsidR="00DC7F54" w:rsidRPr="00DC7F54" w14:paraId="5E71F833" w14:textId="77777777" w:rsidTr="00DC7F54">
        <w:trPr>
          <w:trHeight w:val="330"/>
          <w:jc w:val="center"/>
        </w:trPr>
        <w:tc>
          <w:tcPr>
            <w:tcW w:w="960" w:type="dxa"/>
            <w:shd w:val="clear" w:color="auto" w:fill="auto"/>
            <w:vAlign w:val="center"/>
            <w:hideMark/>
          </w:tcPr>
          <w:p w14:paraId="6AA408B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73</w:t>
            </w:r>
          </w:p>
        </w:tc>
        <w:tc>
          <w:tcPr>
            <w:tcW w:w="2440" w:type="dxa"/>
            <w:shd w:val="clear" w:color="auto" w:fill="auto"/>
            <w:vAlign w:val="center"/>
            <w:hideMark/>
          </w:tcPr>
          <w:p w14:paraId="31EFD4E3"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31.01.2032 r.</w:t>
            </w:r>
          </w:p>
        </w:tc>
        <w:tc>
          <w:tcPr>
            <w:tcW w:w="2800" w:type="dxa"/>
            <w:shd w:val="clear" w:color="auto" w:fill="auto"/>
            <w:vAlign w:val="center"/>
            <w:hideMark/>
          </w:tcPr>
          <w:p w14:paraId="58C6D1F8"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139BC59D" w14:textId="77777777" w:rsidTr="00DC7F54">
        <w:trPr>
          <w:trHeight w:val="330"/>
          <w:jc w:val="center"/>
        </w:trPr>
        <w:tc>
          <w:tcPr>
            <w:tcW w:w="960" w:type="dxa"/>
            <w:shd w:val="clear" w:color="auto" w:fill="auto"/>
            <w:vAlign w:val="center"/>
            <w:hideMark/>
          </w:tcPr>
          <w:p w14:paraId="554BA5F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74</w:t>
            </w:r>
          </w:p>
        </w:tc>
        <w:tc>
          <w:tcPr>
            <w:tcW w:w="2440" w:type="dxa"/>
            <w:shd w:val="clear" w:color="auto" w:fill="auto"/>
            <w:vAlign w:val="center"/>
            <w:hideMark/>
          </w:tcPr>
          <w:p w14:paraId="522A4AEB"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29.02.2032 r.</w:t>
            </w:r>
          </w:p>
        </w:tc>
        <w:tc>
          <w:tcPr>
            <w:tcW w:w="2800" w:type="dxa"/>
            <w:shd w:val="clear" w:color="auto" w:fill="auto"/>
            <w:vAlign w:val="center"/>
            <w:hideMark/>
          </w:tcPr>
          <w:p w14:paraId="3B890BF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6647051F" w14:textId="77777777" w:rsidTr="00DC7F54">
        <w:trPr>
          <w:trHeight w:val="330"/>
          <w:jc w:val="center"/>
        </w:trPr>
        <w:tc>
          <w:tcPr>
            <w:tcW w:w="960" w:type="dxa"/>
            <w:shd w:val="clear" w:color="auto" w:fill="auto"/>
            <w:vAlign w:val="center"/>
            <w:hideMark/>
          </w:tcPr>
          <w:p w14:paraId="59F8E03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75</w:t>
            </w:r>
          </w:p>
        </w:tc>
        <w:tc>
          <w:tcPr>
            <w:tcW w:w="2440" w:type="dxa"/>
            <w:shd w:val="clear" w:color="auto" w:fill="auto"/>
            <w:vAlign w:val="center"/>
            <w:hideMark/>
          </w:tcPr>
          <w:p w14:paraId="3BBD8E91"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31.03.2032 r.</w:t>
            </w:r>
          </w:p>
        </w:tc>
        <w:tc>
          <w:tcPr>
            <w:tcW w:w="2800" w:type="dxa"/>
            <w:shd w:val="clear" w:color="auto" w:fill="auto"/>
            <w:vAlign w:val="center"/>
            <w:hideMark/>
          </w:tcPr>
          <w:p w14:paraId="7213378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2B8CBAEF" w14:textId="77777777" w:rsidTr="00DC7F54">
        <w:trPr>
          <w:trHeight w:val="330"/>
          <w:jc w:val="center"/>
        </w:trPr>
        <w:tc>
          <w:tcPr>
            <w:tcW w:w="960" w:type="dxa"/>
            <w:shd w:val="clear" w:color="auto" w:fill="auto"/>
            <w:vAlign w:val="center"/>
            <w:hideMark/>
          </w:tcPr>
          <w:p w14:paraId="4D9C5B7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76</w:t>
            </w:r>
          </w:p>
        </w:tc>
        <w:tc>
          <w:tcPr>
            <w:tcW w:w="2440" w:type="dxa"/>
            <w:shd w:val="clear" w:color="auto" w:fill="auto"/>
            <w:vAlign w:val="center"/>
            <w:hideMark/>
          </w:tcPr>
          <w:p w14:paraId="026EB377"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30.04.2032 r.</w:t>
            </w:r>
          </w:p>
        </w:tc>
        <w:tc>
          <w:tcPr>
            <w:tcW w:w="2800" w:type="dxa"/>
            <w:shd w:val="clear" w:color="auto" w:fill="auto"/>
            <w:vAlign w:val="center"/>
            <w:hideMark/>
          </w:tcPr>
          <w:p w14:paraId="6BE782A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3499F04E" w14:textId="77777777" w:rsidTr="00DC7F54">
        <w:trPr>
          <w:trHeight w:val="330"/>
          <w:jc w:val="center"/>
        </w:trPr>
        <w:tc>
          <w:tcPr>
            <w:tcW w:w="960" w:type="dxa"/>
            <w:shd w:val="clear" w:color="auto" w:fill="auto"/>
            <w:vAlign w:val="center"/>
            <w:hideMark/>
          </w:tcPr>
          <w:p w14:paraId="50EC2117"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77</w:t>
            </w:r>
          </w:p>
        </w:tc>
        <w:tc>
          <w:tcPr>
            <w:tcW w:w="2440" w:type="dxa"/>
            <w:shd w:val="clear" w:color="auto" w:fill="auto"/>
            <w:vAlign w:val="center"/>
            <w:hideMark/>
          </w:tcPr>
          <w:p w14:paraId="0DBE4706"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31.05.2032 r.</w:t>
            </w:r>
          </w:p>
        </w:tc>
        <w:tc>
          <w:tcPr>
            <w:tcW w:w="2800" w:type="dxa"/>
            <w:shd w:val="clear" w:color="auto" w:fill="auto"/>
            <w:vAlign w:val="center"/>
            <w:hideMark/>
          </w:tcPr>
          <w:p w14:paraId="57B7789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0C8109A7" w14:textId="77777777" w:rsidTr="00DC7F54">
        <w:trPr>
          <w:trHeight w:val="330"/>
          <w:jc w:val="center"/>
        </w:trPr>
        <w:tc>
          <w:tcPr>
            <w:tcW w:w="960" w:type="dxa"/>
            <w:shd w:val="clear" w:color="auto" w:fill="auto"/>
            <w:vAlign w:val="center"/>
            <w:hideMark/>
          </w:tcPr>
          <w:p w14:paraId="10A4A3B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78</w:t>
            </w:r>
          </w:p>
        </w:tc>
        <w:tc>
          <w:tcPr>
            <w:tcW w:w="2440" w:type="dxa"/>
            <w:shd w:val="clear" w:color="auto" w:fill="auto"/>
            <w:vAlign w:val="center"/>
            <w:hideMark/>
          </w:tcPr>
          <w:p w14:paraId="1728C8D2"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30.06.2032 r.</w:t>
            </w:r>
          </w:p>
        </w:tc>
        <w:tc>
          <w:tcPr>
            <w:tcW w:w="2800" w:type="dxa"/>
            <w:shd w:val="clear" w:color="auto" w:fill="auto"/>
            <w:vAlign w:val="center"/>
            <w:hideMark/>
          </w:tcPr>
          <w:p w14:paraId="12ACDC0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6208B12A" w14:textId="77777777" w:rsidTr="00DC7F54">
        <w:trPr>
          <w:trHeight w:val="330"/>
          <w:jc w:val="center"/>
        </w:trPr>
        <w:tc>
          <w:tcPr>
            <w:tcW w:w="960" w:type="dxa"/>
            <w:shd w:val="clear" w:color="auto" w:fill="auto"/>
            <w:vAlign w:val="center"/>
            <w:hideMark/>
          </w:tcPr>
          <w:p w14:paraId="4D5C05B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lastRenderedPageBreak/>
              <w:t>79</w:t>
            </w:r>
          </w:p>
        </w:tc>
        <w:tc>
          <w:tcPr>
            <w:tcW w:w="2440" w:type="dxa"/>
            <w:shd w:val="clear" w:color="auto" w:fill="auto"/>
            <w:vAlign w:val="center"/>
            <w:hideMark/>
          </w:tcPr>
          <w:p w14:paraId="5E54F4BB"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31.07.2032 r.</w:t>
            </w:r>
          </w:p>
        </w:tc>
        <w:tc>
          <w:tcPr>
            <w:tcW w:w="2800" w:type="dxa"/>
            <w:shd w:val="clear" w:color="auto" w:fill="auto"/>
            <w:vAlign w:val="center"/>
            <w:hideMark/>
          </w:tcPr>
          <w:p w14:paraId="7C3D984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631C0EAD" w14:textId="77777777" w:rsidTr="00DC7F54">
        <w:trPr>
          <w:trHeight w:val="330"/>
          <w:jc w:val="center"/>
        </w:trPr>
        <w:tc>
          <w:tcPr>
            <w:tcW w:w="960" w:type="dxa"/>
            <w:shd w:val="clear" w:color="auto" w:fill="auto"/>
            <w:vAlign w:val="center"/>
            <w:hideMark/>
          </w:tcPr>
          <w:p w14:paraId="0281876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80</w:t>
            </w:r>
          </w:p>
        </w:tc>
        <w:tc>
          <w:tcPr>
            <w:tcW w:w="2440" w:type="dxa"/>
            <w:shd w:val="clear" w:color="auto" w:fill="auto"/>
            <w:vAlign w:val="center"/>
            <w:hideMark/>
          </w:tcPr>
          <w:p w14:paraId="3E335607"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31.08.2032 r.</w:t>
            </w:r>
          </w:p>
        </w:tc>
        <w:tc>
          <w:tcPr>
            <w:tcW w:w="2800" w:type="dxa"/>
            <w:shd w:val="clear" w:color="auto" w:fill="auto"/>
            <w:vAlign w:val="center"/>
            <w:hideMark/>
          </w:tcPr>
          <w:p w14:paraId="5278107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468A5CE6" w14:textId="77777777" w:rsidTr="00DC7F54">
        <w:trPr>
          <w:trHeight w:val="330"/>
          <w:jc w:val="center"/>
        </w:trPr>
        <w:tc>
          <w:tcPr>
            <w:tcW w:w="960" w:type="dxa"/>
            <w:shd w:val="clear" w:color="auto" w:fill="auto"/>
            <w:vAlign w:val="center"/>
            <w:hideMark/>
          </w:tcPr>
          <w:p w14:paraId="466BE93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81</w:t>
            </w:r>
          </w:p>
        </w:tc>
        <w:tc>
          <w:tcPr>
            <w:tcW w:w="2440" w:type="dxa"/>
            <w:shd w:val="clear" w:color="auto" w:fill="auto"/>
            <w:vAlign w:val="center"/>
            <w:hideMark/>
          </w:tcPr>
          <w:p w14:paraId="34DE2803"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30.09.2032 r.</w:t>
            </w:r>
          </w:p>
        </w:tc>
        <w:tc>
          <w:tcPr>
            <w:tcW w:w="2800" w:type="dxa"/>
            <w:shd w:val="clear" w:color="auto" w:fill="auto"/>
            <w:vAlign w:val="center"/>
            <w:hideMark/>
          </w:tcPr>
          <w:p w14:paraId="49B1D6C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691D6600" w14:textId="77777777" w:rsidTr="00DC7F54">
        <w:trPr>
          <w:trHeight w:val="330"/>
          <w:jc w:val="center"/>
        </w:trPr>
        <w:tc>
          <w:tcPr>
            <w:tcW w:w="960" w:type="dxa"/>
            <w:shd w:val="clear" w:color="auto" w:fill="auto"/>
            <w:vAlign w:val="center"/>
            <w:hideMark/>
          </w:tcPr>
          <w:p w14:paraId="451AC902"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82</w:t>
            </w:r>
          </w:p>
        </w:tc>
        <w:tc>
          <w:tcPr>
            <w:tcW w:w="2440" w:type="dxa"/>
            <w:shd w:val="clear" w:color="auto" w:fill="auto"/>
            <w:vAlign w:val="center"/>
            <w:hideMark/>
          </w:tcPr>
          <w:p w14:paraId="2F9E2952"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31.10.2032 r.</w:t>
            </w:r>
          </w:p>
        </w:tc>
        <w:tc>
          <w:tcPr>
            <w:tcW w:w="2800" w:type="dxa"/>
            <w:shd w:val="clear" w:color="auto" w:fill="auto"/>
            <w:vAlign w:val="center"/>
            <w:hideMark/>
          </w:tcPr>
          <w:p w14:paraId="61A3EF3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179194C6" w14:textId="77777777" w:rsidTr="00DC7F54">
        <w:trPr>
          <w:trHeight w:val="330"/>
          <w:jc w:val="center"/>
        </w:trPr>
        <w:tc>
          <w:tcPr>
            <w:tcW w:w="960" w:type="dxa"/>
            <w:shd w:val="clear" w:color="auto" w:fill="auto"/>
            <w:vAlign w:val="center"/>
            <w:hideMark/>
          </w:tcPr>
          <w:p w14:paraId="27DEF75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83</w:t>
            </w:r>
          </w:p>
        </w:tc>
        <w:tc>
          <w:tcPr>
            <w:tcW w:w="2440" w:type="dxa"/>
            <w:shd w:val="clear" w:color="auto" w:fill="auto"/>
            <w:vAlign w:val="center"/>
            <w:hideMark/>
          </w:tcPr>
          <w:p w14:paraId="2FC3FA02"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30.11.2032 r.</w:t>
            </w:r>
          </w:p>
        </w:tc>
        <w:tc>
          <w:tcPr>
            <w:tcW w:w="2800" w:type="dxa"/>
            <w:shd w:val="clear" w:color="auto" w:fill="auto"/>
            <w:vAlign w:val="center"/>
            <w:hideMark/>
          </w:tcPr>
          <w:p w14:paraId="0C5AEF0E"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116 666,00</w:t>
            </w:r>
          </w:p>
        </w:tc>
      </w:tr>
      <w:tr w:rsidR="00DC7F54" w:rsidRPr="00DC7F54" w14:paraId="74F15E1F" w14:textId="77777777" w:rsidTr="00DC7F54">
        <w:trPr>
          <w:trHeight w:val="330"/>
          <w:jc w:val="center"/>
        </w:trPr>
        <w:tc>
          <w:tcPr>
            <w:tcW w:w="960" w:type="dxa"/>
            <w:shd w:val="clear" w:color="auto" w:fill="auto"/>
            <w:vAlign w:val="center"/>
            <w:hideMark/>
          </w:tcPr>
          <w:p w14:paraId="47053B9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84</w:t>
            </w:r>
          </w:p>
        </w:tc>
        <w:tc>
          <w:tcPr>
            <w:tcW w:w="2440" w:type="dxa"/>
            <w:shd w:val="clear" w:color="auto" w:fill="auto"/>
            <w:vAlign w:val="center"/>
            <w:hideMark/>
          </w:tcPr>
          <w:p w14:paraId="2ECC94AF"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31.12.2032 r.</w:t>
            </w:r>
          </w:p>
        </w:tc>
        <w:tc>
          <w:tcPr>
            <w:tcW w:w="2800" w:type="dxa"/>
            <w:shd w:val="clear" w:color="auto" w:fill="auto"/>
            <w:vAlign w:val="center"/>
            <w:hideMark/>
          </w:tcPr>
          <w:p w14:paraId="7970BC3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116 674,00</w:t>
            </w:r>
          </w:p>
        </w:tc>
      </w:tr>
      <w:tr w:rsidR="00DC7F54" w:rsidRPr="00DC7F54" w14:paraId="45A31531" w14:textId="77777777" w:rsidTr="00DC7F54">
        <w:trPr>
          <w:trHeight w:val="330"/>
          <w:jc w:val="center"/>
        </w:trPr>
        <w:tc>
          <w:tcPr>
            <w:tcW w:w="960" w:type="dxa"/>
            <w:shd w:val="clear" w:color="auto" w:fill="auto"/>
            <w:vAlign w:val="center"/>
            <w:hideMark/>
          </w:tcPr>
          <w:p w14:paraId="6AB4CAD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85</w:t>
            </w:r>
          </w:p>
        </w:tc>
        <w:tc>
          <w:tcPr>
            <w:tcW w:w="2440" w:type="dxa"/>
            <w:shd w:val="clear" w:color="auto" w:fill="auto"/>
            <w:vAlign w:val="center"/>
            <w:hideMark/>
          </w:tcPr>
          <w:p w14:paraId="34D76703"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31.01.2033 r.</w:t>
            </w:r>
          </w:p>
        </w:tc>
        <w:tc>
          <w:tcPr>
            <w:tcW w:w="2800" w:type="dxa"/>
            <w:shd w:val="clear" w:color="auto" w:fill="auto"/>
            <w:vAlign w:val="center"/>
            <w:hideMark/>
          </w:tcPr>
          <w:p w14:paraId="4697B90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52A5EFF0" w14:textId="77777777" w:rsidTr="00DC7F54">
        <w:trPr>
          <w:trHeight w:val="330"/>
          <w:jc w:val="center"/>
        </w:trPr>
        <w:tc>
          <w:tcPr>
            <w:tcW w:w="960" w:type="dxa"/>
            <w:shd w:val="clear" w:color="auto" w:fill="auto"/>
            <w:vAlign w:val="center"/>
            <w:hideMark/>
          </w:tcPr>
          <w:p w14:paraId="1C70E11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86</w:t>
            </w:r>
          </w:p>
        </w:tc>
        <w:tc>
          <w:tcPr>
            <w:tcW w:w="2440" w:type="dxa"/>
            <w:shd w:val="clear" w:color="auto" w:fill="auto"/>
            <w:vAlign w:val="center"/>
            <w:hideMark/>
          </w:tcPr>
          <w:p w14:paraId="3178764B"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28.02.2033 r.</w:t>
            </w:r>
          </w:p>
        </w:tc>
        <w:tc>
          <w:tcPr>
            <w:tcW w:w="2800" w:type="dxa"/>
            <w:shd w:val="clear" w:color="auto" w:fill="auto"/>
            <w:vAlign w:val="center"/>
            <w:hideMark/>
          </w:tcPr>
          <w:p w14:paraId="755ED88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304FBF4C" w14:textId="77777777" w:rsidTr="00DC7F54">
        <w:trPr>
          <w:trHeight w:val="330"/>
          <w:jc w:val="center"/>
        </w:trPr>
        <w:tc>
          <w:tcPr>
            <w:tcW w:w="960" w:type="dxa"/>
            <w:shd w:val="clear" w:color="auto" w:fill="auto"/>
            <w:vAlign w:val="center"/>
            <w:hideMark/>
          </w:tcPr>
          <w:p w14:paraId="42F2A0E1"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87</w:t>
            </w:r>
          </w:p>
        </w:tc>
        <w:tc>
          <w:tcPr>
            <w:tcW w:w="2440" w:type="dxa"/>
            <w:shd w:val="clear" w:color="auto" w:fill="auto"/>
            <w:vAlign w:val="center"/>
            <w:hideMark/>
          </w:tcPr>
          <w:p w14:paraId="7112B7A5"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31.03.2033 r.</w:t>
            </w:r>
          </w:p>
        </w:tc>
        <w:tc>
          <w:tcPr>
            <w:tcW w:w="2800" w:type="dxa"/>
            <w:shd w:val="clear" w:color="auto" w:fill="auto"/>
            <w:vAlign w:val="center"/>
            <w:hideMark/>
          </w:tcPr>
          <w:p w14:paraId="761C21F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14565387" w14:textId="77777777" w:rsidTr="00DC7F54">
        <w:trPr>
          <w:trHeight w:val="330"/>
          <w:jc w:val="center"/>
        </w:trPr>
        <w:tc>
          <w:tcPr>
            <w:tcW w:w="960" w:type="dxa"/>
            <w:shd w:val="clear" w:color="auto" w:fill="auto"/>
            <w:vAlign w:val="center"/>
            <w:hideMark/>
          </w:tcPr>
          <w:p w14:paraId="7E6A93DB"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88</w:t>
            </w:r>
          </w:p>
        </w:tc>
        <w:tc>
          <w:tcPr>
            <w:tcW w:w="2440" w:type="dxa"/>
            <w:shd w:val="clear" w:color="auto" w:fill="auto"/>
            <w:vAlign w:val="center"/>
            <w:hideMark/>
          </w:tcPr>
          <w:p w14:paraId="59B7432D"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30.04.2033 r.</w:t>
            </w:r>
          </w:p>
        </w:tc>
        <w:tc>
          <w:tcPr>
            <w:tcW w:w="2800" w:type="dxa"/>
            <w:shd w:val="clear" w:color="auto" w:fill="auto"/>
            <w:vAlign w:val="center"/>
            <w:hideMark/>
          </w:tcPr>
          <w:p w14:paraId="6698F0AF"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1335DEA6" w14:textId="77777777" w:rsidTr="00DC7F54">
        <w:trPr>
          <w:trHeight w:val="330"/>
          <w:jc w:val="center"/>
        </w:trPr>
        <w:tc>
          <w:tcPr>
            <w:tcW w:w="960" w:type="dxa"/>
            <w:shd w:val="clear" w:color="auto" w:fill="auto"/>
            <w:vAlign w:val="center"/>
            <w:hideMark/>
          </w:tcPr>
          <w:p w14:paraId="4ECF0F60"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89</w:t>
            </w:r>
          </w:p>
        </w:tc>
        <w:tc>
          <w:tcPr>
            <w:tcW w:w="2440" w:type="dxa"/>
            <w:shd w:val="clear" w:color="auto" w:fill="auto"/>
            <w:vAlign w:val="center"/>
            <w:hideMark/>
          </w:tcPr>
          <w:p w14:paraId="788DAB97"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31.05.2033 r.</w:t>
            </w:r>
          </w:p>
        </w:tc>
        <w:tc>
          <w:tcPr>
            <w:tcW w:w="2800" w:type="dxa"/>
            <w:shd w:val="clear" w:color="auto" w:fill="auto"/>
            <w:vAlign w:val="center"/>
            <w:hideMark/>
          </w:tcPr>
          <w:p w14:paraId="6DFCB84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46F8C031" w14:textId="77777777" w:rsidTr="00DC7F54">
        <w:trPr>
          <w:trHeight w:val="330"/>
          <w:jc w:val="center"/>
        </w:trPr>
        <w:tc>
          <w:tcPr>
            <w:tcW w:w="960" w:type="dxa"/>
            <w:shd w:val="clear" w:color="auto" w:fill="auto"/>
            <w:vAlign w:val="center"/>
            <w:hideMark/>
          </w:tcPr>
          <w:p w14:paraId="14AB46F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90</w:t>
            </w:r>
          </w:p>
        </w:tc>
        <w:tc>
          <w:tcPr>
            <w:tcW w:w="2440" w:type="dxa"/>
            <w:shd w:val="clear" w:color="auto" w:fill="auto"/>
            <w:vAlign w:val="center"/>
            <w:hideMark/>
          </w:tcPr>
          <w:p w14:paraId="09CE6892"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30.06.2033 r.</w:t>
            </w:r>
          </w:p>
        </w:tc>
        <w:tc>
          <w:tcPr>
            <w:tcW w:w="2800" w:type="dxa"/>
            <w:shd w:val="clear" w:color="auto" w:fill="auto"/>
            <w:vAlign w:val="center"/>
            <w:hideMark/>
          </w:tcPr>
          <w:p w14:paraId="4E8E5FA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69978547" w14:textId="77777777" w:rsidTr="00DC7F54">
        <w:trPr>
          <w:trHeight w:val="330"/>
          <w:jc w:val="center"/>
        </w:trPr>
        <w:tc>
          <w:tcPr>
            <w:tcW w:w="960" w:type="dxa"/>
            <w:shd w:val="clear" w:color="auto" w:fill="auto"/>
            <w:vAlign w:val="center"/>
            <w:hideMark/>
          </w:tcPr>
          <w:p w14:paraId="4FF203EC"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91</w:t>
            </w:r>
          </w:p>
        </w:tc>
        <w:tc>
          <w:tcPr>
            <w:tcW w:w="2440" w:type="dxa"/>
            <w:shd w:val="clear" w:color="auto" w:fill="auto"/>
            <w:vAlign w:val="center"/>
            <w:hideMark/>
          </w:tcPr>
          <w:p w14:paraId="128D52B3"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31.07.2033 r.</w:t>
            </w:r>
          </w:p>
        </w:tc>
        <w:tc>
          <w:tcPr>
            <w:tcW w:w="2800" w:type="dxa"/>
            <w:shd w:val="clear" w:color="auto" w:fill="auto"/>
            <w:vAlign w:val="center"/>
            <w:hideMark/>
          </w:tcPr>
          <w:p w14:paraId="52AA47F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33512CEA" w14:textId="77777777" w:rsidTr="00DC7F54">
        <w:trPr>
          <w:trHeight w:val="330"/>
          <w:jc w:val="center"/>
        </w:trPr>
        <w:tc>
          <w:tcPr>
            <w:tcW w:w="960" w:type="dxa"/>
            <w:shd w:val="clear" w:color="auto" w:fill="auto"/>
            <w:vAlign w:val="center"/>
            <w:hideMark/>
          </w:tcPr>
          <w:p w14:paraId="74E0D79F"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92</w:t>
            </w:r>
          </w:p>
        </w:tc>
        <w:tc>
          <w:tcPr>
            <w:tcW w:w="2440" w:type="dxa"/>
            <w:shd w:val="clear" w:color="auto" w:fill="auto"/>
            <w:vAlign w:val="center"/>
            <w:hideMark/>
          </w:tcPr>
          <w:p w14:paraId="70BCDF00"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31.08.2033 r.</w:t>
            </w:r>
          </w:p>
        </w:tc>
        <w:tc>
          <w:tcPr>
            <w:tcW w:w="2800" w:type="dxa"/>
            <w:shd w:val="clear" w:color="auto" w:fill="auto"/>
            <w:vAlign w:val="center"/>
            <w:hideMark/>
          </w:tcPr>
          <w:p w14:paraId="18C4071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59EB8AA6" w14:textId="77777777" w:rsidTr="00DC7F54">
        <w:trPr>
          <w:trHeight w:val="330"/>
          <w:jc w:val="center"/>
        </w:trPr>
        <w:tc>
          <w:tcPr>
            <w:tcW w:w="960" w:type="dxa"/>
            <w:shd w:val="clear" w:color="auto" w:fill="auto"/>
            <w:vAlign w:val="center"/>
            <w:hideMark/>
          </w:tcPr>
          <w:p w14:paraId="4C34D6E3"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93</w:t>
            </w:r>
          </w:p>
        </w:tc>
        <w:tc>
          <w:tcPr>
            <w:tcW w:w="2440" w:type="dxa"/>
            <w:shd w:val="clear" w:color="auto" w:fill="auto"/>
            <w:vAlign w:val="center"/>
            <w:hideMark/>
          </w:tcPr>
          <w:p w14:paraId="2224A00D"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30.09.2033 r.</w:t>
            </w:r>
          </w:p>
        </w:tc>
        <w:tc>
          <w:tcPr>
            <w:tcW w:w="2800" w:type="dxa"/>
            <w:shd w:val="clear" w:color="auto" w:fill="auto"/>
            <w:vAlign w:val="center"/>
            <w:hideMark/>
          </w:tcPr>
          <w:p w14:paraId="721CE78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2A4583CA" w14:textId="77777777" w:rsidTr="00DC7F54">
        <w:trPr>
          <w:trHeight w:val="330"/>
          <w:jc w:val="center"/>
        </w:trPr>
        <w:tc>
          <w:tcPr>
            <w:tcW w:w="960" w:type="dxa"/>
            <w:shd w:val="clear" w:color="auto" w:fill="auto"/>
            <w:vAlign w:val="center"/>
            <w:hideMark/>
          </w:tcPr>
          <w:p w14:paraId="3C32E356"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94</w:t>
            </w:r>
          </w:p>
        </w:tc>
        <w:tc>
          <w:tcPr>
            <w:tcW w:w="2440" w:type="dxa"/>
            <w:shd w:val="clear" w:color="auto" w:fill="auto"/>
            <w:vAlign w:val="center"/>
            <w:hideMark/>
          </w:tcPr>
          <w:p w14:paraId="07483CB4"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31.10.2033 r.</w:t>
            </w:r>
          </w:p>
        </w:tc>
        <w:tc>
          <w:tcPr>
            <w:tcW w:w="2800" w:type="dxa"/>
            <w:shd w:val="clear" w:color="auto" w:fill="auto"/>
            <w:vAlign w:val="center"/>
            <w:hideMark/>
          </w:tcPr>
          <w:p w14:paraId="794D6C6D"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216C8010" w14:textId="77777777" w:rsidTr="00DC7F54">
        <w:trPr>
          <w:trHeight w:val="330"/>
          <w:jc w:val="center"/>
        </w:trPr>
        <w:tc>
          <w:tcPr>
            <w:tcW w:w="960" w:type="dxa"/>
            <w:shd w:val="clear" w:color="auto" w:fill="auto"/>
            <w:vAlign w:val="center"/>
            <w:hideMark/>
          </w:tcPr>
          <w:p w14:paraId="47DDAF54"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95</w:t>
            </w:r>
          </w:p>
        </w:tc>
        <w:tc>
          <w:tcPr>
            <w:tcW w:w="2440" w:type="dxa"/>
            <w:shd w:val="clear" w:color="auto" w:fill="auto"/>
            <w:vAlign w:val="center"/>
            <w:hideMark/>
          </w:tcPr>
          <w:p w14:paraId="1E9C0647"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30.11.2033 r.</w:t>
            </w:r>
          </w:p>
        </w:tc>
        <w:tc>
          <w:tcPr>
            <w:tcW w:w="2800" w:type="dxa"/>
            <w:shd w:val="clear" w:color="auto" w:fill="auto"/>
            <w:vAlign w:val="center"/>
            <w:hideMark/>
          </w:tcPr>
          <w:p w14:paraId="62A9A6AF"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6E399227" w14:textId="77777777" w:rsidTr="00DC7F54">
        <w:trPr>
          <w:trHeight w:val="330"/>
          <w:jc w:val="center"/>
        </w:trPr>
        <w:tc>
          <w:tcPr>
            <w:tcW w:w="960" w:type="dxa"/>
            <w:shd w:val="clear" w:color="auto" w:fill="auto"/>
            <w:vAlign w:val="center"/>
            <w:hideMark/>
          </w:tcPr>
          <w:p w14:paraId="5A799C49"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96</w:t>
            </w:r>
          </w:p>
        </w:tc>
        <w:tc>
          <w:tcPr>
            <w:tcW w:w="2440" w:type="dxa"/>
            <w:shd w:val="clear" w:color="auto" w:fill="auto"/>
            <w:vAlign w:val="center"/>
            <w:hideMark/>
          </w:tcPr>
          <w:p w14:paraId="066D7863" w14:textId="77777777" w:rsidR="00DC7F54" w:rsidRPr="00DC7F54" w:rsidRDefault="00DC7F54" w:rsidP="00DD49FF">
            <w:pPr>
              <w:spacing w:after="0" w:line="240" w:lineRule="auto"/>
              <w:rPr>
                <w:rFonts w:ascii="Arial" w:eastAsia="Times New Roman" w:hAnsi="Arial" w:cs="Arial"/>
                <w:sz w:val="20"/>
                <w:szCs w:val="20"/>
                <w:lang w:eastAsia="pl-PL"/>
              </w:rPr>
            </w:pPr>
            <w:r w:rsidRPr="00DC7F54">
              <w:rPr>
                <w:rFonts w:ascii="Arial" w:eastAsia="Times New Roman" w:hAnsi="Arial" w:cs="Arial"/>
                <w:sz w:val="20"/>
                <w:szCs w:val="20"/>
                <w:lang w:eastAsia="pl-PL"/>
              </w:rPr>
              <w:t>31.12.2033 r.</w:t>
            </w:r>
          </w:p>
        </w:tc>
        <w:tc>
          <w:tcPr>
            <w:tcW w:w="2800" w:type="dxa"/>
            <w:shd w:val="clear" w:color="auto" w:fill="auto"/>
            <w:vAlign w:val="center"/>
            <w:hideMark/>
          </w:tcPr>
          <w:p w14:paraId="30B0159A" w14:textId="77777777" w:rsidR="00DC7F54" w:rsidRPr="00DC7F54" w:rsidRDefault="00DC7F54" w:rsidP="00DD49FF">
            <w:pPr>
              <w:spacing w:after="0" w:line="240" w:lineRule="auto"/>
              <w:jc w:val="both"/>
              <w:rPr>
                <w:rFonts w:ascii="Arial" w:eastAsia="Times New Roman" w:hAnsi="Arial" w:cs="Arial"/>
                <w:sz w:val="20"/>
                <w:szCs w:val="20"/>
                <w:lang w:eastAsia="pl-PL"/>
              </w:rPr>
            </w:pPr>
            <w:r w:rsidRPr="00DC7F54">
              <w:rPr>
                <w:rFonts w:ascii="Arial" w:eastAsia="Times New Roman" w:hAnsi="Arial" w:cs="Arial"/>
                <w:sz w:val="20"/>
                <w:szCs w:val="20"/>
                <w:lang w:eastAsia="pl-PL"/>
              </w:rPr>
              <w:t>150 000,00</w:t>
            </w:r>
          </w:p>
        </w:tc>
      </w:tr>
      <w:tr w:rsidR="00DC7F54" w:rsidRPr="00DC7F54" w14:paraId="24F20686" w14:textId="77777777" w:rsidTr="00DC7F54">
        <w:trPr>
          <w:trHeight w:val="330"/>
          <w:jc w:val="center"/>
        </w:trPr>
        <w:tc>
          <w:tcPr>
            <w:tcW w:w="3400" w:type="dxa"/>
            <w:gridSpan w:val="2"/>
            <w:shd w:val="clear" w:color="auto" w:fill="auto"/>
            <w:noWrap/>
            <w:vAlign w:val="center"/>
            <w:hideMark/>
          </w:tcPr>
          <w:p w14:paraId="31A8E0DF" w14:textId="77777777" w:rsidR="00DC7F54" w:rsidRPr="00DC7F54" w:rsidRDefault="00DC7F54" w:rsidP="00DD49FF">
            <w:pPr>
              <w:spacing w:after="0" w:line="240" w:lineRule="auto"/>
              <w:jc w:val="both"/>
              <w:rPr>
                <w:rFonts w:ascii="Arial" w:eastAsia="Times New Roman" w:hAnsi="Arial" w:cs="Arial"/>
                <w:b/>
                <w:bCs/>
                <w:sz w:val="20"/>
                <w:szCs w:val="20"/>
                <w:lang w:eastAsia="pl-PL"/>
              </w:rPr>
            </w:pPr>
            <w:r w:rsidRPr="00DC7F54">
              <w:rPr>
                <w:rFonts w:ascii="Arial" w:eastAsia="Times New Roman" w:hAnsi="Arial" w:cs="Arial"/>
                <w:b/>
                <w:bCs/>
                <w:sz w:val="20"/>
                <w:szCs w:val="20"/>
                <w:lang w:eastAsia="pl-PL"/>
              </w:rPr>
              <w:t>Razem:</w:t>
            </w:r>
          </w:p>
        </w:tc>
        <w:tc>
          <w:tcPr>
            <w:tcW w:w="2800" w:type="dxa"/>
            <w:shd w:val="clear" w:color="auto" w:fill="auto"/>
            <w:noWrap/>
            <w:vAlign w:val="center"/>
            <w:hideMark/>
          </w:tcPr>
          <w:p w14:paraId="36C7AAD9" w14:textId="77777777" w:rsidR="00DC7F54" w:rsidRPr="00DC7F54" w:rsidRDefault="00DC7F54" w:rsidP="00DD49FF">
            <w:pPr>
              <w:spacing w:after="0" w:line="240" w:lineRule="auto"/>
              <w:jc w:val="both"/>
              <w:rPr>
                <w:rFonts w:ascii="Arial" w:eastAsia="Times New Roman" w:hAnsi="Arial" w:cs="Arial"/>
                <w:b/>
                <w:bCs/>
                <w:sz w:val="20"/>
                <w:szCs w:val="20"/>
                <w:lang w:eastAsia="pl-PL"/>
              </w:rPr>
            </w:pPr>
            <w:r w:rsidRPr="00DC7F54">
              <w:rPr>
                <w:rFonts w:ascii="Arial" w:eastAsia="Times New Roman" w:hAnsi="Arial" w:cs="Arial"/>
                <w:b/>
                <w:bCs/>
                <w:sz w:val="20"/>
                <w:szCs w:val="20"/>
                <w:lang w:eastAsia="pl-PL"/>
              </w:rPr>
              <w:t>7 000 000,00</w:t>
            </w:r>
          </w:p>
        </w:tc>
      </w:tr>
    </w:tbl>
    <w:p w14:paraId="7B4A3229" w14:textId="501FA057" w:rsidR="003179B6" w:rsidRPr="00E355C8" w:rsidRDefault="003179B6" w:rsidP="00DC7F54">
      <w:pPr>
        <w:pStyle w:val="Akapitzlist"/>
        <w:tabs>
          <w:tab w:val="left" w:pos="284"/>
        </w:tabs>
        <w:spacing w:after="0" w:line="240" w:lineRule="auto"/>
        <w:ind w:left="284"/>
        <w:jc w:val="both"/>
        <w:rPr>
          <w:rFonts w:ascii="Arial" w:hAnsi="Arial" w:cs="Arial"/>
          <w:sz w:val="20"/>
          <w:szCs w:val="20"/>
        </w:rPr>
      </w:pPr>
    </w:p>
    <w:p w14:paraId="2E9F6E90" w14:textId="1B3B02B2" w:rsidR="00DC7F54" w:rsidRPr="00413E76" w:rsidRDefault="00DC7F54" w:rsidP="00413E76">
      <w:pPr>
        <w:pStyle w:val="Akapitzlist"/>
        <w:numPr>
          <w:ilvl w:val="0"/>
          <w:numId w:val="26"/>
        </w:numPr>
        <w:spacing w:after="0" w:line="276" w:lineRule="auto"/>
        <w:ind w:left="284"/>
        <w:rPr>
          <w:rFonts w:ascii="Arial" w:hAnsi="Arial" w:cs="Arial"/>
        </w:rPr>
      </w:pPr>
      <w:r w:rsidRPr="00413E76">
        <w:rPr>
          <w:rFonts w:ascii="Arial" w:hAnsi="Arial" w:cs="Arial"/>
        </w:rPr>
        <w:t>Jeżeli termin spłaty kredytu lub odsetek przypada na dzień wolny od pracy lub nie będący dniem roboczym dla Wykonawcy uważa się, że termin został dotrzymany, jeśli spłata nastąpiła w pierwszym dniu roboczym po tym terminie.</w:t>
      </w:r>
    </w:p>
    <w:p w14:paraId="7288B224" w14:textId="4E0736F7" w:rsidR="00DC7F54" w:rsidRPr="00413E76" w:rsidRDefault="00DC7F54" w:rsidP="00413E76">
      <w:pPr>
        <w:pStyle w:val="Akapitzlist"/>
        <w:numPr>
          <w:ilvl w:val="0"/>
          <w:numId w:val="26"/>
        </w:numPr>
        <w:spacing w:after="0" w:line="276" w:lineRule="auto"/>
        <w:ind w:left="284"/>
        <w:rPr>
          <w:rFonts w:ascii="Arial" w:hAnsi="Arial" w:cs="Arial"/>
        </w:rPr>
      </w:pPr>
      <w:r w:rsidRPr="00413E76">
        <w:rPr>
          <w:rFonts w:ascii="Arial" w:hAnsi="Arial" w:cs="Arial"/>
        </w:rPr>
        <w:t>Zamawiający zastrzega sobie możliwość wcześniejszej spłaty kredytu bez dodatkowych prowizji i opłat.</w:t>
      </w:r>
    </w:p>
    <w:p w14:paraId="51AA7887" w14:textId="5A6338D7" w:rsidR="00DC7F54" w:rsidRPr="00413E76" w:rsidRDefault="00DC7F54" w:rsidP="00413E76">
      <w:pPr>
        <w:pStyle w:val="Akapitzlist"/>
        <w:numPr>
          <w:ilvl w:val="0"/>
          <w:numId w:val="26"/>
        </w:numPr>
        <w:spacing w:after="0" w:line="276" w:lineRule="auto"/>
        <w:ind w:left="284"/>
        <w:rPr>
          <w:rFonts w:ascii="Arial" w:hAnsi="Arial" w:cs="Arial"/>
        </w:rPr>
      </w:pPr>
      <w:r w:rsidRPr="00413E76">
        <w:rPr>
          <w:rFonts w:ascii="Arial" w:hAnsi="Arial" w:cs="Arial"/>
        </w:rPr>
        <w:t>Odsetki za okres od dnia uruchomienia kredytu do końca całego okresu kredytowania będą płatne w okresach miesięcznych, do 10 dnia każdego miesiąca, następującego po miesiącu którego dotyczą, a w przypadku odsetek dotyczących miesiąca grudnia 2033 roku – do dnia 31 grudnia 2033 roku. Odsetki dla całego okresu kredytowania powinny być liczone metodą opartą na rzeczywistej liczbie dni w poszczególnych miesiącach i rzeczywistej liczbie dni w roku, tj. 365 lub 366.</w:t>
      </w:r>
    </w:p>
    <w:p w14:paraId="13DEAE9C" w14:textId="77777777" w:rsidR="00DC7F54" w:rsidRPr="00413E76" w:rsidRDefault="00DC7F54" w:rsidP="00413E76">
      <w:pPr>
        <w:pStyle w:val="Akapitzlist"/>
        <w:numPr>
          <w:ilvl w:val="0"/>
          <w:numId w:val="26"/>
        </w:numPr>
        <w:spacing w:after="0" w:line="276" w:lineRule="auto"/>
        <w:ind w:left="284"/>
        <w:rPr>
          <w:rFonts w:ascii="Arial" w:hAnsi="Arial" w:cs="Arial"/>
        </w:rPr>
      </w:pPr>
      <w:r w:rsidRPr="00413E76">
        <w:rPr>
          <w:rFonts w:ascii="Arial" w:hAnsi="Arial" w:cs="Arial"/>
        </w:rPr>
        <w:t>Kapitalizacja odsetek jest niedopuszczalna zgodnie z art. 92 ust. 1 pkt 2 Ustawy o finansach publicznych.</w:t>
      </w:r>
    </w:p>
    <w:p w14:paraId="48E4BB80" w14:textId="41259154" w:rsidR="00E822F8" w:rsidRPr="00413E76" w:rsidRDefault="00E822F8" w:rsidP="00413E76">
      <w:pPr>
        <w:pStyle w:val="Akapitzlist"/>
        <w:numPr>
          <w:ilvl w:val="0"/>
          <w:numId w:val="26"/>
        </w:numPr>
        <w:spacing w:after="0" w:line="276" w:lineRule="auto"/>
        <w:ind w:left="284"/>
        <w:rPr>
          <w:rFonts w:ascii="Arial" w:hAnsi="Arial" w:cs="Arial"/>
        </w:rPr>
      </w:pPr>
      <w:r w:rsidRPr="00413E76">
        <w:rPr>
          <w:rFonts w:ascii="Arial" w:hAnsi="Arial" w:cs="Arial"/>
        </w:rPr>
        <w:t>Zamawiający wyklucza pobieranie przez Wykonawcę innych prowizji i opłat związanych z obsługą kredytu, niż określone w niniejszej SWZ.</w:t>
      </w:r>
    </w:p>
    <w:p w14:paraId="59452333" w14:textId="4C6433A5" w:rsidR="00DC7F54" w:rsidRPr="00512E91" w:rsidRDefault="00DC7F54" w:rsidP="00512E91">
      <w:pPr>
        <w:pStyle w:val="Default"/>
        <w:tabs>
          <w:tab w:val="left" w:pos="284"/>
        </w:tabs>
        <w:jc w:val="both"/>
        <w:rPr>
          <w:color w:val="auto"/>
          <w:sz w:val="20"/>
          <w:szCs w:val="20"/>
        </w:rPr>
      </w:pPr>
    </w:p>
    <w:p w14:paraId="09F9F3BF" w14:textId="0E193797" w:rsidR="00E822F8" w:rsidRPr="00DB7379" w:rsidRDefault="00E822F8" w:rsidP="00512E91">
      <w:pPr>
        <w:pStyle w:val="Akapitzlist"/>
        <w:numPr>
          <w:ilvl w:val="0"/>
          <w:numId w:val="26"/>
        </w:numPr>
        <w:spacing w:after="0"/>
        <w:ind w:left="284"/>
        <w:rPr>
          <w:rFonts w:ascii="Arial" w:hAnsi="Arial" w:cs="Arial"/>
        </w:rPr>
      </w:pPr>
      <w:r w:rsidRPr="00DB7379">
        <w:rPr>
          <w:rFonts w:ascii="Arial" w:hAnsi="Arial" w:cs="Arial"/>
        </w:rPr>
        <w:t>Wymienione poniżej dokumenty umożliwiające ocenę zdolności kredytowej Powiatu Łowickiego stanowią załączniki do niniejszej Specyfikacji Warunków Zamówienia, zwanej dalej S</w:t>
      </w:r>
      <w:r w:rsidR="007B6261" w:rsidRPr="00DB7379">
        <w:rPr>
          <w:rFonts w:ascii="Arial" w:hAnsi="Arial" w:cs="Arial"/>
        </w:rPr>
        <w:t>WZ</w:t>
      </w:r>
      <w:r w:rsidRPr="00DB7379">
        <w:rPr>
          <w:rFonts w:ascii="Arial" w:hAnsi="Arial" w:cs="Arial"/>
        </w:rPr>
        <w:t>:</w:t>
      </w:r>
    </w:p>
    <w:p w14:paraId="1A70D26C" w14:textId="54ECDCE0" w:rsidR="00094B95" w:rsidRPr="006A45AB" w:rsidRDefault="002C3D04" w:rsidP="00D36399">
      <w:pPr>
        <w:pStyle w:val="Akapitzlist"/>
        <w:numPr>
          <w:ilvl w:val="0"/>
          <w:numId w:val="28"/>
        </w:numPr>
        <w:tabs>
          <w:tab w:val="left" w:pos="0"/>
          <w:tab w:val="left" w:pos="1560"/>
        </w:tabs>
        <w:spacing w:after="0" w:line="276" w:lineRule="auto"/>
        <w:ind w:left="714" w:hanging="357"/>
        <w:rPr>
          <w:rFonts w:ascii="Arial" w:hAnsi="Arial" w:cs="Arial"/>
        </w:rPr>
      </w:pPr>
      <w:r w:rsidRPr="006A45AB">
        <w:rPr>
          <w:rFonts w:ascii="Arial" w:hAnsi="Arial" w:cs="Arial"/>
        </w:rPr>
        <w:t>Uchwała Składu Orzekającego RIO w Łodzi w sprawie opinii o możliwości spłaty kredytu długoterminowego zaplanowanego do zaciągnięcia przez Powiat Łowicki;</w:t>
      </w:r>
    </w:p>
    <w:p w14:paraId="69383592" w14:textId="195135C7" w:rsidR="002C3D04" w:rsidRPr="006A45AB" w:rsidRDefault="002C3D04" w:rsidP="00D36399">
      <w:pPr>
        <w:pStyle w:val="Akapitzlist"/>
        <w:numPr>
          <w:ilvl w:val="0"/>
          <w:numId w:val="28"/>
        </w:numPr>
        <w:tabs>
          <w:tab w:val="left" w:pos="0"/>
          <w:tab w:val="left" w:pos="1560"/>
        </w:tabs>
        <w:spacing w:after="0" w:line="276" w:lineRule="auto"/>
        <w:ind w:left="714" w:hanging="357"/>
        <w:rPr>
          <w:rFonts w:ascii="Arial" w:hAnsi="Arial" w:cs="Arial"/>
        </w:rPr>
      </w:pPr>
      <w:r w:rsidRPr="006A45AB">
        <w:rPr>
          <w:rFonts w:ascii="Arial" w:hAnsi="Arial" w:cs="Arial"/>
        </w:rPr>
        <w:t>Rb-27S sprawozdanie z wykonania planu dochodów budżetowych jednostki samorządu terytorialnego od początku roku do dnia 30 czerwca roku 2022;</w:t>
      </w:r>
    </w:p>
    <w:p w14:paraId="754536D3" w14:textId="77777777" w:rsidR="00094B95" w:rsidRPr="006A45AB" w:rsidRDefault="00094B95" w:rsidP="00D36399">
      <w:pPr>
        <w:pStyle w:val="Akapitzlist"/>
        <w:numPr>
          <w:ilvl w:val="0"/>
          <w:numId w:val="28"/>
        </w:numPr>
        <w:tabs>
          <w:tab w:val="left" w:pos="0"/>
          <w:tab w:val="left" w:pos="1560"/>
        </w:tabs>
        <w:spacing w:after="0" w:line="276" w:lineRule="auto"/>
        <w:rPr>
          <w:rFonts w:ascii="Arial" w:hAnsi="Arial" w:cs="Arial"/>
        </w:rPr>
      </w:pPr>
      <w:r w:rsidRPr="006A45AB">
        <w:rPr>
          <w:rFonts w:ascii="Arial" w:hAnsi="Arial" w:cs="Arial"/>
        </w:rPr>
        <w:t>Rb-28S sprawozdanie z wykonania planu wydatków budżetowych jednostki samorządu terytorialnego od początku roku do dnia 30 czerwca roku 2022;</w:t>
      </w:r>
    </w:p>
    <w:p w14:paraId="7B552254" w14:textId="1539652D" w:rsidR="00094B95" w:rsidRPr="006A45AB" w:rsidRDefault="00094B95" w:rsidP="00D36399">
      <w:pPr>
        <w:pStyle w:val="Akapitzlist"/>
        <w:numPr>
          <w:ilvl w:val="0"/>
          <w:numId w:val="28"/>
        </w:numPr>
        <w:tabs>
          <w:tab w:val="left" w:pos="0"/>
          <w:tab w:val="left" w:pos="1560"/>
        </w:tabs>
        <w:spacing w:after="0" w:line="276" w:lineRule="auto"/>
        <w:rPr>
          <w:rFonts w:ascii="Arial" w:hAnsi="Arial" w:cs="Arial"/>
        </w:rPr>
      </w:pPr>
      <w:r w:rsidRPr="006A45AB">
        <w:rPr>
          <w:rFonts w:ascii="Arial" w:hAnsi="Arial" w:cs="Arial"/>
        </w:rPr>
        <w:lastRenderedPageBreak/>
        <w:t>Rb-NDS sprawozdanie o nadwyżce/deficycie jednostki samorządu terytorialnego za okres od początku roku do dnia 30 czerwca roku 2022;</w:t>
      </w:r>
    </w:p>
    <w:p w14:paraId="0C12DD17" w14:textId="55EB2FB6"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Rb-Z kwartalne sprawozdanie o stanie zobowiązań wg tytułów dłużnych oraz poręczeń i gwarancji jednostki samorządu terytorialnego wg stanu na koniec II kwartału 2022 roku;</w:t>
      </w:r>
    </w:p>
    <w:p w14:paraId="4AB87679" w14:textId="3A923415" w:rsidR="00094B95" w:rsidRPr="006A45AB" w:rsidRDefault="00094B95" w:rsidP="00D36399">
      <w:pPr>
        <w:pStyle w:val="Akapitzlist"/>
        <w:numPr>
          <w:ilvl w:val="0"/>
          <w:numId w:val="28"/>
        </w:numPr>
        <w:tabs>
          <w:tab w:val="left" w:pos="0"/>
          <w:tab w:val="left" w:pos="1560"/>
        </w:tabs>
        <w:spacing w:after="0" w:line="276" w:lineRule="auto"/>
        <w:rPr>
          <w:rFonts w:ascii="Arial" w:hAnsi="Arial" w:cs="Arial"/>
        </w:rPr>
      </w:pPr>
      <w:r w:rsidRPr="006A45AB">
        <w:rPr>
          <w:rFonts w:ascii="Arial" w:hAnsi="Arial" w:cs="Arial"/>
        </w:rPr>
        <w:t>Rb-N kwartalne sprawozdanie o stanie należności oraz wybranych aktywów finansowych wg stanu na koniec II kwartału 2022 roku;</w:t>
      </w:r>
    </w:p>
    <w:p w14:paraId="21A5E5DD" w14:textId="77777777" w:rsidR="00094B95" w:rsidRPr="006A45AB" w:rsidRDefault="00094B95" w:rsidP="00D36399">
      <w:pPr>
        <w:pStyle w:val="Akapitzlist"/>
        <w:numPr>
          <w:ilvl w:val="0"/>
          <w:numId w:val="28"/>
        </w:numPr>
        <w:tabs>
          <w:tab w:val="left" w:pos="0"/>
          <w:tab w:val="left" w:pos="1560"/>
        </w:tabs>
        <w:spacing w:after="0" w:line="276" w:lineRule="auto"/>
        <w:rPr>
          <w:rFonts w:ascii="Arial" w:hAnsi="Arial" w:cs="Arial"/>
        </w:rPr>
      </w:pPr>
      <w:r w:rsidRPr="006A45AB">
        <w:rPr>
          <w:rFonts w:ascii="Arial" w:hAnsi="Arial" w:cs="Arial"/>
        </w:rPr>
        <w:t>Rb-27S sprawozdanie z wykonania planu dochodów budżetowych jednostki samorządu terytorialnego od początku roku do dnia 31 grudnia roku 2021;</w:t>
      </w:r>
    </w:p>
    <w:p w14:paraId="747003F5" w14:textId="77777777" w:rsidR="00094B95" w:rsidRPr="006A45AB" w:rsidRDefault="00094B95" w:rsidP="00D36399">
      <w:pPr>
        <w:pStyle w:val="Akapitzlist"/>
        <w:numPr>
          <w:ilvl w:val="0"/>
          <w:numId w:val="28"/>
        </w:numPr>
        <w:tabs>
          <w:tab w:val="left" w:pos="0"/>
          <w:tab w:val="left" w:pos="1560"/>
        </w:tabs>
        <w:spacing w:after="0" w:line="276" w:lineRule="auto"/>
        <w:rPr>
          <w:rFonts w:ascii="Arial" w:hAnsi="Arial" w:cs="Arial"/>
        </w:rPr>
      </w:pPr>
      <w:r w:rsidRPr="006A45AB">
        <w:rPr>
          <w:rFonts w:ascii="Arial" w:hAnsi="Arial" w:cs="Arial"/>
        </w:rPr>
        <w:t>Rb-28S sprawozdanie z wykonania planu wydatków budżetowych jednostki samorządu terytorialnego od początku roku do dnia 31 grudnia roku 2021;</w:t>
      </w:r>
    </w:p>
    <w:p w14:paraId="0854C272" w14:textId="15E4D0BD" w:rsidR="00094B95" w:rsidRPr="006A45AB" w:rsidRDefault="00094B95" w:rsidP="00D36399">
      <w:pPr>
        <w:pStyle w:val="Akapitzlist"/>
        <w:numPr>
          <w:ilvl w:val="0"/>
          <w:numId w:val="28"/>
        </w:numPr>
        <w:tabs>
          <w:tab w:val="left" w:pos="0"/>
          <w:tab w:val="left" w:pos="1560"/>
        </w:tabs>
        <w:spacing w:after="0" w:line="276" w:lineRule="auto"/>
        <w:rPr>
          <w:rFonts w:ascii="Arial" w:hAnsi="Arial" w:cs="Arial"/>
        </w:rPr>
      </w:pPr>
      <w:r w:rsidRPr="006A45AB">
        <w:rPr>
          <w:rFonts w:ascii="Arial" w:hAnsi="Arial" w:cs="Arial"/>
        </w:rPr>
        <w:t>Rb-NDS sprawozdanie o nadwyżce/deficycie jednostki samorządu terytorialnego za okres od początku roku do dnia 31grudnia roku 2021;</w:t>
      </w:r>
    </w:p>
    <w:p w14:paraId="36B44D61" w14:textId="0628A49A"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Rb-Z kwartalne sprawozdanie o stanie zobowiązań wg tytułów dłużnych oraz poręczeń i gwarancji jednostki samorządu terytorialnego wg stanu na koniec IV kwartału 2021 roku;</w:t>
      </w:r>
    </w:p>
    <w:p w14:paraId="3E096465" w14:textId="603F556D" w:rsidR="00094B95" w:rsidRPr="006A45AB" w:rsidRDefault="00094B95" w:rsidP="00D36399">
      <w:pPr>
        <w:pStyle w:val="Akapitzlist"/>
        <w:numPr>
          <w:ilvl w:val="0"/>
          <w:numId w:val="28"/>
        </w:numPr>
        <w:tabs>
          <w:tab w:val="left" w:pos="0"/>
          <w:tab w:val="left" w:pos="1560"/>
        </w:tabs>
        <w:spacing w:after="0" w:line="276" w:lineRule="auto"/>
        <w:rPr>
          <w:rFonts w:ascii="Arial" w:hAnsi="Arial" w:cs="Arial"/>
        </w:rPr>
      </w:pPr>
      <w:r w:rsidRPr="006A45AB">
        <w:rPr>
          <w:rFonts w:ascii="Arial" w:hAnsi="Arial" w:cs="Arial"/>
        </w:rPr>
        <w:t>Rb-N kwartalne sprawozdanie o stanie należności oraz wybranych aktywów finansowych wg stanu na koniec IV kwartału 2021 roku;</w:t>
      </w:r>
    </w:p>
    <w:p w14:paraId="095D4E96" w14:textId="77777777" w:rsidR="00094B95" w:rsidRPr="006A45AB" w:rsidRDefault="00094B95" w:rsidP="00D36399">
      <w:pPr>
        <w:pStyle w:val="Akapitzlist"/>
        <w:numPr>
          <w:ilvl w:val="0"/>
          <w:numId w:val="28"/>
        </w:numPr>
        <w:tabs>
          <w:tab w:val="left" w:pos="0"/>
          <w:tab w:val="left" w:pos="1560"/>
        </w:tabs>
        <w:spacing w:after="0" w:line="276" w:lineRule="auto"/>
        <w:rPr>
          <w:rFonts w:ascii="Arial" w:hAnsi="Arial" w:cs="Arial"/>
        </w:rPr>
      </w:pPr>
      <w:r w:rsidRPr="006A45AB">
        <w:rPr>
          <w:rFonts w:ascii="Arial" w:hAnsi="Arial" w:cs="Arial"/>
        </w:rPr>
        <w:t>Rb-27S sprawozdanie z wykonania planu dochodów budżetowych jednostki samorządu terytorialnego od początku roku do dnia 31 grudnia roku 2020;</w:t>
      </w:r>
    </w:p>
    <w:p w14:paraId="5B9C8670" w14:textId="77777777" w:rsidR="00094B95" w:rsidRPr="006A45AB" w:rsidRDefault="00094B95" w:rsidP="00D36399">
      <w:pPr>
        <w:pStyle w:val="Akapitzlist"/>
        <w:numPr>
          <w:ilvl w:val="0"/>
          <w:numId w:val="28"/>
        </w:numPr>
        <w:tabs>
          <w:tab w:val="left" w:pos="0"/>
          <w:tab w:val="left" w:pos="1560"/>
        </w:tabs>
        <w:spacing w:after="0" w:line="276" w:lineRule="auto"/>
        <w:rPr>
          <w:rFonts w:ascii="Arial" w:hAnsi="Arial" w:cs="Arial"/>
        </w:rPr>
      </w:pPr>
      <w:r w:rsidRPr="006A45AB">
        <w:rPr>
          <w:rFonts w:ascii="Arial" w:hAnsi="Arial" w:cs="Arial"/>
        </w:rPr>
        <w:t>Rb-28S sprawozdanie z wykonania planu wydatków budżetowych jednostki samorządu terytorialnego od początku roku do dnia 31 grudnia roku 2020;</w:t>
      </w:r>
    </w:p>
    <w:p w14:paraId="1EDE6E80" w14:textId="78BD1A40" w:rsidR="00094B95" w:rsidRPr="006A45AB" w:rsidRDefault="00094B95" w:rsidP="00D36399">
      <w:pPr>
        <w:pStyle w:val="Akapitzlist"/>
        <w:numPr>
          <w:ilvl w:val="0"/>
          <w:numId w:val="28"/>
        </w:numPr>
        <w:tabs>
          <w:tab w:val="left" w:pos="0"/>
          <w:tab w:val="left" w:pos="1560"/>
        </w:tabs>
        <w:spacing w:after="0" w:line="276" w:lineRule="auto"/>
        <w:ind w:left="714" w:hanging="357"/>
        <w:rPr>
          <w:rFonts w:ascii="Arial" w:hAnsi="Arial" w:cs="Arial"/>
        </w:rPr>
      </w:pPr>
      <w:r w:rsidRPr="006A45AB">
        <w:rPr>
          <w:rFonts w:ascii="Arial" w:hAnsi="Arial" w:cs="Arial"/>
        </w:rPr>
        <w:t>Rb-NDS sprawozdanie o nadwyżce/deficycie jednostki samorządu terytorialnego za okres od początku roku do dnia 31 grudnia roku 2020;</w:t>
      </w:r>
    </w:p>
    <w:p w14:paraId="5641E8FC" w14:textId="09A4F96C"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Rb-Z kwartalne sprawozdanie o stanie zobowiązań wg tytułów dłużnych oraz poręczeń i gwarancji jednostki samorządu terytorialnego wg stanu na koniec IV kwartału 2020 roku;</w:t>
      </w:r>
    </w:p>
    <w:p w14:paraId="3993E623" w14:textId="19015491" w:rsidR="00094B95" w:rsidRPr="006A45AB" w:rsidRDefault="00094B95" w:rsidP="00D36399">
      <w:pPr>
        <w:pStyle w:val="Akapitzlist"/>
        <w:numPr>
          <w:ilvl w:val="0"/>
          <w:numId w:val="28"/>
        </w:numPr>
        <w:tabs>
          <w:tab w:val="left" w:pos="0"/>
          <w:tab w:val="left" w:pos="1560"/>
        </w:tabs>
        <w:spacing w:after="0" w:line="276" w:lineRule="auto"/>
        <w:rPr>
          <w:rFonts w:ascii="Arial" w:hAnsi="Arial" w:cs="Arial"/>
        </w:rPr>
      </w:pPr>
      <w:r w:rsidRPr="006A45AB">
        <w:rPr>
          <w:rFonts w:ascii="Arial" w:hAnsi="Arial" w:cs="Arial"/>
        </w:rPr>
        <w:t>Rb-N kwartalne sprawozdanie o stanie należności oraz wybranych aktywów finansowych wg stanu na koniec IV kwartału 2020 roku;</w:t>
      </w:r>
    </w:p>
    <w:p w14:paraId="79F09757"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Rady Powiatu Łowickiego w sprawie uchwalenia budżetu na 2022 rok;</w:t>
      </w:r>
    </w:p>
    <w:p w14:paraId="1DEAE183"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Rady Powiatu Łowickiego w sprawie uchwalenia Wieloletniej Prognozy Finansowej Powiatu Łowickiego na lata 2022-2025;</w:t>
      </w:r>
    </w:p>
    <w:p w14:paraId="56DA30A3"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Składu Orzekającego RIO w Łodzi w sprawie opinii o możliwości sfinansowania deficytu budżetowego w 2022 roku oraz o prawidłowości planowanej kwoty długu przez Powiat Łowicki;</w:t>
      </w:r>
    </w:p>
    <w:p w14:paraId="0B88B316"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Składu Orzekającego RIO w Łodzi w sprawie opinii dotyczącej projektu budżetu Powiatu Łowickiego na 2022 rok;</w:t>
      </w:r>
    </w:p>
    <w:p w14:paraId="164B0C9D"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Zarządu Powiatu Łowickiego w sprawie przyjęcia informacji o stanie mienia Powiatu Łowickiego na dzień 31 grudnia 2021 roku;</w:t>
      </w:r>
    </w:p>
    <w:p w14:paraId="582FB0A9"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Składu Orzekającego RIO w Łodzi w sprawie opinii dotyczącej sprawozdania Zarządu Powiatu Łowickiego z wykonania budżetu za 2021 rok;</w:t>
      </w:r>
    </w:p>
    <w:p w14:paraId="38992421"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Składu Orzekającego RIO w Łodzi w sprawie opinii dotyczącej sprawozdania Zarządu Powiatu Łowickiego z wykonania budżetu za 2020 rok;</w:t>
      </w:r>
    </w:p>
    <w:p w14:paraId="660BCC92"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Rady Powiatu Łowickiego w sprawie wyboru Starosty Łowickiego;</w:t>
      </w:r>
    </w:p>
    <w:p w14:paraId="6DB3DAEC"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Rady Powiatu Łowickiego w sprawie wyboru Wicestarosty i członka Zarządu Powiatu Łowickiego;</w:t>
      </w:r>
    </w:p>
    <w:p w14:paraId="27E2806E"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Rady Powiatu Łowickiego w sprawie powołania Skarbnika Powiatu Łowickiego;</w:t>
      </w:r>
    </w:p>
    <w:p w14:paraId="3765B6A1"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lastRenderedPageBreak/>
        <w:t xml:space="preserve">Uchwała Rady Powiatu Łowickiego zmieniająca uchwałę w sprawie wyboru Wicestarosty </w:t>
      </w:r>
      <w:r w:rsidRPr="006A45AB">
        <w:rPr>
          <w:rFonts w:ascii="Arial" w:hAnsi="Arial" w:cs="Arial"/>
        </w:rPr>
        <w:br/>
        <w:t>i członka Zarządu Powiatu Łowickiego;</w:t>
      </w:r>
    </w:p>
    <w:p w14:paraId="541C20F1" w14:textId="6315F838"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Rady Powiatu Łowickiego zmieniająca uchwałę w sprawie wyboru Wicestarosty i członka Zarządu Powiatu Łowickiego:</w:t>
      </w:r>
    </w:p>
    <w:p w14:paraId="5628B150"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Uchwała Zarządu Powiatu Łowickiego w sprawie zaciągnięcia w 2022 roku kredytu długoterminowego;</w:t>
      </w:r>
    </w:p>
    <w:p w14:paraId="72273C40"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Zaświadczenie o numerze identyfikacyjnym REGON;</w:t>
      </w:r>
    </w:p>
    <w:p w14:paraId="663F5C8F" w14:textId="77777777" w:rsidR="00094B95" w:rsidRPr="006A45AB" w:rsidRDefault="00094B95" w:rsidP="00D36399">
      <w:pPr>
        <w:pStyle w:val="Akapitzlist"/>
        <w:numPr>
          <w:ilvl w:val="0"/>
          <w:numId w:val="28"/>
        </w:numPr>
        <w:tabs>
          <w:tab w:val="left" w:pos="1134"/>
          <w:tab w:val="left" w:pos="1418"/>
          <w:tab w:val="left" w:pos="1560"/>
        </w:tabs>
        <w:spacing w:after="0" w:line="276" w:lineRule="auto"/>
        <w:rPr>
          <w:rFonts w:ascii="Arial" w:hAnsi="Arial" w:cs="Arial"/>
        </w:rPr>
      </w:pPr>
      <w:r w:rsidRPr="006A45AB">
        <w:rPr>
          <w:rFonts w:ascii="Arial" w:hAnsi="Arial" w:cs="Arial"/>
        </w:rPr>
        <w:t>Potwierdzenie nadania Numeru Identyfikacji Podatkowej.</w:t>
      </w:r>
    </w:p>
    <w:p w14:paraId="5FC84911" w14:textId="0723CF74" w:rsidR="00A5074F" w:rsidRPr="00CF2B0C" w:rsidRDefault="00A5074F" w:rsidP="005A2628">
      <w:pPr>
        <w:tabs>
          <w:tab w:val="left" w:pos="1134"/>
          <w:tab w:val="left" w:pos="1418"/>
          <w:tab w:val="left" w:pos="1560"/>
        </w:tabs>
        <w:spacing w:after="0" w:line="276" w:lineRule="auto"/>
        <w:ind w:left="360"/>
        <w:jc w:val="both"/>
        <w:rPr>
          <w:rFonts w:ascii="Arial" w:hAnsi="Arial" w:cs="Arial"/>
          <w:b/>
          <w:bCs/>
          <w:sz w:val="24"/>
          <w:szCs w:val="24"/>
        </w:rPr>
      </w:pPr>
      <w:r w:rsidRPr="00CF2B0C">
        <w:rPr>
          <w:rFonts w:ascii="Arial" w:hAnsi="Arial" w:cs="Arial"/>
          <w:b/>
          <w:bCs/>
          <w:sz w:val="24"/>
          <w:szCs w:val="24"/>
        </w:rPr>
        <w:t>Zamawiający nie będzie wypełniał przesłanych przez Wykonawców wszelkich załączników, tabel stanowiących wzory opracowane przez Wykonawców</w:t>
      </w:r>
      <w:r w:rsidR="004806D3" w:rsidRPr="00CF2B0C">
        <w:rPr>
          <w:rFonts w:ascii="Arial" w:hAnsi="Arial" w:cs="Arial"/>
          <w:b/>
          <w:bCs/>
          <w:sz w:val="24"/>
          <w:szCs w:val="24"/>
        </w:rPr>
        <w:t>. Zamawiający odpowie zgodnie z ustawą Prawo zamówień publicznych na każde zadanie pytanie dotyczące SWZ oraz przekaże informacje niezbędne do zbadania zdolności kredytowej Powiatu Łowickiego, a także do przygotowania</w:t>
      </w:r>
      <w:r w:rsidR="00162E8A" w:rsidRPr="00CF2B0C">
        <w:rPr>
          <w:rFonts w:ascii="Arial" w:hAnsi="Arial" w:cs="Arial"/>
          <w:b/>
          <w:bCs/>
          <w:sz w:val="24"/>
          <w:szCs w:val="24"/>
        </w:rPr>
        <w:t xml:space="preserve"> </w:t>
      </w:r>
      <w:r w:rsidR="004806D3" w:rsidRPr="00CF2B0C">
        <w:rPr>
          <w:rFonts w:ascii="Arial" w:hAnsi="Arial" w:cs="Arial"/>
          <w:b/>
          <w:bCs/>
          <w:sz w:val="24"/>
          <w:szCs w:val="24"/>
        </w:rPr>
        <w:t>i złożenia oferty.</w:t>
      </w:r>
    </w:p>
    <w:p w14:paraId="7E1F21F7" w14:textId="77777777" w:rsidR="00B50D61" w:rsidRPr="00A5074F" w:rsidRDefault="00B50D61" w:rsidP="00A5074F">
      <w:pPr>
        <w:tabs>
          <w:tab w:val="left" w:pos="1134"/>
          <w:tab w:val="left" w:pos="1418"/>
          <w:tab w:val="left" w:pos="1560"/>
        </w:tabs>
        <w:spacing w:after="0" w:line="240" w:lineRule="auto"/>
        <w:ind w:left="360"/>
        <w:jc w:val="both"/>
        <w:rPr>
          <w:rFonts w:ascii="Arial" w:hAnsi="Arial" w:cs="Arial"/>
          <w:color w:val="0070C0"/>
          <w:sz w:val="20"/>
          <w:szCs w:val="20"/>
        </w:rPr>
      </w:pPr>
    </w:p>
    <w:p w14:paraId="363BD3B0" w14:textId="624F4742" w:rsidR="00F071DF" w:rsidRPr="00D36399" w:rsidRDefault="00A56267" w:rsidP="006A45AB">
      <w:pPr>
        <w:pStyle w:val="Akapitzlist"/>
        <w:numPr>
          <w:ilvl w:val="0"/>
          <w:numId w:val="26"/>
        </w:numPr>
        <w:spacing w:after="0" w:line="276" w:lineRule="auto"/>
        <w:ind w:left="284"/>
        <w:jc w:val="both"/>
        <w:rPr>
          <w:rFonts w:ascii="Arial" w:hAnsi="Arial" w:cs="Arial"/>
        </w:rPr>
      </w:pPr>
      <w:r w:rsidRPr="00D36399">
        <w:rPr>
          <w:rFonts w:ascii="Arial" w:hAnsi="Arial" w:cs="Arial"/>
        </w:rPr>
        <w:t xml:space="preserve">Zamawiający zaleca zapoznanie się </w:t>
      </w:r>
      <w:r w:rsidRPr="00D36399">
        <w:rPr>
          <w:rFonts w:ascii="Arial" w:hAnsi="Arial" w:cs="Arial"/>
          <w:b/>
          <w:bCs/>
        </w:rPr>
        <w:t>z załącznikiem nr</w:t>
      </w:r>
      <w:r w:rsidR="00D863BF" w:rsidRPr="00D36399">
        <w:rPr>
          <w:rFonts w:ascii="Arial" w:hAnsi="Arial" w:cs="Arial"/>
          <w:b/>
          <w:bCs/>
        </w:rPr>
        <w:t xml:space="preserve"> </w:t>
      </w:r>
      <w:r w:rsidR="00B32C39" w:rsidRPr="00D36399">
        <w:rPr>
          <w:rFonts w:ascii="Arial" w:hAnsi="Arial" w:cs="Arial"/>
          <w:b/>
          <w:bCs/>
        </w:rPr>
        <w:t>4</w:t>
      </w:r>
      <w:r w:rsidR="006A45AB" w:rsidRPr="00D36399">
        <w:rPr>
          <w:rFonts w:ascii="Arial" w:hAnsi="Arial" w:cs="Arial"/>
          <w:b/>
          <w:bCs/>
        </w:rPr>
        <w:t>3</w:t>
      </w:r>
      <w:r w:rsidRPr="00D36399">
        <w:rPr>
          <w:rFonts w:ascii="Arial" w:hAnsi="Arial" w:cs="Arial"/>
          <w:b/>
          <w:bCs/>
        </w:rPr>
        <w:t xml:space="preserve"> do SWZ</w:t>
      </w:r>
      <w:r w:rsidRPr="00D36399">
        <w:rPr>
          <w:rFonts w:ascii="Arial" w:hAnsi="Arial" w:cs="Arial"/>
        </w:rPr>
        <w:t>, w którym zawarto</w:t>
      </w:r>
      <w:r w:rsidR="007B6261" w:rsidRPr="00D36399">
        <w:rPr>
          <w:rFonts w:ascii="Arial" w:hAnsi="Arial" w:cs="Arial"/>
        </w:rPr>
        <w:t xml:space="preserve"> </w:t>
      </w:r>
      <w:r w:rsidRPr="00D36399">
        <w:rPr>
          <w:rFonts w:ascii="Arial" w:hAnsi="Arial" w:cs="Arial"/>
        </w:rPr>
        <w:t xml:space="preserve">informacje o zaciągniętych </w:t>
      </w:r>
      <w:r w:rsidR="007B6261" w:rsidRPr="00D36399">
        <w:rPr>
          <w:rFonts w:ascii="Arial" w:hAnsi="Arial" w:cs="Arial"/>
        </w:rPr>
        <w:t>przez Zamawiającego kredytach i pożyczkach</w:t>
      </w:r>
      <w:r w:rsidR="00F071DF" w:rsidRPr="00D36399">
        <w:rPr>
          <w:rFonts w:ascii="Arial" w:hAnsi="Arial" w:cs="Arial"/>
        </w:rPr>
        <w:t xml:space="preserve"> jak również</w:t>
      </w:r>
      <w:r w:rsidR="007B6261" w:rsidRPr="00D36399">
        <w:rPr>
          <w:rFonts w:ascii="Arial" w:hAnsi="Arial" w:cs="Arial"/>
        </w:rPr>
        <w:t xml:space="preserve"> przedstawiono wykaz wyemitowanych obligacji</w:t>
      </w:r>
      <w:r w:rsidR="00C90F46" w:rsidRPr="00D36399">
        <w:rPr>
          <w:rFonts w:ascii="Arial" w:hAnsi="Arial" w:cs="Arial"/>
        </w:rPr>
        <w:t xml:space="preserve"> oraz inne informacje niezbędne do zbadania zdolności kredytowej Zamawiającego.</w:t>
      </w:r>
    </w:p>
    <w:p w14:paraId="4CE78255" w14:textId="41020BB9" w:rsidR="00A9640D" w:rsidRPr="00D36399" w:rsidRDefault="00A9640D" w:rsidP="006A45AB">
      <w:pPr>
        <w:pStyle w:val="Akapitzlist"/>
        <w:numPr>
          <w:ilvl w:val="0"/>
          <w:numId w:val="26"/>
        </w:numPr>
        <w:spacing w:after="0" w:line="276" w:lineRule="auto"/>
        <w:ind w:left="284"/>
        <w:jc w:val="both"/>
        <w:rPr>
          <w:rFonts w:ascii="Arial" w:hAnsi="Arial" w:cs="Arial"/>
        </w:rPr>
      </w:pPr>
      <w:r w:rsidRPr="00D36399">
        <w:rPr>
          <w:rFonts w:ascii="Arial" w:hAnsi="Arial" w:cs="Arial"/>
        </w:rPr>
        <w:t>Informacja o kontrasygnatach Skarbnika Powiatu. Skarbnik Powiatu:</w:t>
      </w:r>
    </w:p>
    <w:p w14:paraId="687FE180" w14:textId="4C411F59" w:rsidR="00A9640D" w:rsidRPr="00D36399" w:rsidRDefault="00A9640D" w:rsidP="006A45AB">
      <w:pPr>
        <w:pStyle w:val="Akapitzlist"/>
        <w:numPr>
          <w:ilvl w:val="0"/>
          <w:numId w:val="28"/>
        </w:numPr>
        <w:tabs>
          <w:tab w:val="left" w:pos="1134"/>
          <w:tab w:val="left" w:pos="1418"/>
          <w:tab w:val="left" w:pos="1560"/>
        </w:tabs>
        <w:spacing w:after="0" w:line="276" w:lineRule="auto"/>
        <w:jc w:val="both"/>
      </w:pPr>
      <w:r w:rsidRPr="00D36399">
        <w:rPr>
          <w:rFonts w:ascii="Arial" w:hAnsi="Arial" w:cs="Arial"/>
        </w:rPr>
        <w:t>nie złoży kontrasygnaty na wekslu in blanco,</w:t>
      </w:r>
    </w:p>
    <w:p w14:paraId="0CFAD78D" w14:textId="3DE6F0AB" w:rsidR="00A9640D" w:rsidRPr="00D36399" w:rsidRDefault="00A9640D"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nie złoży kontrasygnaty na deklaracji wekslowej,</w:t>
      </w:r>
    </w:p>
    <w:p w14:paraId="11658C66" w14:textId="74B9A422" w:rsidR="00A9640D" w:rsidRPr="00D36399" w:rsidRDefault="00A9640D"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może złożyć kontrasygnatę na oświadczeniu o poddaniu się egzekucji</w:t>
      </w:r>
      <w:r w:rsidR="00B15215" w:rsidRPr="00D36399">
        <w:rPr>
          <w:rFonts w:ascii="Arial" w:hAnsi="Arial" w:cs="Arial"/>
        </w:rPr>
        <w:t>,</w:t>
      </w:r>
    </w:p>
    <w:p w14:paraId="3FCDC76A" w14:textId="32336704" w:rsidR="005C7E78" w:rsidRPr="00D36399" w:rsidRDefault="00B15215"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złoży kontrasygnatę na umowie kredytowej</w:t>
      </w:r>
      <w:r w:rsidR="007826A9" w:rsidRPr="00D36399">
        <w:rPr>
          <w:rFonts w:ascii="Arial" w:hAnsi="Arial" w:cs="Arial"/>
        </w:rPr>
        <w:t>.</w:t>
      </w:r>
    </w:p>
    <w:p w14:paraId="02C8F9B7" w14:textId="622EFF2D" w:rsidR="00A56267" w:rsidRPr="00D36399" w:rsidRDefault="00B95B19" w:rsidP="006A45AB">
      <w:pPr>
        <w:pStyle w:val="Akapitzlist"/>
        <w:numPr>
          <w:ilvl w:val="0"/>
          <w:numId w:val="26"/>
        </w:numPr>
        <w:spacing w:after="0" w:line="276" w:lineRule="auto"/>
        <w:ind w:left="284"/>
        <w:jc w:val="both"/>
        <w:rPr>
          <w:rFonts w:ascii="Arial" w:hAnsi="Arial" w:cs="Arial"/>
        </w:rPr>
      </w:pPr>
      <w:r w:rsidRPr="00D36399">
        <w:rPr>
          <w:rFonts w:ascii="Arial" w:hAnsi="Arial" w:cs="Arial"/>
        </w:rPr>
        <w:t>Pozostałe informacje:</w:t>
      </w:r>
    </w:p>
    <w:p w14:paraId="129BC57B" w14:textId="3159A70E" w:rsidR="00B95B19" w:rsidRPr="00D36399" w:rsidRDefault="008773C6"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u</w:t>
      </w:r>
      <w:r w:rsidR="00B95B19" w:rsidRPr="00D36399">
        <w:rPr>
          <w:rFonts w:ascii="Arial" w:hAnsi="Arial" w:cs="Arial"/>
        </w:rPr>
        <w:t>ruchomienie kredytu będzie następowało na rachunek bieżący Powiatu Łowickiego</w:t>
      </w:r>
      <w:r w:rsidRPr="00D36399">
        <w:rPr>
          <w:rFonts w:ascii="Arial" w:hAnsi="Arial" w:cs="Arial"/>
        </w:rPr>
        <w:t>,</w:t>
      </w:r>
    </w:p>
    <w:p w14:paraId="576A87F8" w14:textId="7189A3BA" w:rsidR="00B15215" w:rsidRPr="00D36399" w:rsidRDefault="00B15215"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spłata odsetek nie podlega karencji</w:t>
      </w:r>
      <w:r w:rsidR="00F82A7F" w:rsidRPr="00D36399">
        <w:rPr>
          <w:rFonts w:ascii="Arial" w:hAnsi="Arial" w:cs="Arial"/>
        </w:rPr>
        <w:t>,</w:t>
      </w:r>
    </w:p>
    <w:p w14:paraId="2CB6F75C" w14:textId="27342391" w:rsidR="00B95B19" w:rsidRPr="00D36399" w:rsidRDefault="008773C6"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P</w:t>
      </w:r>
      <w:r w:rsidR="00B95B19" w:rsidRPr="00D36399">
        <w:rPr>
          <w:rFonts w:ascii="Arial" w:hAnsi="Arial" w:cs="Arial"/>
        </w:rPr>
        <w:t>owiat Łowicki nie korzysta z finansowania w formie wykupu wierzytelności</w:t>
      </w:r>
      <w:r w:rsidRPr="00D36399">
        <w:rPr>
          <w:rFonts w:ascii="Arial" w:hAnsi="Arial" w:cs="Arial"/>
        </w:rPr>
        <w:t>,</w:t>
      </w:r>
    </w:p>
    <w:p w14:paraId="60078CE0" w14:textId="78DC963D" w:rsidR="00B95B19" w:rsidRPr="00D36399" w:rsidRDefault="008773C6"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n</w:t>
      </w:r>
      <w:r w:rsidR="00B95B19" w:rsidRPr="00D36399">
        <w:rPr>
          <w:rFonts w:ascii="Arial" w:hAnsi="Arial" w:cs="Arial"/>
        </w:rPr>
        <w:t>a rachunkach Powiatu Łowickiego nie ciążą zajęcia egzekucyjne</w:t>
      </w:r>
      <w:r w:rsidRPr="00D36399">
        <w:rPr>
          <w:rFonts w:ascii="Arial" w:hAnsi="Arial" w:cs="Arial"/>
        </w:rPr>
        <w:t>,</w:t>
      </w:r>
    </w:p>
    <w:p w14:paraId="4B2E30E1" w14:textId="630F16BE" w:rsidR="00B95B19" w:rsidRPr="00D36399" w:rsidRDefault="00B95B19"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Zamawiający nie posiada zaległych zobowiązań w bankach</w:t>
      </w:r>
      <w:r w:rsidR="008773C6" w:rsidRPr="00D36399">
        <w:rPr>
          <w:rFonts w:ascii="Arial" w:hAnsi="Arial" w:cs="Arial"/>
        </w:rPr>
        <w:t>,</w:t>
      </w:r>
    </w:p>
    <w:p w14:paraId="5ED2CE10" w14:textId="7335F4A1" w:rsidR="00B95B19" w:rsidRPr="00D36399" w:rsidRDefault="008773C6"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w</w:t>
      </w:r>
      <w:r w:rsidR="00B95B19" w:rsidRPr="00D36399">
        <w:rPr>
          <w:rFonts w:ascii="Arial" w:hAnsi="Arial" w:cs="Arial"/>
        </w:rPr>
        <w:t xml:space="preserve"> ciągu ostatnich 18 miesięcy u Zamawiającego nie był prowadzony program postępowania naprawczego w rozumieniu ustawy z dnia 27 sierpnia 2009 r. o finansach publicznych</w:t>
      </w:r>
      <w:r w:rsidRPr="00D36399">
        <w:rPr>
          <w:rFonts w:ascii="Arial" w:hAnsi="Arial" w:cs="Arial"/>
        </w:rPr>
        <w:t>,</w:t>
      </w:r>
    </w:p>
    <w:p w14:paraId="7BFC69D1" w14:textId="50E76BD8" w:rsidR="00B95B19" w:rsidRPr="00D36399" w:rsidRDefault="00B95B19"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Zamawiający nie posiada zaległych zobowiązań wobec ZUS lub US</w:t>
      </w:r>
      <w:r w:rsidR="008773C6" w:rsidRPr="00D36399">
        <w:rPr>
          <w:rFonts w:ascii="Arial" w:hAnsi="Arial" w:cs="Arial"/>
        </w:rPr>
        <w:t>,</w:t>
      </w:r>
    </w:p>
    <w:p w14:paraId="414150E3" w14:textId="2C692B18" w:rsidR="00B95B19" w:rsidRPr="00D36399" w:rsidRDefault="008773C6"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w</w:t>
      </w:r>
      <w:r w:rsidR="00B95B19" w:rsidRPr="00D36399">
        <w:rPr>
          <w:rFonts w:ascii="Arial" w:hAnsi="Arial" w:cs="Arial"/>
        </w:rPr>
        <w:t xml:space="preserve"> ciągu ostatnich dwóch lat nie została podjęta uchwała o nieudzieleniu absolutorium Zarządowi Powiatu Łowickiego</w:t>
      </w:r>
      <w:r w:rsidR="00272220" w:rsidRPr="00D36399">
        <w:rPr>
          <w:rFonts w:ascii="Arial" w:hAnsi="Arial" w:cs="Arial"/>
        </w:rPr>
        <w:t>,</w:t>
      </w:r>
    </w:p>
    <w:p w14:paraId="59A6FF6D" w14:textId="51AB11D3" w:rsidR="00272220" w:rsidRPr="00D36399" w:rsidRDefault="00272220"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w ciągu ostatnich 36 miesięcy nie były prowadzone wobec Zamawiającego za pośrednictwem komornika sądowego postępowania egzekucyjne wszczynane na wniosek banków,</w:t>
      </w:r>
    </w:p>
    <w:p w14:paraId="2AD7B1C8" w14:textId="7F14465C" w:rsidR="00272220" w:rsidRPr="00D36399" w:rsidRDefault="00272220" w:rsidP="006A45AB">
      <w:pPr>
        <w:pStyle w:val="Akapitzlist"/>
        <w:numPr>
          <w:ilvl w:val="0"/>
          <w:numId w:val="28"/>
        </w:numPr>
        <w:tabs>
          <w:tab w:val="left" w:pos="1134"/>
          <w:tab w:val="left" w:pos="1418"/>
          <w:tab w:val="left" w:pos="1560"/>
        </w:tabs>
        <w:spacing w:after="0" w:line="276" w:lineRule="auto"/>
        <w:jc w:val="both"/>
        <w:rPr>
          <w:rFonts w:ascii="Arial" w:hAnsi="Arial" w:cs="Arial"/>
        </w:rPr>
      </w:pPr>
      <w:r w:rsidRPr="00D36399">
        <w:rPr>
          <w:rFonts w:ascii="Arial" w:hAnsi="Arial" w:cs="Arial"/>
        </w:rPr>
        <w:t>Zamawiający nie posiada zobowiązań wynikających z umów leasingu, umów w ramach partnerstwa publiczno</w:t>
      </w:r>
      <w:r w:rsidR="003F1DD7" w:rsidRPr="00D36399">
        <w:rPr>
          <w:rFonts w:ascii="Arial" w:hAnsi="Arial" w:cs="Arial"/>
        </w:rPr>
        <w:t>-</w:t>
      </w:r>
      <w:r w:rsidRPr="00D36399">
        <w:rPr>
          <w:rFonts w:ascii="Arial" w:hAnsi="Arial" w:cs="Arial"/>
        </w:rPr>
        <w:t>prywatnego, umów z odroczonym terminem płatności.</w:t>
      </w:r>
    </w:p>
    <w:p w14:paraId="6969BA7B" w14:textId="77777777" w:rsidR="00272220" w:rsidRPr="00D14E6C" w:rsidRDefault="00272220" w:rsidP="00272220">
      <w:pPr>
        <w:pStyle w:val="Akapitzlist"/>
        <w:tabs>
          <w:tab w:val="left" w:pos="1134"/>
          <w:tab w:val="left" w:pos="1418"/>
          <w:tab w:val="left" w:pos="1560"/>
        </w:tabs>
        <w:spacing w:after="0" w:line="240" w:lineRule="auto"/>
        <w:jc w:val="both"/>
        <w:rPr>
          <w:rFonts w:ascii="Arial" w:hAnsi="Arial" w:cs="Arial"/>
          <w:sz w:val="20"/>
          <w:szCs w:val="20"/>
        </w:rPr>
      </w:pPr>
    </w:p>
    <w:p w14:paraId="7A128B16" w14:textId="0D186B13" w:rsidR="008773C6" w:rsidRPr="005A2628" w:rsidRDefault="008773C6" w:rsidP="005A2628">
      <w:pPr>
        <w:pStyle w:val="Default"/>
        <w:numPr>
          <w:ilvl w:val="0"/>
          <w:numId w:val="26"/>
        </w:numPr>
        <w:tabs>
          <w:tab w:val="left" w:pos="284"/>
        </w:tabs>
        <w:spacing w:line="276" w:lineRule="auto"/>
        <w:ind w:left="284"/>
        <w:jc w:val="both"/>
        <w:rPr>
          <w:color w:val="auto"/>
          <w:sz w:val="22"/>
          <w:szCs w:val="22"/>
        </w:rPr>
      </w:pPr>
      <w:r w:rsidRPr="005A2628">
        <w:rPr>
          <w:color w:val="auto"/>
          <w:sz w:val="22"/>
          <w:szCs w:val="22"/>
        </w:rPr>
        <w:t>Wspólny Słownik Zamówień CPV:</w:t>
      </w:r>
    </w:p>
    <w:p w14:paraId="78422289" w14:textId="582BD48A" w:rsidR="00A56267" w:rsidRPr="005A2628" w:rsidRDefault="008773C6" w:rsidP="005A2628">
      <w:pPr>
        <w:pStyle w:val="Default"/>
        <w:tabs>
          <w:tab w:val="left" w:pos="284"/>
        </w:tabs>
        <w:spacing w:line="276" w:lineRule="auto"/>
        <w:ind w:left="284"/>
        <w:jc w:val="both"/>
        <w:rPr>
          <w:color w:val="auto"/>
          <w:sz w:val="22"/>
          <w:szCs w:val="22"/>
        </w:rPr>
      </w:pPr>
      <w:r w:rsidRPr="005A2628">
        <w:rPr>
          <w:color w:val="auto"/>
          <w:sz w:val="22"/>
          <w:szCs w:val="22"/>
        </w:rPr>
        <w:t xml:space="preserve">- </w:t>
      </w:r>
      <w:r w:rsidR="00A56267" w:rsidRPr="005A2628">
        <w:rPr>
          <w:color w:val="auto"/>
          <w:sz w:val="22"/>
          <w:szCs w:val="22"/>
        </w:rPr>
        <w:t>Kod CPV: 66113000.</w:t>
      </w:r>
    </w:p>
    <w:p w14:paraId="286A94B4" w14:textId="3FB40EE0" w:rsidR="005A47C2" w:rsidRPr="005A2628" w:rsidRDefault="005A47C2" w:rsidP="005A2628">
      <w:pPr>
        <w:pStyle w:val="Default"/>
        <w:numPr>
          <w:ilvl w:val="0"/>
          <w:numId w:val="26"/>
        </w:numPr>
        <w:tabs>
          <w:tab w:val="left" w:pos="284"/>
        </w:tabs>
        <w:spacing w:line="276" w:lineRule="auto"/>
        <w:ind w:left="284"/>
        <w:jc w:val="both"/>
        <w:rPr>
          <w:sz w:val="22"/>
          <w:szCs w:val="22"/>
        </w:rPr>
      </w:pPr>
      <w:r w:rsidRPr="005A2628">
        <w:rPr>
          <w:color w:val="auto"/>
          <w:sz w:val="22"/>
          <w:szCs w:val="22"/>
        </w:rPr>
        <w:t>Wymagania</w:t>
      </w:r>
      <w:r w:rsidRPr="005A2628">
        <w:rPr>
          <w:sz w:val="22"/>
          <w:szCs w:val="22"/>
        </w:rPr>
        <w:t xml:space="preserve"> dotyczące </w:t>
      </w:r>
      <w:r w:rsidRPr="005A2628">
        <w:rPr>
          <w:sz w:val="22"/>
          <w:szCs w:val="22"/>
          <w:shd w:val="clear" w:color="auto" w:fill="FFFFFF"/>
        </w:rPr>
        <w:t xml:space="preserve">zatrudniania przez </w:t>
      </w:r>
      <w:r w:rsidR="00CB4938" w:rsidRPr="005A2628">
        <w:rPr>
          <w:sz w:val="22"/>
          <w:szCs w:val="22"/>
          <w:shd w:val="clear" w:color="auto" w:fill="FFFFFF"/>
        </w:rPr>
        <w:t>W</w:t>
      </w:r>
      <w:r w:rsidRPr="005A2628">
        <w:rPr>
          <w:sz w:val="22"/>
          <w:szCs w:val="22"/>
          <w:shd w:val="clear" w:color="auto" w:fill="FFFFFF"/>
        </w:rPr>
        <w:t xml:space="preserve">ykonawcę lub </w:t>
      </w:r>
      <w:r w:rsidR="002C3D04" w:rsidRPr="00AF4F5C">
        <w:rPr>
          <w:color w:val="auto"/>
          <w:sz w:val="22"/>
          <w:szCs w:val="22"/>
          <w:shd w:val="clear" w:color="auto" w:fill="FFFFFF"/>
        </w:rPr>
        <w:t>P</w:t>
      </w:r>
      <w:r w:rsidRPr="00AF4F5C">
        <w:rPr>
          <w:color w:val="auto"/>
          <w:sz w:val="22"/>
          <w:szCs w:val="22"/>
          <w:shd w:val="clear" w:color="auto" w:fill="FFFFFF"/>
        </w:rPr>
        <w:t>o</w:t>
      </w:r>
      <w:r w:rsidRPr="005A2628">
        <w:rPr>
          <w:sz w:val="22"/>
          <w:szCs w:val="22"/>
          <w:shd w:val="clear" w:color="auto" w:fill="FFFFFF"/>
        </w:rPr>
        <w:t>dwykonawcę osób</w:t>
      </w:r>
      <w:r w:rsidR="001D6CE3" w:rsidRPr="005A2628">
        <w:rPr>
          <w:sz w:val="22"/>
          <w:szCs w:val="22"/>
          <w:shd w:val="clear" w:color="auto" w:fill="FFFFFF"/>
        </w:rPr>
        <w:t xml:space="preserve"> </w:t>
      </w:r>
      <w:r w:rsidRPr="005A2628">
        <w:rPr>
          <w:sz w:val="22"/>
          <w:szCs w:val="22"/>
          <w:shd w:val="clear" w:color="auto" w:fill="FFFFFF"/>
        </w:rPr>
        <w:t>na podstawie stosunku pracy</w:t>
      </w:r>
      <w:r w:rsidR="00FE458F" w:rsidRPr="005A2628">
        <w:rPr>
          <w:sz w:val="22"/>
          <w:szCs w:val="22"/>
          <w:shd w:val="clear" w:color="auto" w:fill="FFFFFF"/>
        </w:rPr>
        <w:t>:</w:t>
      </w:r>
    </w:p>
    <w:p w14:paraId="1D450566" w14:textId="449160C1" w:rsidR="004F53E4" w:rsidRPr="005A2628" w:rsidRDefault="004F53E4" w:rsidP="005A2628">
      <w:pPr>
        <w:pStyle w:val="Akapitzlist"/>
        <w:tabs>
          <w:tab w:val="left" w:pos="426"/>
        </w:tabs>
        <w:spacing w:after="0" w:line="276" w:lineRule="auto"/>
        <w:ind w:left="284"/>
        <w:jc w:val="both"/>
        <w:rPr>
          <w:rFonts w:ascii="Arial" w:hAnsi="Arial" w:cs="Arial"/>
        </w:rPr>
      </w:pPr>
      <w:r w:rsidRPr="005A2628">
        <w:rPr>
          <w:rFonts w:ascii="Arial" w:hAnsi="Arial" w:cs="Arial"/>
        </w:rPr>
        <w:lastRenderedPageBreak/>
        <w:t xml:space="preserve">Zamawiający wymaga zatrudnienia przez Wykonawcę lub </w:t>
      </w:r>
      <w:r w:rsidR="002C3D04" w:rsidRPr="00D36399">
        <w:rPr>
          <w:rFonts w:ascii="Arial" w:hAnsi="Arial" w:cs="Arial"/>
        </w:rPr>
        <w:t>P</w:t>
      </w:r>
      <w:r w:rsidRPr="00D36399">
        <w:rPr>
          <w:rFonts w:ascii="Arial" w:hAnsi="Arial" w:cs="Arial"/>
        </w:rPr>
        <w:t>o</w:t>
      </w:r>
      <w:r w:rsidRPr="005A2628">
        <w:rPr>
          <w:rFonts w:ascii="Arial" w:hAnsi="Arial" w:cs="Arial"/>
        </w:rPr>
        <w:t>dwykonawcę</w:t>
      </w:r>
      <w:r w:rsidR="001D6CE3" w:rsidRPr="005A2628">
        <w:rPr>
          <w:rFonts w:ascii="Arial" w:hAnsi="Arial" w:cs="Arial"/>
        </w:rPr>
        <w:t xml:space="preserve"> </w:t>
      </w:r>
      <w:r w:rsidRPr="005A2628">
        <w:rPr>
          <w:rFonts w:ascii="Arial" w:hAnsi="Arial" w:cs="Arial"/>
        </w:rPr>
        <w:t>na podstawie umowy</w:t>
      </w:r>
      <w:r w:rsidR="005A2628">
        <w:rPr>
          <w:rFonts w:ascii="Arial" w:hAnsi="Arial" w:cs="Arial"/>
        </w:rPr>
        <w:t xml:space="preserve"> </w:t>
      </w:r>
      <w:r w:rsidRPr="005A2628">
        <w:rPr>
          <w:rFonts w:ascii="Arial" w:hAnsi="Arial" w:cs="Arial"/>
        </w:rPr>
        <w:t xml:space="preserve">o pracę – w rozumieniu Kodeksu pracy - osób wykonujących następujące czynności </w:t>
      </w:r>
      <w:r w:rsidR="00AD55D0" w:rsidRPr="005A2628">
        <w:rPr>
          <w:rFonts w:ascii="Arial" w:hAnsi="Arial" w:cs="Arial"/>
        </w:rPr>
        <w:t xml:space="preserve"> </w:t>
      </w:r>
      <w:r w:rsidRPr="005A2628">
        <w:rPr>
          <w:rFonts w:ascii="Arial" w:hAnsi="Arial" w:cs="Arial"/>
        </w:rPr>
        <w:t>w zakresie realizacji zamówienia:</w:t>
      </w:r>
    </w:p>
    <w:p w14:paraId="2842CC14" w14:textId="5B350C73" w:rsidR="00F606DB" w:rsidRPr="005A2628" w:rsidRDefault="001D6CE3" w:rsidP="005A2628">
      <w:pPr>
        <w:pStyle w:val="Akapitzlist"/>
        <w:numPr>
          <w:ilvl w:val="0"/>
          <w:numId w:val="28"/>
        </w:numPr>
        <w:tabs>
          <w:tab w:val="left" w:pos="1134"/>
          <w:tab w:val="left" w:pos="1418"/>
          <w:tab w:val="left" w:pos="1560"/>
        </w:tabs>
        <w:spacing w:after="0" w:line="276" w:lineRule="auto"/>
        <w:jc w:val="both"/>
        <w:rPr>
          <w:rFonts w:ascii="Arial" w:hAnsi="Arial" w:cs="Arial"/>
        </w:rPr>
      </w:pPr>
      <w:r w:rsidRPr="005A2628">
        <w:rPr>
          <w:rFonts w:ascii="Arial" w:hAnsi="Arial" w:cs="Arial"/>
        </w:rPr>
        <w:t>czynności bezpośrednio związane z udzieleniem i obsługą kredytu, w tym m.in. naliczanie odsetek, ustalanie bieżących sald, przygotowanie umowy i aneksów do umów</w:t>
      </w:r>
      <w:r w:rsidR="00A424D5" w:rsidRPr="005A2628">
        <w:rPr>
          <w:rFonts w:ascii="Arial" w:hAnsi="Arial" w:cs="Arial"/>
        </w:rPr>
        <w:t>.</w:t>
      </w:r>
    </w:p>
    <w:p w14:paraId="0F933810" w14:textId="13A6A7AC" w:rsidR="004F53E4" w:rsidRPr="00D36399" w:rsidRDefault="00256467" w:rsidP="005A2628">
      <w:pPr>
        <w:pStyle w:val="Akapitzlist"/>
        <w:numPr>
          <w:ilvl w:val="0"/>
          <w:numId w:val="26"/>
        </w:numPr>
        <w:tabs>
          <w:tab w:val="left" w:pos="426"/>
        </w:tabs>
        <w:spacing w:after="0" w:line="276" w:lineRule="auto"/>
        <w:ind w:left="284"/>
        <w:jc w:val="both"/>
        <w:rPr>
          <w:rFonts w:ascii="Arial" w:hAnsi="Arial" w:cs="Arial"/>
        </w:rPr>
      </w:pPr>
      <w:r w:rsidRPr="005A2628">
        <w:rPr>
          <w:rFonts w:ascii="Arial" w:hAnsi="Arial" w:cs="Arial"/>
        </w:rPr>
        <w:t xml:space="preserve">W trakcie realizacji zamówienia </w:t>
      </w:r>
      <w:r w:rsidR="003617EB" w:rsidRPr="005A2628">
        <w:rPr>
          <w:rFonts w:ascii="Arial" w:hAnsi="Arial" w:cs="Arial"/>
        </w:rPr>
        <w:t xml:space="preserve">Wykonawca będzie zobowiązany do </w:t>
      </w:r>
      <w:r w:rsidR="004F53E4" w:rsidRPr="005A2628">
        <w:rPr>
          <w:rFonts w:ascii="Arial" w:eastAsia="Times New Roman" w:hAnsi="Arial" w:cs="Arial"/>
          <w:lang w:eastAsia="pl-PL"/>
        </w:rPr>
        <w:t>przedkładania</w:t>
      </w:r>
      <w:r w:rsidR="00277567" w:rsidRPr="005A2628">
        <w:rPr>
          <w:rFonts w:ascii="Arial" w:eastAsia="Times New Roman" w:hAnsi="Arial" w:cs="Arial"/>
          <w:lang w:eastAsia="pl-PL"/>
        </w:rPr>
        <w:t xml:space="preserve"> </w:t>
      </w:r>
      <w:r w:rsidR="004F53E4" w:rsidRPr="005A2628">
        <w:rPr>
          <w:rFonts w:ascii="Arial" w:eastAsia="Times New Roman" w:hAnsi="Arial" w:cs="Arial"/>
          <w:lang w:eastAsia="pl-PL"/>
        </w:rPr>
        <w:t xml:space="preserve">w trakcie realizacji </w:t>
      </w:r>
      <w:r w:rsidR="003617EB" w:rsidRPr="005A2628">
        <w:rPr>
          <w:rFonts w:ascii="Arial" w:eastAsia="Times New Roman" w:hAnsi="Arial" w:cs="Arial"/>
          <w:lang w:eastAsia="pl-PL"/>
        </w:rPr>
        <w:t>u</w:t>
      </w:r>
      <w:r w:rsidR="004F53E4" w:rsidRPr="005A2628">
        <w:rPr>
          <w:rFonts w:ascii="Arial" w:eastAsia="Times New Roman" w:hAnsi="Arial" w:cs="Arial"/>
          <w:lang w:eastAsia="pl-PL"/>
        </w:rPr>
        <w:t xml:space="preserve">mowy na każde wezwanie Zamawiającego w wyznaczonym terminie, </w:t>
      </w:r>
      <w:r w:rsidR="004F53E4" w:rsidRPr="005A2628">
        <w:rPr>
          <w:rFonts w:ascii="Arial" w:eastAsia="Times New Roman" w:hAnsi="Arial" w:cs="Arial"/>
          <w:shd w:val="clear" w:color="auto" w:fill="FFFFFF"/>
          <w:lang w:eastAsia="pl-PL"/>
        </w:rPr>
        <w:t xml:space="preserve">w </w:t>
      </w:r>
      <w:r w:rsidR="004F53E4" w:rsidRPr="00D36399">
        <w:rPr>
          <w:rFonts w:ascii="Arial" w:eastAsia="Times New Roman" w:hAnsi="Arial" w:cs="Arial"/>
          <w:shd w:val="clear" w:color="auto" w:fill="FFFFFF"/>
          <w:lang w:eastAsia="pl-PL"/>
        </w:rPr>
        <w:t>celu</w:t>
      </w:r>
      <w:r w:rsidR="005A2628" w:rsidRPr="00D36399">
        <w:rPr>
          <w:rFonts w:ascii="Arial" w:eastAsia="Times New Roman" w:hAnsi="Arial" w:cs="Arial"/>
          <w:shd w:val="clear" w:color="auto" w:fill="FFFFFF"/>
          <w:lang w:eastAsia="pl-PL"/>
        </w:rPr>
        <w:t xml:space="preserve"> </w:t>
      </w:r>
      <w:r w:rsidR="004F53E4" w:rsidRPr="00D36399">
        <w:rPr>
          <w:rFonts w:ascii="Arial" w:eastAsia="Times New Roman" w:hAnsi="Arial" w:cs="Arial"/>
          <w:shd w:val="clear" w:color="auto" w:fill="FFFFFF"/>
          <w:lang w:eastAsia="pl-PL"/>
        </w:rPr>
        <w:t>weryfikacji</w:t>
      </w:r>
      <w:r w:rsidR="005A2628" w:rsidRPr="00D36399">
        <w:rPr>
          <w:rFonts w:ascii="Arial" w:eastAsia="Times New Roman" w:hAnsi="Arial" w:cs="Arial"/>
          <w:shd w:val="clear" w:color="auto" w:fill="FFFFFF"/>
          <w:lang w:eastAsia="pl-PL"/>
        </w:rPr>
        <w:t xml:space="preserve"> </w:t>
      </w:r>
      <w:r w:rsidR="00BA1064" w:rsidRPr="00D36399">
        <w:rPr>
          <w:rFonts w:ascii="Arial" w:eastAsia="Times New Roman" w:hAnsi="Arial" w:cs="Arial"/>
          <w:shd w:val="clear" w:color="auto" w:fill="FFFFFF"/>
          <w:lang w:eastAsia="pl-PL"/>
        </w:rPr>
        <w:t>i udokumentowania</w:t>
      </w:r>
      <w:r w:rsidR="004F53E4" w:rsidRPr="00D36399">
        <w:rPr>
          <w:rFonts w:ascii="Arial" w:eastAsia="Times New Roman" w:hAnsi="Arial" w:cs="Arial"/>
          <w:shd w:val="clear" w:color="auto" w:fill="FFFFFF"/>
          <w:lang w:eastAsia="pl-PL"/>
        </w:rPr>
        <w:t xml:space="preserve"> zatrudniania, przez Wykonawcę lub Podwykonawcę,</w:t>
      </w:r>
      <w:r w:rsidR="00277567" w:rsidRPr="00D36399">
        <w:rPr>
          <w:rFonts w:ascii="Arial" w:eastAsia="Times New Roman" w:hAnsi="Arial" w:cs="Arial"/>
          <w:shd w:val="clear" w:color="auto" w:fill="FFFFFF"/>
          <w:lang w:eastAsia="pl-PL"/>
        </w:rPr>
        <w:t xml:space="preserve"> </w:t>
      </w:r>
      <w:r w:rsidR="004F53E4" w:rsidRPr="00D36399">
        <w:rPr>
          <w:rFonts w:ascii="Arial" w:eastAsia="Times New Roman" w:hAnsi="Arial" w:cs="Arial"/>
          <w:shd w:val="clear" w:color="auto" w:fill="FFFFFF"/>
          <w:lang w:eastAsia="pl-PL"/>
        </w:rPr>
        <w:t>na podstawie umowy</w:t>
      </w:r>
      <w:r w:rsidR="005A2628" w:rsidRPr="00D36399">
        <w:rPr>
          <w:rFonts w:ascii="Arial" w:eastAsia="Times New Roman" w:hAnsi="Arial" w:cs="Arial"/>
          <w:shd w:val="clear" w:color="auto" w:fill="FFFFFF"/>
          <w:lang w:eastAsia="pl-PL"/>
        </w:rPr>
        <w:t xml:space="preserve"> </w:t>
      </w:r>
      <w:r w:rsidR="004F53E4" w:rsidRPr="00D36399">
        <w:rPr>
          <w:rFonts w:ascii="Arial" w:eastAsia="Times New Roman" w:hAnsi="Arial" w:cs="Arial"/>
          <w:shd w:val="clear" w:color="auto" w:fill="FFFFFF"/>
          <w:lang w:eastAsia="pl-PL"/>
        </w:rPr>
        <w:t>o pracę, osób wykonujących wskazane przez Zamawiającego</w:t>
      </w:r>
      <w:r w:rsidR="00277567" w:rsidRPr="00D36399">
        <w:rPr>
          <w:rFonts w:ascii="Arial" w:eastAsia="Times New Roman" w:hAnsi="Arial" w:cs="Arial"/>
          <w:shd w:val="clear" w:color="auto" w:fill="FFFFFF"/>
          <w:lang w:eastAsia="pl-PL"/>
        </w:rPr>
        <w:t xml:space="preserve"> </w:t>
      </w:r>
      <w:r w:rsidR="004F53E4" w:rsidRPr="00D36399">
        <w:rPr>
          <w:rFonts w:ascii="Arial" w:eastAsia="Times New Roman" w:hAnsi="Arial" w:cs="Arial"/>
          <w:shd w:val="clear" w:color="auto" w:fill="FFFFFF"/>
          <w:lang w:eastAsia="pl-PL"/>
        </w:rPr>
        <w:t xml:space="preserve">w </w:t>
      </w:r>
      <w:r w:rsidR="00277567" w:rsidRPr="00D36399">
        <w:rPr>
          <w:rFonts w:ascii="Arial" w:eastAsia="Times New Roman" w:hAnsi="Arial" w:cs="Arial"/>
          <w:shd w:val="clear" w:color="auto" w:fill="FFFFFF"/>
          <w:lang w:eastAsia="pl-PL"/>
        </w:rPr>
        <w:t xml:space="preserve">ust. </w:t>
      </w:r>
      <w:r w:rsidR="00512E91" w:rsidRPr="00D36399">
        <w:rPr>
          <w:rFonts w:ascii="Arial" w:eastAsia="Times New Roman" w:hAnsi="Arial" w:cs="Arial"/>
          <w:shd w:val="clear" w:color="auto" w:fill="FFFFFF"/>
          <w:lang w:eastAsia="pl-PL"/>
        </w:rPr>
        <w:t>17</w:t>
      </w:r>
      <w:r w:rsidR="003617EB" w:rsidRPr="00D36399">
        <w:rPr>
          <w:rFonts w:ascii="Arial" w:eastAsia="Times New Roman" w:hAnsi="Arial" w:cs="Arial"/>
          <w:shd w:val="clear" w:color="auto" w:fill="FFFFFF"/>
          <w:lang w:eastAsia="pl-PL"/>
        </w:rPr>
        <w:t xml:space="preserve"> </w:t>
      </w:r>
      <w:r w:rsidR="004F53E4" w:rsidRPr="00D36399">
        <w:rPr>
          <w:rFonts w:ascii="Arial" w:eastAsia="Times New Roman" w:hAnsi="Arial" w:cs="Arial"/>
          <w:shd w:val="clear" w:color="auto" w:fill="FFFFFF"/>
          <w:lang w:eastAsia="pl-PL"/>
        </w:rPr>
        <w:t>czynności w zakresie realizacji zamówienia</w:t>
      </w:r>
      <w:r w:rsidR="003617EB" w:rsidRPr="00D36399">
        <w:rPr>
          <w:rFonts w:ascii="Arial" w:eastAsia="Times New Roman" w:hAnsi="Arial" w:cs="Arial"/>
          <w:shd w:val="clear" w:color="auto" w:fill="FFFFFF"/>
          <w:lang w:eastAsia="pl-PL"/>
        </w:rPr>
        <w:t>,</w:t>
      </w:r>
      <w:r w:rsidR="004F53E4" w:rsidRPr="00D36399">
        <w:rPr>
          <w:rFonts w:ascii="Arial" w:eastAsia="Times New Roman" w:hAnsi="Arial" w:cs="Arial"/>
          <w:lang w:eastAsia="pl-PL"/>
        </w:rPr>
        <w:t xml:space="preserve"> następujących dokumentów:</w:t>
      </w:r>
    </w:p>
    <w:p w14:paraId="1DDA7FD4" w14:textId="49C1A4CC" w:rsidR="004F53E4" w:rsidRPr="00D36399" w:rsidRDefault="004F53E4" w:rsidP="005A2628">
      <w:pPr>
        <w:pStyle w:val="Akapitzlist"/>
        <w:numPr>
          <w:ilvl w:val="0"/>
          <w:numId w:val="24"/>
        </w:numPr>
        <w:spacing w:after="0" w:line="276" w:lineRule="auto"/>
        <w:ind w:left="709" w:hanging="219"/>
        <w:jc w:val="both"/>
        <w:rPr>
          <w:rFonts w:ascii="Arial" w:eastAsia="Times New Roman" w:hAnsi="Arial" w:cs="Arial"/>
          <w:lang w:eastAsia="pl-PL"/>
        </w:rPr>
      </w:pPr>
      <w:r w:rsidRPr="00D36399">
        <w:rPr>
          <w:rFonts w:ascii="Arial" w:eastAsia="Times New Roman" w:hAnsi="Arial" w:cs="Arial"/>
          <w:lang w:eastAsia="pl-PL"/>
        </w:rPr>
        <w:t xml:space="preserve">oświadczenie Wykonawcy lub </w:t>
      </w:r>
      <w:r w:rsidR="002C3D04" w:rsidRPr="00D36399">
        <w:rPr>
          <w:rFonts w:ascii="Arial" w:eastAsia="Times New Roman" w:hAnsi="Arial" w:cs="Arial"/>
          <w:lang w:eastAsia="pl-PL"/>
        </w:rPr>
        <w:t>P</w:t>
      </w:r>
      <w:r w:rsidRPr="00D36399">
        <w:rPr>
          <w:rFonts w:ascii="Arial" w:eastAsia="Times New Roman" w:hAnsi="Arial" w:cs="Arial"/>
          <w:lang w:eastAsia="pl-PL"/>
        </w:rPr>
        <w:t>odwykonawcy</w:t>
      </w:r>
      <w:r w:rsidRPr="00D36399">
        <w:rPr>
          <w:rFonts w:ascii="Arial" w:eastAsia="Times New Roman" w:hAnsi="Arial" w:cs="Arial"/>
          <w:b/>
          <w:lang w:eastAsia="pl-PL"/>
        </w:rPr>
        <w:t xml:space="preserve"> </w:t>
      </w:r>
      <w:r w:rsidRPr="00D36399">
        <w:rPr>
          <w:rFonts w:ascii="Arial" w:eastAsia="Times New Roman" w:hAnsi="Arial" w:cs="Arial"/>
          <w:lang w:eastAsia="pl-PL"/>
        </w:rPr>
        <w:t>o zatrudnieniu na podstawie umowy</w:t>
      </w:r>
      <w:r w:rsidR="007F47B8" w:rsidRPr="00D36399">
        <w:rPr>
          <w:rFonts w:ascii="Arial" w:eastAsia="Times New Roman" w:hAnsi="Arial" w:cs="Arial"/>
          <w:lang w:eastAsia="pl-PL"/>
        </w:rPr>
        <w:br/>
      </w:r>
      <w:r w:rsidRPr="00D36399">
        <w:rPr>
          <w:rFonts w:ascii="Arial" w:eastAsia="Times New Roman" w:hAnsi="Arial" w:cs="Arial"/>
          <w:lang w:eastAsia="pl-PL"/>
        </w:rPr>
        <w:t xml:space="preserve">o pracę osób wykonujących czynności wskazane </w:t>
      </w:r>
      <w:r w:rsidR="003617EB" w:rsidRPr="00D36399">
        <w:rPr>
          <w:rFonts w:ascii="Arial" w:eastAsia="Times New Roman" w:hAnsi="Arial" w:cs="Arial"/>
          <w:shd w:val="clear" w:color="auto" w:fill="FFFFFF"/>
          <w:lang w:eastAsia="pl-PL"/>
        </w:rPr>
        <w:t xml:space="preserve">w </w:t>
      </w:r>
      <w:r w:rsidR="00277567" w:rsidRPr="00D36399">
        <w:rPr>
          <w:rFonts w:ascii="Arial" w:eastAsia="Times New Roman" w:hAnsi="Arial" w:cs="Arial"/>
          <w:shd w:val="clear" w:color="auto" w:fill="FFFFFF"/>
          <w:lang w:eastAsia="pl-PL"/>
        </w:rPr>
        <w:t>ust</w:t>
      </w:r>
      <w:r w:rsidR="00976B50" w:rsidRPr="00D36399">
        <w:rPr>
          <w:rFonts w:ascii="Arial" w:eastAsia="Times New Roman" w:hAnsi="Arial" w:cs="Arial"/>
          <w:shd w:val="clear" w:color="auto" w:fill="FFFFFF"/>
          <w:lang w:eastAsia="pl-PL"/>
        </w:rPr>
        <w:t>.</w:t>
      </w:r>
      <w:r w:rsidR="00277567" w:rsidRPr="00D36399">
        <w:rPr>
          <w:rFonts w:ascii="Arial" w:eastAsia="Times New Roman" w:hAnsi="Arial" w:cs="Arial"/>
          <w:shd w:val="clear" w:color="auto" w:fill="FFFFFF"/>
          <w:lang w:eastAsia="pl-PL"/>
        </w:rPr>
        <w:t xml:space="preserve"> </w:t>
      </w:r>
      <w:r w:rsidR="00D863BF" w:rsidRPr="00D36399">
        <w:rPr>
          <w:rFonts w:ascii="Arial" w:eastAsia="Times New Roman" w:hAnsi="Arial" w:cs="Arial"/>
          <w:shd w:val="clear" w:color="auto" w:fill="FFFFFF"/>
          <w:lang w:eastAsia="pl-PL"/>
        </w:rPr>
        <w:t>17</w:t>
      </w:r>
      <w:r w:rsidR="00277567" w:rsidRPr="00D36399">
        <w:rPr>
          <w:rFonts w:ascii="Arial" w:eastAsia="Times New Roman" w:hAnsi="Arial" w:cs="Arial"/>
          <w:shd w:val="clear" w:color="auto" w:fill="FFFFFF"/>
          <w:lang w:eastAsia="pl-PL"/>
        </w:rPr>
        <w:t>.</w:t>
      </w:r>
      <w:r w:rsidR="003617EB" w:rsidRPr="00D36399">
        <w:rPr>
          <w:rFonts w:ascii="Arial" w:eastAsia="Times New Roman" w:hAnsi="Arial" w:cs="Arial"/>
          <w:shd w:val="clear" w:color="auto" w:fill="FFFFFF"/>
          <w:lang w:eastAsia="pl-PL"/>
        </w:rPr>
        <w:t xml:space="preserve"> </w:t>
      </w:r>
      <w:r w:rsidRPr="00D36399">
        <w:rPr>
          <w:rFonts w:ascii="Arial" w:eastAsia="Times New Roman" w:hAnsi="Arial" w:cs="Arial"/>
          <w:lang w:eastAsia="pl-P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w:t>
      </w:r>
      <w:r w:rsidR="002C3D04" w:rsidRPr="00D36399">
        <w:rPr>
          <w:rFonts w:ascii="Arial" w:eastAsia="Times New Roman" w:hAnsi="Arial" w:cs="Arial"/>
          <w:lang w:eastAsia="pl-PL"/>
        </w:rPr>
        <w:t>P</w:t>
      </w:r>
      <w:r w:rsidRPr="00D36399">
        <w:rPr>
          <w:rFonts w:ascii="Arial" w:eastAsia="Times New Roman" w:hAnsi="Arial" w:cs="Arial"/>
          <w:lang w:eastAsia="pl-PL"/>
        </w:rPr>
        <w:t>odwykonawcy</w:t>
      </w:r>
      <w:r w:rsidR="00942EE1" w:rsidRPr="00D36399">
        <w:rPr>
          <w:rFonts w:ascii="Arial" w:eastAsia="Times New Roman" w:hAnsi="Arial" w:cs="Arial"/>
          <w:lang w:eastAsia="pl-PL"/>
        </w:rPr>
        <w:t>.</w:t>
      </w:r>
    </w:p>
    <w:p w14:paraId="1BA2635B" w14:textId="7152DAB2" w:rsidR="00942EE1" w:rsidRPr="005A2628" w:rsidRDefault="00942EE1" w:rsidP="005A2628">
      <w:pPr>
        <w:pStyle w:val="Akapitzlist"/>
        <w:numPr>
          <w:ilvl w:val="0"/>
          <w:numId w:val="26"/>
        </w:numPr>
        <w:spacing w:after="0" w:line="276" w:lineRule="auto"/>
        <w:ind w:left="426"/>
        <w:jc w:val="both"/>
        <w:rPr>
          <w:rFonts w:ascii="Arial" w:eastAsia="Times New Roman" w:hAnsi="Arial" w:cs="Arial"/>
          <w:lang w:eastAsia="pl-PL"/>
        </w:rPr>
      </w:pPr>
      <w:r w:rsidRPr="00D36399">
        <w:rPr>
          <w:rFonts w:ascii="Arial" w:eastAsia="Times New Roman" w:hAnsi="Arial" w:cs="Arial"/>
          <w:lang w:eastAsia="pl-PL"/>
        </w:rPr>
        <w:t xml:space="preserve">Za nieprzestrzeganie powyższych wymogów, o których mowa w ust. </w:t>
      </w:r>
      <w:r w:rsidR="007826A9" w:rsidRPr="00D36399">
        <w:rPr>
          <w:rFonts w:ascii="Arial" w:eastAsia="Times New Roman" w:hAnsi="Arial" w:cs="Arial"/>
          <w:lang w:eastAsia="pl-PL"/>
        </w:rPr>
        <w:t>1</w:t>
      </w:r>
      <w:r w:rsidR="00512E91" w:rsidRPr="00D36399">
        <w:rPr>
          <w:rFonts w:ascii="Arial" w:eastAsia="Times New Roman" w:hAnsi="Arial" w:cs="Arial"/>
          <w:lang w:eastAsia="pl-PL"/>
        </w:rPr>
        <w:t>8</w:t>
      </w:r>
      <w:r w:rsidRPr="00D36399">
        <w:rPr>
          <w:rFonts w:ascii="Arial" w:eastAsia="Times New Roman" w:hAnsi="Arial" w:cs="Arial"/>
          <w:lang w:eastAsia="pl-PL"/>
        </w:rPr>
        <w:t xml:space="preserve"> Zamawiający </w:t>
      </w:r>
      <w:r w:rsidRPr="005A2628">
        <w:rPr>
          <w:rFonts w:ascii="Arial" w:eastAsia="Times New Roman" w:hAnsi="Arial" w:cs="Arial"/>
          <w:lang w:eastAsia="pl-PL"/>
        </w:rPr>
        <w:t xml:space="preserve">przewiduje kary umowne określone w </w:t>
      </w:r>
      <w:r w:rsidR="00A5074F" w:rsidRPr="00D36399">
        <w:rPr>
          <w:rFonts w:ascii="Arial" w:eastAsia="Times New Roman" w:hAnsi="Arial" w:cs="Arial"/>
          <w:b/>
          <w:bCs/>
          <w:lang w:eastAsia="pl-PL"/>
        </w:rPr>
        <w:t>z</w:t>
      </w:r>
      <w:r w:rsidRPr="00D36399">
        <w:rPr>
          <w:rFonts w:ascii="Arial" w:eastAsia="Times New Roman" w:hAnsi="Arial" w:cs="Arial"/>
          <w:b/>
          <w:bCs/>
          <w:lang w:eastAsia="pl-PL"/>
        </w:rPr>
        <w:t xml:space="preserve">ałączniku nr </w:t>
      </w:r>
      <w:r w:rsidR="00D36399" w:rsidRPr="00D36399">
        <w:rPr>
          <w:rFonts w:ascii="Arial" w:eastAsia="Times New Roman" w:hAnsi="Arial" w:cs="Arial"/>
          <w:b/>
          <w:bCs/>
          <w:lang w:eastAsia="pl-PL"/>
        </w:rPr>
        <w:t>10</w:t>
      </w:r>
      <w:r w:rsidRPr="00D36399">
        <w:rPr>
          <w:rFonts w:ascii="Arial" w:eastAsia="Times New Roman" w:hAnsi="Arial" w:cs="Arial"/>
          <w:lang w:eastAsia="pl-PL"/>
        </w:rPr>
        <w:t xml:space="preserve"> </w:t>
      </w:r>
      <w:r w:rsidRPr="005A2628">
        <w:rPr>
          <w:rFonts w:ascii="Arial" w:eastAsia="Times New Roman" w:hAnsi="Arial" w:cs="Arial"/>
          <w:lang w:eastAsia="pl-PL"/>
        </w:rPr>
        <w:t>do SWZ -</w:t>
      </w:r>
      <w:r w:rsidR="00926D0E" w:rsidRPr="005A2628">
        <w:rPr>
          <w:rFonts w:ascii="Arial" w:eastAsia="Times New Roman" w:hAnsi="Arial" w:cs="Arial"/>
          <w:lang w:eastAsia="pl-PL"/>
        </w:rPr>
        <w:t xml:space="preserve"> Projektowane postanowienia umowy w sprawie zamówienia publicznego</w:t>
      </w:r>
      <w:r w:rsidRPr="005A2628">
        <w:rPr>
          <w:rFonts w:ascii="Arial" w:eastAsia="Times New Roman" w:hAnsi="Arial" w:cs="Arial"/>
          <w:lang w:eastAsia="pl-PL"/>
        </w:rPr>
        <w:t>.</w:t>
      </w:r>
    </w:p>
    <w:p w14:paraId="08F1E4C3" w14:textId="07960233" w:rsidR="00D37073" w:rsidRPr="005A2628" w:rsidRDefault="00D37073" w:rsidP="005A2628">
      <w:pPr>
        <w:pStyle w:val="Akapitzlist"/>
        <w:numPr>
          <w:ilvl w:val="0"/>
          <w:numId w:val="26"/>
        </w:numPr>
        <w:spacing w:after="0" w:line="276" w:lineRule="auto"/>
        <w:ind w:left="426"/>
        <w:jc w:val="both"/>
        <w:rPr>
          <w:rFonts w:ascii="Arial" w:eastAsia="Times New Roman" w:hAnsi="Arial" w:cs="Arial"/>
          <w:lang w:eastAsia="pl-PL"/>
        </w:rPr>
      </w:pPr>
      <w:r w:rsidRPr="005A2628">
        <w:rPr>
          <w:rFonts w:ascii="Arial" w:eastAsia="Times New Roman" w:hAnsi="Arial" w:cs="Arial"/>
          <w:lang w:eastAsia="pl-PL"/>
        </w:rPr>
        <w:t>Zamawiający wymaga aby czynności</w:t>
      </w:r>
      <w:r w:rsidR="00CD2159" w:rsidRPr="005A2628">
        <w:rPr>
          <w:rFonts w:ascii="Arial" w:eastAsia="Times New Roman" w:hAnsi="Arial" w:cs="Arial"/>
          <w:lang w:eastAsia="pl-PL"/>
        </w:rPr>
        <w:t xml:space="preserve"> bankowe, związane z udzieleniem kredytu i jego obsługą wykonywane przez Wykonawcę lub Podwykonawcę realizowane były</w:t>
      </w:r>
      <w:r w:rsidRPr="005A2628">
        <w:rPr>
          <w:rFonts w:ascii="Arial" w:eastAsia="Times New Roman" w:hAnsi="Arial" w:cs="Arial"/>
          <w:lang w:eastAsia="pl-PL"/>
        </w:rPr>
        <w:t xml:space="preserve"> </w:t>
      </w:r>
      <w:r w:rsidR="00CD2159" w:rsidRPr="005A2628">
        <w:rPr>
          <w:rFonts w:ascii="Arial" w:eastAsia="Times New Roman" w:hAnsi="Arial" w:cs="Arial"/>
          <w:lang w:eastAsia="pl-PL"/>
        </w:rPr>
        <w:t>zgodnie z ustawą Prawo bankowe.</w:t>
      </w:r>
      <w:r w:rsidRPr="005A2628">
        <w:rPr>
          <w:rFonts w:ascii="Arial" w:eastAsia="Times New Roman" w:hAnsi="Arial" w:cs="Arial"/>
          <w:lang w:eastAsia="pl-PL"/>
        </w:rPr>
        <w:t xml:space="preserve"> </w:t>
      </w:r>
    </w:p>
    <w:p w14:paraId="35FCA0ED" w14:textId="77777777" w:rsidR="005C7E78" w:rsidRPr="00942EE1" w:rsidRDefault="005C7E78" w:rsidP="00632A6B">
      <w:pPr>
        <w:pStyle w:val="Akapitzlist"/>
        <w:spacing w:after="0" w:line="23" w:lineRule="atLeast"/>
        <w:ind w:left="426"/>
        <w:jc w:val="both"/>
        <w:rPr>
          <w:rFonts w:ascii="Arial" w:eastAsia="Times New Roman" w:hAnsi="Arial" w:cs="Arial"/>
          <w:sz w:val="20"/>
          <w:szCs w:val="20"/>
          <w:lang w:eastAsia="pl-PL"/>
        </w:rPr>
      </w:pPr>
    </w:p>
    <w:p w14:paraId="73E8CDF4" w14:textId="687C88CF" w:rsidR="00947DA5" w:rsidRPr="00190282" w:rsidRDefault="00190282" w:rsidP="00190282">
      <w:pPr>
        <w:spacing w:after="0" w:line="23" w:lineRule="atLeast"/>
        <w:jc w:val="both"/>
        <w:rPr>
          <w:rFonts w:ascii="Arial" w:hAnsi="Arial" w:cs="Arial"/>
          <w:b/>
          <w:bCs/>
          <w:lang w:bidi="pl-PL"/>
        </w:rPr>
      </w:pPr>
      <w:bookmarkStart w:id="8" w:name="bookmark27"/>
      <w:r>
        <w:rPr>
          <w:rFonts w:ascii="Arial" w:hAnsi="Arial" w:cs="Arial"/>
          <w:b/>
          <w:bCs/>
          <w:lang w:bidi="pl-PL"/>
        </w:rPr>
        <w:t xml:space="preserve">Rozdział V: </w:t>
      </w:r>
      <w:r w:rsidR="00947DA5" w:rsidRPr="00190282">
        <w:rPr>
          <w:rFonts w:ascii="Arial" w:hAnsi="Arial" w:cs="Arial"/>
          <w:b/>
          <w:bCs/>
          <w:lang w:bidi="pl-PL"/>
        </w:rPr>
        <w:t>Termin wykonania zamówienia</w:t>
      </w:r>
      <w:bookmarkEnd w:id="8"/>
    </w:p>
    <w:p w14:paraId="38582F6A" w14:textId="7B2EFC41" w:rsidR="00926D0E" w:rsidRPr="00D36399" w:rsidRDefault="00926D0E" w:rsidP="005A2628">
      <w:pPr>
        <w:pStyle w:val="Default"/>
        <w:numPr>
          <w:ilvl w:val="1"/>
          <w:numId w:val="31"/>
        </w:numPr>
        <w:tabs>
          <w:tab w:val="left" w:pos="284"/>
        </w:tabs>
        <w:spacing w:line="276" w:lineRule="auto"/>
        <w:ind w:left="284" w:hanging="284"/>
        <w:jc w:val="both"/>
        <w:rPr>
          <w:color w:val="auto"/>
          <w:sz w:val="22"/>
          <w:szCs w:val="22"/>
        </w:rPr>
      </w:pPr>
      <w:r w:rsidRPr="005A2628">
        <w:rPr>
          <w:color w:val="auto"/>
          <w:sz w:val="22"/>
          <w:szCs w:val="22"/>
        </w:rPr>
        <w:t xml:space="preserve">Termin uruchomienia kredytu: od dnia podpisania </w:t>
      </w:r>
      <w:r w:rsidRPr="00D36399">
        <w:rPr>
          <w:color w:val="auto"/>
          <w:sz w:val="22"/>
          <w:szCs w:val="22"/>
        </w:rPr>
        <w:t>umowy do dnia 31.12.202</w:t>
      </w:r>
      <w:r w:rsidR="00894F4C" w:rsidRPr="00D36399">
        <w:rPr>
          <w:color w:val="auto"/>
          <w:sz w:val="22"/>
          <w:szCs w:val="22"/>
        </w:rPr>
        <w:t>2</w:t>
      </w:r>
      <w:r w:rsidRPr="00D36399">
        <w:rPr>
          <w:color w:val="auto"/>
          <w:sz w:val="22"/>
          <w:szCs w:val="22"/>
        </w:rPr>
        <w:t xml:space="preserve"> roku.</w:t>
      </w:r>
    </w:p>
    <w:p w14:paraId="2A1FC2E9" w14:textId="1BEF854A" w:rsidR="00926D0E" w:rsidRPr="00D36399" w:rsidRDefault="00926D0E" w:rsidP="005A2628">
      <w:pPr>
        <w:pStyle w:val="Default"/>
        <w:numPr>
          <w:ilvl w:val="1"/>
          <w:numId w:val="31"/>
        </w:numPr>
        <w:tabs>
          <w:tab w:val="left" w:pos="284"/>
        </w:tabs>
        <w:spacing w:line="276" w:lineRule="auto"/>
        <w:ind w:left="284" w:hanging="284"/>
        <w:jc w:val="both"/>
        <w:rPr>
          <w:color w:val="auto"/>
          <w:sz w:val="22"/>
          <w:szCs w:val="22"/>
        </w:rPr>
      </w:pPr>
      <w:r w:rsidRPr="00D36399">
        <w:rPr>
          <w:color w:val="auto"/>
          <w:sz w:val="22"/>
          <w:szCs w:val="22"/>
        </w:rPr>
        <w:t>Czas obowiązywania umowy: od dnia zawarcia umowy do dnia 31.12.</w:t>
      </w:r>
      <w:r w:rsidR="00D14E6C" w:rsidRPr="00D36399">
        <w:rPr>
          <w:color w:val="auto"/>
          <w:sz w:val="22"/>
          <w:szCs w:val="22"/>
        </w:rPr>
        <w:t>203</w:t>
      </w:r>
      <w:r w:rsidR="00894F4C" w:rsidRPr="00D36399">
        <w:rPr>
          <w:color w:val="auto"/>
          <w:sz w:val="22"/>
          <w:szCs w:val="22"/>
        </w:rPr>
        <w:t>3</w:t>
      </w:r>
      <w:r w:rsidRPr="00D36399">
        <w:rPr>
          <w:color w:val="auto"/>
          <w:sz w:val="22"/>
          <w:szCs w:val="22"/>
        </w:rPr>
        <w:t xml:space="preserve"> roku.</w:t>
      </w:r>
    </w:p>
    <w:p w14:paraId="340F6878" w14:textId="77777777" w:rsidR="00C40D7C" w:rsidRPr="002B2679" w:rsidRDefault="00C40D7C" w:rsidP="00C40D7C">
      <w:pPr>
        <w:pStyle w:val="Default"/>
        <w:tabs>
          <w:tab w:val="left" w:pos="284"/>
        </w:tabs>
        <w:ind w:left="284"/>
        <w:jc w:val="both"/>
        <w:rPr>
          <w:color w:val="auto"/>
          <w:sz w:val="20"/>
          <w:szCs w:val="20"/>
        </w:rPr>
      </w:pPr>
    </w:p>
    <w:p w14:paraId="05C958EA" w14:textId="495CD39B" w:rsidR="00AA0996" w:rsidRPr="00190282" w:rsidRDefault="00190282" w:rsidP="00190282">
      <w:pPr>
        <w:spacing w:after="0" w:line="23" w:lineRule="atLeast"/>
        <w:jc w:val="both"/>
        <w:rPr>
          <w:rFonts w:ascii="Arial" w:hAnsi="Arial" w:cs="Arial"/>
          <w:b/>
          <w:bCs/>
          <w:lang w:bidi="pl-PL"/>
        </w:rPr>
      </w:pPr>
      <w:bookmarkStart w:id="9" w:name="bookmark29"/>
      <w:r>
        <w:rPr>
          <w:rFonts w:ascii="Arial" w:hAnsi="Arial" w:cs="Arial"/>
          <w:b/>
          <w:bCs/>
          <w:lang w:bidi="pl-PL"/>
        </w:rPr>
        <w:t xml:space="preserve">Rozdział VI: </w:t>
      </w:r>
      <w:r w:rsidR="00AA0996" w:rsidRPr="00190282">
        <w:rPr>
          <w:rFonts w:ascii="Arial" w:hAnsi="Arial" w:cs="Arial"/>
          <w:b/>
          <w:bCs/>
          <w:lang w:bidi="pl-PL"/>
        </w:rPr>
        <w:t>Projektowane</w:t>
      </w:r>
      <w:r w:rsidR="00AA0996" w:rsidRPr="00190282">
        <w:rPr>
          <w:rFonts w:ascii="Arial" w:hAnsi="Arial" w:cs="Arial"/>
          <w:lang w:bidi="pl-PL"/>
        </w:rPr>
        <w:t xml:space="preserve"> </w:t>
      </w:r>
      <w:r w:rsidR="00AA0996" w:rsidRPr="00190282">
        <w:rPr>
          <w:rFonts w:ascii="Arial" w:hAnsi="Arial" w:cs="Arial"/>
          <w:b/>
          <w:bCs/>
          <w:lang w:bidi="pl-PL"/>
        </w:rPr>
        <w:t>postanowienia umowy w sprawie zamówienia publicznego, które zostaną wprowadzone do treści tej umowy</w:t>
      </w:r>
      <w:bookmarkEnd w:id="9"/>
    </w:p>
    <w:p w14:paraId="5D368001" w14:textId="651E1427" w:rsidR="00CB4938" w:rsidRPr="005A2628" w:rsidRDefault="00AA0996" w:rsidP="005A2628">
      <w:pPr>
        <w:pStyle w:val="Default"/>
        <w:tabs>
          <w:tab w:val="left" w:pos="284"/>
          <w:tab w:val="left" w:pos="426"/>
        </w:tabs>
        <w:spacing w:line="276" w:lineRule="auto"/>
        <w:jc w:val="both"/>
        <w:rPr>
          <w:color w:val="auto"/>
          <w:sz w:val="22"/>
          <w:szCs w:val="22"/>
        </w:rPr>
      </w:pPr>
      <w:r w:rsidRPr="005A2628">
        <w:rPr>
          <w:sz w:val="22"/>
          <w:szCs w:val="22"/>
          <w:lang w:bidi="pl-PL"/>
        </w:rPr>
        <w:t xml:space="preserve">Projektowane postanowienia umowy w sprawie zamówienia publicznego, które zostaną wprowadzone do treści tej umowy, określone </w:t>
      </w:r>
      <w:r w:rsidRPr="005A2628">
        <w:rPr>
          <w:color w:val="auto"/>
          <w:sz w:val="22"/>
          <w:szCs w:val="22"/>
          <w:lang w:bidi="pl-PL"/>
        </w:rPr>
        <w:t xml:space="preserve">zostały w </w:t>
      </w:r>
      <w:r w:rsidRPr="00D36399">
        <w:rPr>
          <w:b/>
          <w:bCs/>
          <w:color w:val="auto"/>
          <w:sz w:val="22"/>
          <w:szCs w:val="22"/>
          <w:lang w:bidi="pl-PL"/>
        </w:rPr>
        <w:t xml:space="preserve">załączniku nr </w:t>
      </w:r>
      <w:r w:rsidR="00D36399" w:rsidRPr="00D36399">
        <w:rPr>
          <w:b/>
          <w:bCs/>
          <w:color w:val="auto"/>
          <w:sz w:val="22"/>
          <w:szCs w:val="22"/>
          <w:lang w:bidi="pl-PL"/>
        </w:rPr>
        <w:t>10</w:t>
      </w:r>
      <w:r w:rsidRPr="00D36399">
        <w:rPr>
          <w:color w:val="auto"/>
          <w:sz w:val="22"/>
          <w:szCs w:val="22"/>
          <w:lang w:bidi="pl-PL"/>
        </w:rPr>
        <w:t xml:space="preserve"> </w:t>
      </w:r>
      <w:r w:rsidRPr="005A2628">
        <w:rPr>
          <w:color w:val="auto"/>
          <w:sz w:val="22"/>
          <w:szCs w:val="22"/>
          <w:lang w:bidi="pl-PL"/>
        </w:rPr>
        <w:t>do SWZ.</w:t>
      </w:r>
      <w:r w:rsidR="00CB4938" w:rsidRPr="005A2628">
        <w:rPr>
          <w:color w:val="auto"/>
          <w:sz w:val="22"/>
          <w:szCs w:val="22"/>
          <w:lang w:bidi="pl-PL"/>
        </w:rPr>
        <w:t xml:space="preserve"> </w:t>
      </w:r>
      <w:r w:rsidR="00CB4938" w:rsidRPr="005A2628">
        <w:rPr>
          <w:color w:val="auto"/>
          <w:sz w:val="22"/>
          <w:szCs w:val="22"/>
        </w:rPr>
        <w:t>Wykonawca zobowiązany jest zrealizować zamówienie na zasadach i warunkach opisanych w treści umowy.</w:t>
      </w:r>
    </w:p>
    <w:p w14:paraId="0CA265AE" w14:textId="25294CA8" w:rsidR="009B69CD" w:rsidRPr="00C40D7C" w:rsidRDefault="009B69CD" w:rsidP="00E34B12">
      <w:pPr>
        <w:spacing w:after="0" w:line="23" w:lineRule="atLeast"/>
        <w:jc w:val="both"/>
        <w:rPr>
          <w:rFonts w:ascii="Arial" w:hAnsi="Arial" w:cs="Arial"/>
          <w:sz w:val="20"/>
          <w:szCs w:val="20"/>
          <w:lang w:bidi="pl-PL"/>
        </w:rPr>
      </w:pPr>
    </w:p>
    <w:p w14:paraId="7A4E837C" w14:textId="6B3D0843" w:rsidR="009B69CD" w:rsidRPr="00190282" w:rsidRDefault="00190282" w:rsidP="00190282">
      <w:pPr>
        <w:spacing w:after="0" w:line="23" w:lineRule="atLeast"/>
        <w:jc w:val="both"/>
        <w:rPr>
          <w:rFonts w:ascii="Arial" w:hAnsi="Arial" w:cs="Arial"/>
          <w:b/>
          <w:bCs/>
          <w:lang w:bidi="pl-PL"/>
        </w:rPr>
      </w:pPr>
      <w:r>
        <w:rPr>
          <w:rFonts w:ascii="Arial" w:hAnsi="Arial" w:cs="Arial"/>
          <w:b/>
          <w:bCs/>
          <w:lang w:bidi="pl-PL"/>
        </w:rPr>
        <w:t xml:space="preserve">Rozdział VII: </w:t>
      </w:r>
      <w:r w:rsidR="009B69CD" w:rsidRPr="00190282">
        <w:rPr>
          <w:rFonts w:ascii="Arial" w:hAnsi="Arial" w:cs="Arial"/>
          <w:b/>
          <w:bCs/>
          <w:lang w:bidi="pl-PL"/>
        </w:rPr>
        <w:t xml:space="preserve">Informacje o środkach komunikacji elektronicznej, przy użyciu których Zamawiający będzie komunikował się z </w:t>
      </w:r>
      <w:r w:rsidR="00BC7F3C" w:rsidRPr="00190282">
        <w:rPr>
          <w:rFonts w:ascii="Arial" w:hAnsi="Arial" w:cs="Arial"/>
          <w:b/>
          <w:bCs/>
          <w:lang w:bidi="pl-PL"/>
        </w:rPr>
        <w:t>W</w:t>
      </w:r>
      <w:r w:rsidR="009B69CD" w:rsidRPr="00190282">
        <w:rPr>
          <w:rFonts w:ascii="Arial" w:hAnsi="Arial" w:cs="Arial"/>
          <w:b/>
          <w:bCs/>
          <w:lang w:bidi="pl-PL"/>
        </w:rPr>
        <w:t>ykonawcami, oraz informacje</w:t>
      </w:r>
      <w:r w:rsidR="00C40D7C" w:rsidRPr="00190282">
        <w:rPr>
          <w:rFonts w:ascii="Arial" w:hAnsi="Arial" w:cs="Arial"/>
          <w:b/>
          <w:bCs/>
          <w:lang w:bidi="pl-PL"/>
        </w:rPr>
        <w:br/>
      </w:r>
      <w:r w:rsidR="009B69CD" w:rsidRPr="00190282">
        <w:rPr>
          <w:rFonts w:ascii="Arial" w:hAnsi="Arial" w:cs="Arial"/>
          <w:b/>
          <w:bCs/>
          <w:lang w:bidi="pl-PL"/>
        </w:rPr>
        <w:t>o</w:t>
      </w:r>
      <w:r w:rsidR="00C40D7C" w:rsidRPr="00190282">
        <w:rPr>
          <w:rFonts w:ascii="Arial" w:hAnsi="Arial" w:cs="Arial"/>
          <w:b/>
          <w:bCs/>
          <w:lang w:bidi="pl-PL"/>
        </w:rPr>
        <w:t xml:space="preserve"> </w:t>
      </w:r>
      <w:r w:rsidR="009B69CD" w:rsidRPr="00190282">
        <w:rPr>
          <w:rFonts w:ascii="Arial" w:hAnsi="Arial" w:cs="Arial"/>
          <w:b/>
          <w:bCs/>
          <w:lang w:bidi="pl-PL"/>
        </w:rPr>
        <w:t>wymaganiach technicznych i organizacyjnych sporządzania, wysyłania</w:t>
      </w:r>
      <w:r w:rsidR="00632A6B" w:rsidRPr="00190282">
        <w:rPr>
          <w:rFonts w:ascii="Arial" w:hAnsi="Arial" w:cs="Arial"/>
          <w:b/>
          <w:bCs/>
          <w:lang w:bidi="pl-PL"/>
        </w:rPr>
        <w:br/>
      </w:r>
      <w:r w:rsidR="009B69CD" w:rsidRPr="00190282">
        <w:rPr>
          <w:rFonts w:ascii="Arial" w:hAnsi="Arial" w:cs="Arial"/>
          <w:b/>
          <w:bCs/>
          <w:lang w:bidi="pl-PL"/>
        </w:rPr>
        <w:t>i odbierania korespondencji elektronicznej</w:t>
      </w:r>
    </w:p>
    <w:p w14:paraId="5EDE9E08" w14:textId="08393608" w:rsidR="009B69CD" w:rsidRPr="005A2628" w:rsidRDefault="009B69CD" w:rsidP="005A2628">
      <w:pPr>
        <w:pStyle w:val="Akapitzlist"/>
        <w:numPr>
          <w:ilvl w:val="0"/>
          <w:numId w:val="2"/>
        </w:numPr>
        <w:tabs>
          <w:tab w:val="left" w:pos="284"/>
        </w:tabs>
        <w:spacing w:after="0" w:line="276" w:lineRule="auto"/>
        <w:ind w:left="284" w:hanging="284"/>
        <w:jc w:val="both"/>
        <w:rPr>
          <w:rFonts w:ascii="Arial" w:hAnsi="Arial" w:cs="Arial"/>
          <w:color w:val="0070C0"/>
          <w:lang w:bidi="pl-PL"/>
        </w:rPr>
      </w:pPr>
      <w:r w:rsidRPr="005A2628">
        <w:rPr>
          <w:rFonts w:ascii="Arial" w:hAnsi="Arial" w:cs="Arial"/>
          <w:lang w:bidi="pl-PL"/>
        </w:rPr>
        <w:t>W postępowaniu o udzielenie zamówienia komunikacja między Zamawiający</w:t>
      </w:r>
      <w:r w:rsidR="00C40D7C" w:rsidRPr="005A2628">
        <w:rPr>
          <w:rFonts w:ascii="Arial" w:hAnsi="Arial" w:cs="Arial"/>
          <w:lang w:bidi="pl-PL"/>
        </w:rPr>
        <w:t xml:space="preserve">m </w:t>
      </w:r>
      <w:r w:rsidRPr="005A2628">
        <w:rPr>
          <w:rFonts w:ascii="Arial" w:hAnsi="Arial" w:cs="Arial"/>
          <w:lang w:bidi="pl-PL"/>
        </w:rPr>
        <w:t>a Wykonaw</w:t>
      </w:r>
      <w:r w:rsidRPr="005A2628">
        <w:rPr>
          <w:rFonts w:ascii="Arial" w:hAnsi="Arial" w:cs="Arial"/>
          <w:lang w:bidi="pl-PL"/>
        </w:rPr>
        <w:softHyphen/>
        <w:t>cami odbywa się drogą elektroniczną przy użyciu miniPortalu</w:t>
      </w:r>
      <w:r w:rsidR="00C40D7C" w:rsidRPr="005A2628">
        <w:rPr>
          <w:rFonts w:ascii="Arial" w:hAnsi="Arial" w:cs="Arial"/>
          <w:lang w:bidi="pl-PL"/>
        </w:rPr>
        <w:t xml:space="preserve"> </w:t>
      </w:r>
      <w:hyperlink r:id="rId14" w:history="1">
        <w:r w:rsidRPr="005A2628">
          <w:rPr>
            <w:rStyle w:val="Hipercze"/>
            <w:rFonts w:ascii="Arial" w:hAnsi="Arial" w:cs="Arial"/>
          </w:rPr>
          <w:t>https://miniportal.uzp.gov.p</w:t>
        </w:r>
        <w:r w:rsidRPr="005A2628">
          <w:rPr>
            <w:rStyle w:val="Hipercze"/>
            <w:rFonts w:ascii="Arial" w:hAnsi="Arial" w:cs="Arial"/>
            <w:color w:val="000000" w:themeColor="text1"/>
            <w:u w:val="none"/>
            <w:lang w:bidi="en-US"/>
          </w:rPr>
          <w:t>l</w:t>
        </w:r>
      </w:hyperlink>
      <w:r w:rsidRPr="005A2628">
        <w:rPr>
          <w:rFonts w:ascii="Arial" w:hAnsi="Arial" w:cs="Arial"/>
          <w:color w:val="000000" w:themeColor="text1"/>
          <w:lang w:bidi="en-US"/>
        </w:rPr>
        <w:t xml:space="preserve">, </w:t>
      </w:r>
      <w:r w:rsidRPr="005A2628">
        <w:rPr>
          <w:rFonts w:ascii="Arial" w:hAnsi="Arial" w:cs="Arial"/>
          <w:color w:val="000000" w:themeColor="text1"/>
          <w:lang w:bidi="pl-PL"/>
        </w:rPr>
        <w:t xml:space="preserve">ePUAPu </w:t>
      </w:r>
      <w:hyperlink r:id="rId15" w:history="1">
        <w:r w:rsidRPr="005A2628">
          <w:rPr>
            <w:rStyle w:val="Hipercze"/>
            <w:rFonts w:ascii="Arial" w:hAnsi="Arial" w:cs="Arial"/>
          </w:rPr>
          <w:t>https://epuap.gov.pl/wps/portal</w:t>
        </w:r>
      </w:hyperlink>
      <w:r w:rsidRPr="005A2628">
        <w:rPr>
          <w:rFonts w:ascii="Arial" w:hAnsi="Arial" w:cs="Arial"/>
          <w:color w:val="000000" w:themeColor="text1"/>
          <w:lang w:bidi="en-US"/>
        </w:rPr>
        <w:t xml:space="preserve"> </w:t>
      </w:r>
      <w:r w:rsidRPr="005A2628">
        <w:rPr>
          <w:rFonts w:ascii="Arial" w:hAnsi="Arial" w:cs="Arial"/>
          <w:lang w:bidi="pl-PL"/>
        </w:rPr>
        <w:t>oraz poczty elektronicznej</w:t>
      </w:r>
      <w:r w:rsidR="00190282" w:rsidRPr="005A2628">
        <w:rPr>
          <w:rFonts w:ascii="Arial" w:hAnsi="Arial" w:cs="Arial"/>
          <w:lang w:bidi="pl-PL"/>
        </w:rPr>
        <w:t xml:space="preserve">: </w:t>
      </w:r>
      <w:hyperlink r:id="rId16" w:history="1">
        <w:r w:rsidR="00190282" w:rsidRPr="005A2628">
          <w:rPr>
            <w:rStyle w:val="Hipercze"/>
            <w:rFonts w:ascii="Arial" w:hAnsi="Arial" w:cs="Arial"/>
            <w:lang w:bidi="pl-PL"/>
          </w:rPr>
          <w:t>izp@powiatlowicki.pl</w:t>
        </w:r>
      </w:hyperlink>
      <w:r w:rsidR="00190282" w:rsidRPr="005A2628">
        <w:rPr>
          <w:rFonts w:ascii="Arial" w:hAnsi="Arial" w:cs="Arial"/>
          <w:lang w:bidi="pl-PL"/>
        </w:rPr>
        <w:t xml:space="preserve"> </w:t>
      </w:r>
      <w:r w:rsidRPr="005A2628">
        <w:rPr>
          <w:rFonts w:ascii="Arial" w:hAnsi="Arial" w:cs="Arial"/>
          <w:lang w:bidi="pl-PL"/>
        </w:rPr>
        <w:t>.</w:t>
      </w:r>
    </w:p>
    <w:p w14:paraId="1D6175F8" w14:textId="29EFCEA2" w:rsidR="009B69CD" w:rsidRPr="005A2628" w:rsidRDefault="009B69CD" w:rsidP="005A2628">
      <w:pPr>
        <w:pStyle w:val="Akapitzlist"/>
        <w:numPr>
          <w:ilvl w:val="0"/>
          <w:numId w:val="2"/>
        </w:numPr>
        <w:tabs>
          <w:tab w:val="left" w:pos="284"/>
        </w:tabs>
        <w:spacing w:after="0" w:line="276" w:lineRule="auto"/>
        <w:ind w:left="284" w:hanging="284"/>
        <w:jc w:val="both"/>
        <w:rPr>
          <w:rFonts w:ascii="Arial" w:hAnsi="Arial" w:cs="Arial"/>
          <w:color w:val="0070C0"/>
          <w:lang w:bidi="pl-PL"/>
        </w:rPr>
      </w:pPr>
      <w:r w:rsidRPr="005A2628">
        <w:rPr>
          <w:rFonts w:ascii="Arial" w:hAnsi="Arial" w:cs="Arial"/>
          <w:lang w:bidi="pl-PL"/>
        </w:rPr>
        <w:t>Wykonawca zamierzający wziąć udział w postępowaniu o udzielenie zamówienia publicznego, musi posiadać konto na ePUAP. Wykonawca posiadający konto na ePUAP ma dostęp do formularzy: złożenia, zmiany i wycofania oferty oraz do formularza</w:t>
      </w:r>
      <w:r w:rsidR="00C40D7C" w:rsidRPr="005A2628">
        <w:rPr>
          <w:rFonts w:ascii="Arial" w:hAnsi="Arial" w:cs="Arial"/>
          <w:lang w:bidi="pl-PL"/>
        </w:rPr>
        <w:t xml:space="preserve"> </w:t>
      </w:r>
      <w:r w:rsidRPr="005A2628">
        <w:rPr>
          <w:rFonts w:ascii="Arial" w:hAnsi="Arial" w:cs="Arial"/>
          <w:lang w:bidi="pl-PL"/>
        </w:rPr>
        <w:t>do komunikacji.</w:t>
      </w:r>
    </w:p>
    <w:p w14:paraId="3EF7757F" w14:textId="2F98103F" w:rsidR="009B69CD" w:rsidRPr="005A2628" w:rsidRDefault="009B69CD" w:rsidP="005A2628">
      <w:pPr>
        <w:pStyle w:val="Akapitzlist"/>
        <w:numPr>
          <w:ilvl w:val="0"/>
          <w:numId w:val="2"/>
        </w:numPr>
        <w:tabs>
          <w:tab w:val="left" w:pos="284"/>
        </w:tabs>
        <w:spacing w:after="0" w:line="276" w:lineRule="auto"/>
        <w:ind w:left="284" w:hanging="284"/>
        <w:jc w:val="both"/>
        <w:rPr>
          <w:rFonts w:ascii="Arial" w:hAnsi="Arial" w:cs="Arial"/>
          <w:color w:val="0070C0"/>
          <w:lang w:bidi="pl-PL"/>
        </w:rPr>
      </w:pPr>
      <w:r w:rsidRPr="005A2628">
        <w:rPr>
          <w:rFonts w:ascii="Arial" w:hAnsi="Arial" w:cs="Arial"/>
          <w:lang w:bidi="pl-PL"/>
        </w:rPr>
        <w:lastRenderedPageBreak/>
        <w:t>Wymagania techniczne i organizacyjne wysyłania i odbierania dokumentów elektronicznych, cyfrowych odwzorowań dokumentów oraz informacji przekazywanych</w:t>
      </w:r>
      <w:r w:rsidR="00C40D7C" w:rsidRPr="005A2628">
        <w:rPr>
          <w:rFonts w:ascii="Arial" w:hAnsi="Arial" w:cs="Arial"/>
          <w:lang w:bidi="pl-PL"/>
        </w:rPr>
        <w:t xml:space="preserve"> </w:t>
      </w:r>
      <w:r w:rsidRPr="005A2628">
        <w:rPr>
          <w:rFonts w:ascii="Arial" w:hAnsi="Arial" w:cs="Arial"/>
          <w:lang w:bidi="pl-PL"/>
        </w:rPr>
        <w:t>przy ich użyciu zostały opisane w Regulaminie korzystania z miniPortalu oraz Regulaminie ePUAP.</w:t>
      </w:r>
    </w:p>
    <w:p w14:paraId="36637123" w14:textId="58A52550" w:rsidR="009B69CD" w:rsidRPr="005A2628" w:rsidRDefault="009B69CD" w:rsidP="005A2628">
      <w:pPr>
        <w:pStyle w:val="Akapitzlist"/>
        <w:numPr>
          <w:ilvl w:val="0"/>
          <w:numId w:val="2"/>
        </w:numPr>
        <w:tabs>
          <w:tab w:val="left" w:pos="284"/>
        </w:tabs>
        <w:spacing w:after="0" w:line="276" w:lineRule="auto"/>
        <w:ind w:left="284" w:hanging="284"/>
        <w:jc w:val="both"/>
        <w:rPr>
          <w:rFonts w:ascii="Arial" w:hAnsi="Arial" w:cs="Arial"/>
          <w:color w:val="0070C0"/>
          <w:lang w:bidi="pl-PL"/>
        </w:rPr>
      </w:pPr>
      <w:r w:rsidRPr="005A2628">
        <w:rPr>
          <w:rFonts w:ascii="Arial" w:hAnsi="Arial" w:cs="Arial"/>
          <w:lang w:bidi="pl-PL"/>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1FF82A0D" w14:textId="1DCAFD81" w:rsidR="009B69CD" w:rsidRPr="005A2628" w:rsidRDefault="009B69CD" w:rsidP="005A2628">
      <w:pPr>
        <w:pStyle w:val="Akapitzlist"/>
        <w:numPr>
          <w:ilvl w:val="0"/>
          <w:numId w:val="2"/>
        </w:numPr>
        <w:tabs>
          <w:tab w:val="left" w:pos="284"/>
        </w:tabs>
        <w:spacing w:after="0" w:line="276" w:lineRule="auto"/>
        <w:ind w:left="284" w:hanging="284"/>
        <w:jc w:val="both"/>
        <w:rPr>
          <w:rFonts w:ascii="Arial" w:hAnsi="Arial" w:cs="Arial"/>
          <w:color w:val="0070C0"/>
          <w:lang w:bidi="pl-PL"/>
        </w:rPr>
      </w:pPr>
      <w:r w:rsidRPr="005A2628">
        <w:rPr>
          <w:rFonts w:ascii="Arial" w:hAnsi="Arial" w:cs="Arial"/>
          <w:lang w:bidi="pl-PL"/>
        </w:rPr>
        <w:t>Maksymalny rozmiar plików przesyłanych za pośrednictwem dedykowanych formularzy do: złożenia, zmiany i wycofania oferty oraz do komunikacji wynosi 150 MB.</w:t>
      </w:r>
    </w:p>
    <w:p w14:paraId="76F2B22B" w14:textId="529560DA" w:rsidR="00CB4938" w:rsidRPr="005A2628" w:rsidRDefault="009B69CD" w:rsidP="005A2628">
      <w:pPr>
        <w:pStyle w:val="Akapitzlist"/>
        <w:numPr>
          <w:ilvl w:val="0"/>
          <w:numId w:val="2"/>
        </w:numPr>
        <w:tabs>
          <w:tab w:val="left" w:pos="284"/>
        </w:tabs>
        <w:spacing w:after="0" w:line="276" w:lineRule="auto"/>
        <w:ind w:left="284" w:hanging="284"/>
        <w:jc w:val="both"/>
        <w:rPr>
          <w:rFonts w:ascii="Arial" w:hAnsi="Arial" w:cs="Arial"/>
          <w:color w:val="0070C0"/>
          <w:lang w:bidi="pl-PL"/>
        </w:rPr>
      </w:pPr>
      <w:r w:rsidRPr="005A2628">
        <w:rPr>
          <w:rFonts w:ascii="Arial" w:hAnsi="Arial" w:cs="Arial"/>
          <w:lang w:bidi="pl-PL"/>
        </w:rPr>
        <w:t>Za datę przekazania dokumentów elektronicznych, cyfrowych odwzorowań dokumentów oraz innych informacji przyjmuje się datę ich przekazania na ePUAP, a w przypadku przekazywania tych dokumentów oraz informacji za pomocą poczty elektronicznej - datą ich przesłania będzie potwierdzenie dostarczenia wiadomości zawierającej dokument/informację z serwera pocztowego Zamawiającego.</w:t>
      </w:r>
    </w:p>
    <w:p w14:paraId="25E5C5FF" w14:textId="7861C46A" w:rsidR="00CB4938" w:rsidRPr="005A2628" w:rsidRDefault="009B69CD" w:rsidP="005A2628">
      <w:pPr>
        <w:pStyle w:val="Akapitzlist"/>
        <w:numPr>
          <w:ilvl w:val="0"/>
          <w:numId w:val="2"/>
        </w:numPr>
        <w:tabs>
          <w:tab w:val="left" w:pos="284"/>
        </w:tabs>
        <w:spacing w:after="0" w:line="276" w:lineRule="auto"/>
        <w:ind w:left="284" w:hanging="284"/>
        <w:jc w:val="both"/>
        <w:rPr>
          <w:rFonts w:ascii="Arial" w:hAnsi="Arial" w:cs="Arial"/>
          <w:color w:val="0070C0"/>
          <w:lang w:bidi="pl-PL"/>
        </w:rPr>
      </w:pPr>
      <w:r w:rsidRPr="005A2628">
        <w:rPr>
          <w:rFonts w:ascii="Arial" w:hAnsi="Arial" w:cs="Arial"/>
          <w:lang w:bidi="pl-PL"/>
        </w:rPr>
        <w:t>Zamawiający przekazuje link do postępowania</w:t>
      </w:r>
      <w:r w:rsidR="00C40D7C" w:rsidRPr="005A2628">
        <w:rPr>
          <w:rFonts w:ascii="Arial" w:hAnsi="Arial" w:cs="Arial"/>
          <w:lang w:bidi="pl-PL"/>
        </w:rPr>
        <w:t xml:space="preserve"> </w:t>
      </w:r>
      <w:r w:rsidRPr="005A2628">
        <w:rPr>
          <w:rFonts w:ascii="Arial" w:hAnsi="Arial" w:cs="Arial"/>
          <w:lang w:bidi="pl-PL"/>
        </w:rPr>
        <w:t xml:space="preserve">oraz ID postępowania </w:t>
      </w:r>
      <w:r w:rsidR="001E29BC" w:rsidRPr="005A2628">
        <w:rPr>
          <w:rFonts w:ascii="Arial" w:hAnsi="Arial" w:cs="Arial"/>
          <w:lang w:bidi="pl-PL"/>
        </w:rPr>
        <w:t xml:space="preserve"> </w:t>
      </w:r>
      <w:r w:rsidRPr="00D36399">
        <w:rPr>
          <w:rFonts w:ascii="Arial" w:hAnsi="Arial" w:cs="Arial"/>
          <w:lang w:bidi="pl-PL"/>
        </w:rPr>
        <w:t>jako</w:t>
      </w:r>
      <w:r w:rsidRPr="00DD46EC">
        <w:rPr>
          <w:rFonts w:ascii="Arial" w:hAnsi="Arial" w:cs="Arial"/>
          <w:color w:val="00B0F0"/>
          <w:lang w:bidi="pl-PL"/>
        </w:rPr>
        <w:t xml:space="preserve"> </w:t>
      </w:r>
      <w:r w:rsidRPr="00D36399">
        <w:rPr>
          <w:rFonts w:ascii="Arial" w:hAnsi="Arial" w:cs="Arial"/>
          <w:b/>
          <w:bCs/>
          <w:lang w:bidi="pl-PL"/>
        </w:rPr>
        <w:t xml:space="preserve">załącznik </w:t>
      </w:r>
      <w:r w:rsidR="005E1CC8" w:rsidRPr="00D36399">
        <w:rPr>
          <w:rFonts w:ascii="Arial" w:hAnsi="Arial" w:cs="Arial"/>
          <w:b/>
          <w:bCs/>
          <w:lang w:bidi="pl-PL"/>
        </w:rPr>
        <w:t xml:space="preserve">nr </w:t>
      </w:r>
      <w:r w:rsidR="00AF4F5C">
        <w:rPr>
          <w:rFonts w:ascii="Arial" w:hAnsi="Arial" w:cs="Arial"/>
          <w:b/>
          <w:bCs/>
          <w:lang w:bidi="pl-PL"/>
        </w:rPr>
        <w:t>38</w:t>
      </w:r>
      <w:r w:rsidR="005E1CC8" w:rsidRPr="00D36399">
        <w:rPr>
          <w:rFonts w:ascii="Arial" w:hAnsi="Arial" w:cs="Arial"/>
          <w:lang w:bidi="pl-PL"/>
        </w:rPr>
        <w:t xml:space="preserve"> </w:t>
      </w:r>
      <w:r w:rsidRPr="005A2628">
        <w:rPr>
          <w:rFonts w:ascii="Arial" w:hAnsi="Arial" w:cs="Arial"/>
          <w:lang w:bidi="pl-PL"/>
        </w:rPr>
        <w:t xml:space="preserve">do niniejszej SWZ. </w:t>
      </w:r>
      <w:r w:rsidR="00BF4C6C" w:rsidRPr="005A2628">
        <w:rPr>
          <w:rFonts w:ascii="Arial" w:hAnsi="Arial" w:cs="Arial"/>
          <w:lang w:bidi="pl-PL"/>
        </w:rPr>
        <w:t>P</w:t>
      </w:r>
      <w:r w:rsidRPr="005A2628">
        <w:rPr>
          <w:rFonts w:ascii="Arial" w:hAnsi="Arial" w:cs="Arial"/>
          <w:lang w:bidi="pl-PL"/>
        </w:rPr>
        <w:t>ostępowanie można wyszukać również na Liście wszystkich postępowań klikając wcześniej opcję „Dla Wykonawców" lub ze strony głównej z zakładki Postępowania na miniPortalu.</w:t>
      </w:r>
    </w:p>
    <w:p w14:paraId="3188CB5F" w14:textId="1F7C0129" w:rsidR="00CB4938" w:rsidRPr="005A2628" w:rsidRDefault="009B69CD" w:rsidP="005A2628">
      <w:pPr>
        <w:pStyle w:val="Akapitzlist"/>
        <w:numPr>
          <w:ilvl w:val="0"/>
          <w:numId w:val="2"/>
        </w:numPr>
        <w:tabs>
          <w:tab w:val="left" w:pos="284"/>
        </w:tabs>
        <w:spacing w:after="0" w:line="276" w:lineRule="auto"/>
        <w:ind w:left="284" w:hanging="284"/>
        <w:jc w:val="both"/>
        <w:rPr>
          <w:rFonts w:ascii="Arial" w:hAnsi="Arial" w:cs="Arial"/>
          <w:color w:val="000000" w:themeColor="text1"/>
          <w:lang w:bidi="pl-PL"/>
        </w:rPr>
      </w:pPr>
      <w:r w:rsidRPr="005A2628">
        <w:rPr>
          <w:rFonts w:ascii="Arial" w:hAnsi="Arial" w:cs="Arial"/>
          <w:lang w:bidi="pl-PL"/>
        </w:rPr>
        <w:t>W postępowaniu o udzielenie zamówienia komunikacja pomiędzy Zamawiającym</w:t>
      </w:r>
      <w:r w:rsidR="00C40D7C" w:rsidRPr="005A2628">
        <w:rPr>
          <w:rFonts w:ascii="Arial" w:hAnsi="Arial" w:cs="Arial"/>
          <w:lang w:bidi="pl-PL"/>
        </w:rPr>
        <w:t xml:space="preserve"> </w:t>
      </w:r>
      <w:r w:rsidRPr="005A2628">
        <w:rPr>
          <w:rFonts w:ascii="Arial" w:hAnsi="Arial" w:cs="Arial"/>
          <w:lang w:bidi="pl-PL"/>
        </w:rPr>
        <w:t>a Wykonawcami w szczególności składanie dokumentów elektronicznych (innych niż oferta oraz załączniki do oferty), cyfrowych odwzorowań dokumentów oraz przekazywanie informacji odbywa się elektronicznie za pośrednictwem dedykowanego formularza dostępnego na ePUAP oraz udostępnionego przez miniPortal (Formularz do komunikacji). We wszelkiej korespondencji związanej z niniejszym postępowaniem Zamawiający</w:t>
      </w:r>
      <w:r w:rsidR="00C40D7C" w:rsidRPr="005A2628">
        <w:rPr>
          <w:rFonts w:ascii="Arial" w:hAnsi="Arial" w:cs="Arial"/>
          <w:lang w:bidi="pl-PL"/>
        </w:rPr>
        <w:t xml:space="preserve"> </w:t>
      </w:r>
      <w:r w:rsidRPr="005A2628">
        <w:rPr>
          <w:rFonts w:ascii="Arial" w:hAnsi="Arial" w:cs="Arial"/>
          <w:lang w:bidi="pl-PL"/>
        </w:rPr>
        <w:t>i Wykonawcy posługują</w:t>
      </w:r>
      <w:r w:rsidR="001E29BC" w:rsidRPr="005A2628">
        <w:rPr>
          <w:rFonts w:ascii="Arial" w:hAnsi="Arial" w:cs="Arial"/>
          <w:lang w:bidi="pl-PL"/>
        </w:rPr>
        <w:t xml:space="preserve"> się numerem ogłoszenia (BZP). Zamawiający może również komunikować się</w:t>
      </w:r>
      <w:r w:rsidR="009B709B" w:rsidRPr="005A2628">
        <w:rPr>
          <w:rFonts w:ascii="Arial" w:hAnsi="Arial" w:cs="Arial"/>
          <w:lang w:bidi="pl-PL"/>
        </w:rPr>
        <w:t xml:space="preserve"> </w:t>
      </w:r>
      <w:r w:rsidR="001E29BC" w:rsidRPr="005A2628">
        <w:rPr>
          <w:rFonts w:ascii="Arial" w:hAnsi="Arial" w:cs="Arial"/>
          <w:lang w:bidi="pl-PL"/>
        </w:rPr>
        <w:t xml:space="preserve">z Wykonawcami za pomocą poczty elektronicznej, email: </w:t>
      </w:r>
      <w:hyperlink r:id="rId17" w:history="1">
        <w:r w:rsidR="00C40D7C" w:rsidRPr="005A2628">
          <w:rPr>
            <w:rStyle w:val="Hipercze"/>
            <w:rFonts w:ascii="Arial" w:hAnsi="Arial" w:cs="Arial"/>
          </w:rPr>
          <w:t>izp@powiatlowicki.pl</w:t>
        </w:r>
      </w:hyperlink>
    </w:p>
    <w:p w14:paraId="64EF1C2A" w14:textId="7EA2EC63" w:rsidR="00CB4938" w:rsidRPr="005A2628" w:rsidRDefault="001E29BC" w:rsidP="005A2628">
      <w:pPr>
        <w:pStyle w:val="Akapitzlist"/>
        <w:numPr>
          <w:ilvl w:val="0"/>
          <w:numId w:val="2"/>
        </w:numPr>
        <w:tabs>
          <w:tab w:val="left" w:pos="284"/>
        </w:tabs>
        <w:spacing w:after="0" w:line="276" w:lineRule="auto"/>
        <w:ind w:left="284" w:hanging="284"/>
        <w:jc w:val="both"/>
        <w:rPr>
          <w:rStyle w:val="Hipercze"/>
          <w:rFonts w:ascii="Arial" w:hAnsi="Arial" w:cs="Arial"/>
        </w:rPr>
      </w:pPr>
      <w:r w:rsidRPr="005A2628">
        <w:rPr>
          <w:rFonts w:ascii="Arial" w:hAnsi="Arial" w:cs="Arial"/>
          <w:lang w:bidi="pl-PL"/>
        </w:rPr>
        <w:t>Dokumenty elektroniczne (inne niż oferta oraz załączniki do oferty) oraz cyfrowe odwzorowania dokumentów składane są przez Wykonawcę za pośrednictwem Formularza</w:t>
      </w:r>
      <w:r w:rsidR="00C40D7C" w:rsidRPr="005A2628">
        <w:rPr>
          <w:rFonts w:ascii="Arial" w:hAnsi="Arial" w:cs="Arial"/>
          <w:lang w:bidi="pl-PL"/>
        </w:rPr>
        <w:t xml:space="preserve"> </w:t>
      </w:r>
      <w:r w:rsidRPr="005A2628">
        <w:rPr>
          <w:rFonts w:ascii="Arial" w:hAnsi="Arial" w:cs="Arial"/>
          <w:lang w:bidi="pl-PL"/>
        </w:rPr>
        <w:t>do komunikacji jako załączniki. Zamawiający dopuszcza również możliwość składania</w:t>
      </w:r>
      <w:r w:rsidR="00C40D7C" w:rsidRPr="005A2628">
        <w:rPr>
          <w:rFonts w:ascii="Arial" w:hAnsi="Arial" w:cs="Arial"/>
          <w:lang w:bidi="pl-PL"/>
        </w:rPr>
        <w:t xml:space="preserve"> </w:t>
      </w:r>
      <w:r w:rsidR="00AF3969" w:rsidRPr="005A2628">
        <w:rPr>
          <w:rFonts w:ascii="Arial" w:hAnsi="Arial" w:cs="Arial"/>
          <w:lang w:bidi="pl-PL"/>
        </w:rPr>
        <w:t>ww.</w:t>
      </w:r>
      <w:r w:rsidRPr="005A2628">
        <w:rPr>
          <w:rFonts w:ascii="Arial" w:hAnsi="Arial" w:cs="Arial"/>
          <w:lang w:bidi="pl-PL"/>
        </w:rPr>
        <w:t xml:space="preserve"> dokumentów elektronicznych oraz cyfrowych odwzorowań dokumentów za pomocą poczty elektronicznej, na adres email: </w:t>
      </w:r>
      <w:hyperlink r:id="rId18" w:history="1">
        <w:r w:rsidR="00C40D7C" w:rsidRPr="005A2628">
          <w:rPr>
            <w:rStyle w:val="Hipercze"/>
            <w:rFonts w:ascii="Arial" w:hAnsi="Arial" w:cs="Arial"/>
          </w:rPr>
          <w:t>izp@powiatlowicki.pl</w:t>
        </w:r>
      </w:hyperlink>
    </w:p>
    <w:p w14:paraId="6F148859" w14:textId="46E09340" w:rsidR="001C4B99" w:rsidRPr="00AF4F5C" w:rsidRDefault="001C4B99" w:rsidP="005A2628">
      <w:pPr>
        <w:pStyle w:val="Akapitzlist"/>
        <w:numPr>
          <w:ilvl w:val="0"/>
          <w:numId w:val="2"/>
        </w:numPr>
        <w:tabs>
          <w:tab w:val="left" w:pos="284"/>
        </w:tabs>
        <w:spacing w:after="0" w:line="276" w:lineRule="auto"/>
        <w:ind w:left="284" w:hanging="426"/>
        <w:jc w:val="both"/>
        <w:rPr>
          <w:rFonts w:ascii="Arial" w:hAnsi="Arial" w:cs="Arial"/>
          <w:u w:val="single"/>
        </w:rPr>
      </w:pPr>
      <w:r w:rsidRPr="00AF4F5C">
        <w:rPr>
          <w:rFonts w:ascii="Arial" w:hAnsi="Arial" w:cs="Arial"/>
          <w:lang w:bidi="pl-PL"/>
        </w:rPr>
        <w:t>Sposób sporządzania dokumentów elektronicznych musi być zgodny z wymaganiami określonymi w Rozporządzeniu Rady Ministrów z dnia 30 grudnia 2020</w:t>
      </w:r>
      <w:r w:rsidR="00A6072A" w:rsidRPr="00AF4F5C">
        <w:rPr>
          <w:rFonts w:ascii="Arial" w:hAnsi="Arial" w:cs="Arial"/>
          <w:lang w:bidi="pl-PL"/>
        </w:rPr>
        <w:t xml:space="preserve"> </w:t>
      </w:r>
      <w:r w:rsidRPr="00AF4F5C">
        <w:rPr>
          <w:rFonts w:ascii="Arial" w:hAnsi="Arial" w:cs="Arial"/>
          <w:lang w:bidi="pl-PL"/>
        </w:rPr>
        <w:t>r</w:t>
      </w:r>
      <w:r w:rsidR="00A6072A" w:rsidRPr="00AF4F5C">
        <w:rPr>
          <w:rFonts w:ascii="Arial" w:hAnsi="Arial" w:cs="Arial"/>
          <w:lang w:bidi="pl-PL"/>
        </w:rPr>
        <w:t>.</w:t>
      </w:r>
      <w:r w:rsidRPr="00AF4F5C">
        <w:rPr>
          <w:rFonts w:ascii="Arial" w:hAnsi="Arial" w:cs="Arial"/>
          <w:lang w:bidi="pl-PL"/>
        </w:rPr>
        <w:t xml:space="preserve"> w sprawie sposobu sporządzania i przekazywania informacji oraz wymagań technicznych dla dokumentów elektronicznych oraz środków </w:t>
      </w:r>
      <w:r w:rsidR="007470BA" w:rsidRPr="00AF4F5C">
        <w:rPr>
          <w:rFonts w:ascii="Arial" w:hAnsi="Arial" w:cs="Arial"/>
          <w:lang w:bidi="pl-PL"/>
        </w:rPr>
        <w:t xml:space="preserve">komunikacji elektronicznej w postępowaniu o udzielenie zamówienia publicznego lub konkursie (Dz.U. z 2020 poz. 2452) oraz rozporządzeniu Ministra Rozwoju, Pracy i Technologii z dnia 23 grudnia 2020 w sprawie podmiotowych środków dowodowych oraz innych dokumentów lub oświadczeń jakich może żądać </w:t>
      </w:r>
      <w:r w:rsidR="002C3D04" w:rsidRPr="00AF4F5C">
        <w:rPr>
          <w:rFonts w:ascii="Arial" w:hAnsi="Arial" w:cs="Arial"/>
          <w:lang w:bidi="pl-PL"/>
        </w:rPr>
        <w:t>Z</w:t>
      </w:r>
      <w:r w:rsidR="007470BA" w:rsidRPr="00AF4F5C">
        <w:rPr>
          <w:rFonts w:ascii="Arial" w:hAnsi="Arial" w:cs="Arial"/>
          <w:lang w:bidi="pl-PL"/>
        </w:rPr>
        <w:t xml:space="preserve">amawiający od </w:t>
      </w:r>
      <w:r w:rsidR="002C3D04" w:rsidRPr="00AF4F5C">
        <w:rPr>
          <w:rFonts w:ascii="Arial" w:hAnsi="Arial" w:cs="Arial"/>
          <w:lang w:bidi="pl-PL"/>
        </w:rPr>
        <w:t>W</w:t>
      </w:r>
      <w:r w:rsidR="007470BA" w:rsidRPr="00AF4F5C">
        <w:rPr>
          <w:rFonts w:ascii="Arial" w:hAnsi="Arial" w:cs="Arial"/>
          <w:lang w:bidi="pl-PL"/>
        </w:rPr>
        <w:t>ykonawcy (Dz.U z 2020 poz.2415).</w:t>
      </w:r>
    </w:p>
    <w:p w14:paraId="31492A42" w14:textId="6DF5D47E" w:rsidR="007470BA" w:rsidRPr="005A2628" w:rsidRDefault="007470BA" w:rsidP="005A2628">
      <w:pPr>
        <w:pStyle w:val="Akapitzlist"/>
        <w:numPr>
          <w:ilvl w:val="0"/>
          <w:numId w:val="2"/>
        </w:numPr>
        <w:tabs>
          <w:tab w:val="left" w:pos="284"/>
        </w:tabs>
        <w:spacing w:after="0" w:line="276" w:lineRule="auto"/>
        <w:ind w:left="284" w:hanging="426"/>
        <w:jc w:val="both"/>
        <w:rPr>
          <w:rFonts w:ascii="Arial" w:hAnsi="Arial" w:cs="Arial"/>
          <w:color w:val="0563C1" w:themeColor="hyperlink"/>
          <w:u w:val="single"/>
        </w:rPr>
      </w:pPr>
      <w:r w:rsidRPr="00AF4F5C">
        <w:rPr>
          <w:rFonts w:ascii="Arial" w:hAnsi="Arial" w:cs="Arial"/>
        </w:rPr>
        <w:t xml:space="preserve">Dokumenty w wersji elektronicznej </w:t>
      </w:r>
      <w:r w:rsidR="00266ED9" w:rsidRPr="00AF4F5C">
        <w:rPr>
          <w:rFonts w:ascii="Arial" w:hAnsi="Arial" w:cs="Arial"/>
        </w:rPr>
        <w:t>W</w:t>
      </w:r>
      <w:r w:rsidRPr="00AF4F5C">
        <w:rPr>
          <w:rFonts w:ascii="Arial" w:hAnsi="Arial" w:cs="Arial"/>
        </w:rPr>
        <w:t xml:space="preserve">ykonawca </w:t>
      </w:r>
      <w:r w:rsidRPr="005A2628">
        <w:rPr>
          <w:rFonts w:ascii="Arial" w:hAnsi="Arial" w:cs="Arial"/>
        </w:rPr>
        <w:t>sporządza w jednym z formatów zgodnie z załącznikiem nr 2 do Rozporządzenia Rady Ministrów z dn. 12 kwietnia 2012</w:t>
      </w:r>
      <w:r w:rsidR="00A6072A" w:rsidRPr="005A2628">
        <w:rPr>
          <w:rFonts w:ascii="Arial" w:hAnsi="Arial" w:cs="Arial"/>
        </w:rPr>
        <w:t xml:space="preserve"> </w:t>
      </w:r>
      <w:r w:rsidRPr="005A2628">
        <w:rPr>
          <w:rFonts w:ascii="Arial" w:hAnsi="Arial" w:cs="Arial"/>
        </w:rPr>
        <w:t>r</w:t>
      </w:r>
      <w:r w:rsidR="00A6072A" w:rsidRPr="005A2628">
        <w:rPr>
          <w:rFonts w:ascii="Arial" w:hAnsi="Arial" w:cs="Arial"/>
        </w:rPr>
        <w:t>.</w:t>
      </w:r>
      <w:r w:rsidRPr="005A2628">
        <w:rPr>
          <w:rFonts w:ascii="Arial" w:hAnsi="Arial" w:cs="Arial"/>
        </w:rPr>
        <w:t xml:space="preserve">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w:t>
      </w:r>
      <w:r w:rsidRPr="005A2628">
        <w:rPr>
          <w:rFonts w:ascii="Arial" w:hAnsi="Arial" w:cs="Arial"/>
        </w:rPr>
        <w:lastRenderedPageBreak/>
        <w:t>używanych do realizacji zadań publicznych (tj. Dz. U z 2017 r poz. 2247) (.pdf, .doc, .docx, .rtf, .xps, .odt, .xls, .xlsx).</w:t>
      </w:r>
    </w:p>
    <w:p w14:paraId="0AB56A78" w14:textId="755593D0" w:rsidR="001E29BC" w:rsidRPr="005A2628" w:rsidRDefault="001E29BC" w:rsidP="005A2628">
      <w:pPr>
        <w:pStyle w:val="Akapitzlist"/>
        <w:numPr>
          <w:ilvl w:val="0"/>
          <w:numId w:val="2"/>
        </w:numPr>
        <w:tabs>
          <w:tab w:val="left" w:pos="284"/>
        </w:tabs>
        <w:spacing w:after="0" w:line="276" w:lineRule="auto"/>
        <w:ind w:left="284" w:hanging="426"/>
        <w:jc w:val="both"/>
        <w:rPr>
          <w:rFonts w:ascii="Arial" w:hAnsi="Arial" w:cs="Arial"/>
          <w:color w:val="0070C0"/>
          <w:lang w:bidi="pl-PL"/>
        </w:rPr>
      </w:pPr>
      <w:r w:rsidRPr="005A2628">
        <w:rPr>
          <w:rFonts w:ascii="Arial" w:hAnsi="Arial" w:cs="Arial"/>
          <w:lang w:bidi="pl-PL"/>
        </w:rPr>
        <w:t>Zamawiający nie przewiduje sposobu komunikowania się z Wykonawcami w inny sposób niż przy użyciu środków komunikacji elektronicznej, wskazanych w SWZ.</w:t>
      </w:r>
    </w:p>
    <w:p w14:paraId="323BAACC" w14:textId="3AE2EC35" w:rsidR="00AB6CF9" w:rsidRDefault="00AB6CF9" w:rsidP="00E34B12">
      <w:pPr>
        <w:spacing w:after="0" w:line="23" w:lineRule="atLeast"/>
        <w:jc w:val="both"/>
        <w:rPr>
          <w:rFonts w:ascii="Arial" w:hAnsi="Arial" w:cs="Arial"/>
          <w:lang w:bidi="pl-PL"/>
        </w:rPr>
      </w:pPr>
    </w:p>
    <w:p w14:paraId="68FA6AD0" w14:textId="5BE93B37" w:rsidR="0073051E" w:rsidRPr="00190282" w:rsidRDefault="00190282" w:rsidP="00190282">
      <w:pPr>
        <w:spacing w:after="0" w:line="23" w:lineRule="atLeast"/>
        <w:jc w:val="both"/>
        <w:rPr>
          <w:rFonts w:ascii="Arial" w:hAnsi="Arial" w:cs="Arial"/>
          <w:b/>
          <w:bCs/>
          <w:lang w:bidi="pl-PL"/>
        </w:rPr>
      </w:pPr>
      <w:bookmarkStart w:id="10" w:name="bookmark30"/>
      <w:r w:rsidRPr="00190282">
        <w:rPr>
          <w:rFonts w:ascii="Arial" w:hAnsi="Arial" w:cs="Arial"/>
          <w:b/>
          <w:bCs/>
          <w:lang w:bidi="pl-PL"/>
        </w:rPr>
        <w:t xml:space="preserve">Rozdział VIII: </w:t>
      </w:r>
      <w:r w:rsidR="0073051E" w:rsidRPr="00190282">
        <w:rPr>
          <w:rFonts w:ascii="Arial" w:hAnsi="Arial" w:cs="Arial"/>
          <w:b/>
          <w:bCs/>
          <w:lang w:bidi="pl-PL"/>
        </w:rPr>
        <w:t xml:space="preserve">Informacje o sposobie komunikowania się Zamawiającego z Wykonawcami </w:t>
      </w:r>
      <w:r>
        <w:rPr>
          <w:rFonts w:ascii="Arial" w:hAnsi="Arial" w:cs="Arial"/>
          <w:b/>
          <w:bCs/>
          <w:lang w:bidi="pl-PL"/>
        </w:rPr>
        <w:t xml:space="preserve"> </w:t>
      </w:r>
      <w:r w:rsidR="0073051E" w:rsidRPr="00190282">
        <w:rPr>
          <w:rFonts w:ascii="Arial" w:hAnsi="Arial" w:cs="Arial"/>
          <w:b/>
          <w:bCs/>
          <w:lang w:bidi="pl-PL"/>
        </w:rPr>
        <w:t>w inny sposób</w:t>
      </w:r>
      <w:r w:rsidR="00211FE8" w:rsidRPr="00190282">
        <w:rPr>
          <w:rFonts w:ascii="Arial" w:hAnsi="Arial" w:cs="Arial"/>
          <w:b/>
          <w:bCs/>
          <w:lang w:bidi="pl-PL"/>
        </w:rPr>
        <w:t xml:space="preserve"> niż przy użyciu środków komunikacji elektronicznej w przypadku zaistnienia sytuacji określonych w art. 65 ust. 1, art. 66 i art. 69 </w:t>
      </w:r>
      <w:r w:rsidR="00344297">
        <w:rPr>
          <w:rFonts w:ascii="Arial" w:hAnsi="Arial" w:cs="Arial"/>
          <w:b/>
          <w:bCs/>
          <w:lang w:bidi="pl-PL"/>
        </w:rPr>
        <w:t>P</w:t>
      </w:r>
      <w:r w:rsidR="00211FE8" w:rsidRPr="00190282">
        <w:rPr>
          <w:rFonts w:ascii="Arial" w:hAnsi="Arial" w:cs="Arial"/>
          <w:b/>
          <w:bCs/>
          <w:lang w:bidi="pl-PL"/>
        </w:rPr>
        <w:t>zp</w:t>
      </w:r>
    </w:p>
    <w:p w14:paraId="55F55F3C" w14:textId="726C9DC7" w:rsidR="00211FE8" w:rsidRPr="00CF018F" w:rsidRDefault="00211FE8" w:rsidP="005A2628">
      <w:pPr>
        <w:spacing w:after="0" w:line="276" w:lineRule="auto"/>
        <w:jc w:val="both"/>
        <w:rPr>
          <w:rFonts w:ascii="Arial" w:hAnsi="Arial" w:cs="Arial"/>
          <w:lang w:bidi="pl-PL"/>
        </w:rPr>
      </w:pPr>
      <w:r w:rsidRPr="005A2628">
        <w:rPr>
          <w:rFonts w:ascii="Arial" w:hAnsi="Arial" w:cs="Arial"/>
          <w:lang w:bidi="pl-PL"/>
        </w:rPr>
        <w:t xml:space="preserve">Zamawiający informuje, iż w </w:t>
      </w:r>
      <w:r w:rsidRPr="00CF018F">
        <w:rPr>
          <w:rFonts w:ascii="Arial" w:hAnsi="Arial" w:cs="Arial"/>
          <w:lang w:bidi="pl-PL"/>
        </w:rPr>
        <w:t>niniejszym postępowaniu nie zachodzą przesłanki określone</w:t>
      </w:r>
      <w:r w:rsidR="00C40D7C" w:rsidRPr="00CF018F">
        <w:rPr>
          <w:rFonts w:ascii="Arial" w:hAnsi="Arial" w:cs="Arial"/>
          <w:lang w:bidi="pl-PL"/>
        </w:rPr>
        <w:t xml:space="preserve"> </w:t>
      </w:r>
      <w:r w:rsidRPr="00CF018F">
        <w:rPr>
          <w:rFonts w:ascii="Arial" w:hAnsi="Arial" w:cs="Arial"/>
          <w:lang w:bidi="pl-PL"/>
        </w:rPr>
        <w:t xml:space="preserve">w art. 65 ust. 1, art. 66 i art. 69 </w:t>
      </w:r>
      <w:r w:rsidR="00344297">
        <w:rPr>
          <w:rFonts w:ascii="Arial" w:hAnsi="Arial" w:cs="Arial"/>
          <w:lang w:bidi="pl-PL"/>
        </w:rPr>
        <w:t>P</w:t>
      </w:r>
      <w:r w:rsidRPr="00CF018F">
        <w:rPr>
          <w:rFonts w:ascii="Arial" w:hAnsi="Arial" w:cs="Arial"/>
          <w:lang w:bidi="pl-PL"/>
        </w:rPr>
        <w:t>zp. Sposób komunikowania się Zamawiającego</w:t>
      </w:r>
      <w:r w:rsidR="00C40D7C" w:rsidRPr="00CF018F">
        <w:rPr>
          <w:rFonts w:ascii="Arial" w:hAnsi="Arial" w:cs="Arial"/>
          <w:lang w:bidi="pl-PL"/>
        </w:rPr>
        <w:t xml:space="preserve"> </w:t>
      </w:r>
      <w:r w:rsidRPr="00CF018F">
        <w:rPr>
          <w:rFonts w:ascii="Arial" w:hAnsi="Arial" w:cs="Arial"/>
          <w:lang w:bidi="pl-PL"/>
        </w:rPr>
        <w:t>z Wykonawcami został opisany</w:t>
      </w:r>
      <w:r w:rsidR="005A2628" w:rsidRPr="00CF018F">
        <w:rPr>
          <w:rFonts w:ascii="Arial" w:hAnsi="Arial" w:cs="Arial"/>
          <w:lang w:bidi="pl-PL"/>
        </w:rPr>
        <w:t xml:space="preserve"> </w:t>
      </w:r>
      <w:r w:rsidRPr="00CF018F">
        <w:rPr>
          <w:rFonts w:ascii="Arial" w:hAnsi="Arial" w:cs="Arial"/>
          <w:lang w:bidi="pl-PL"/>
        </w:rPr>
        <w:t xml:space="preserve">w </w:t>
      </w:r>
      <w:r w:rsidR="0025620F" w:rsidRPr="00CF018F">
        <w:rPr>
          <w:rFonts w:ascii="Arial" w:hAnsi="Arial" w:cs="Arial"/>
          <w:lang w:bidi="pl-PL"/>
        </w:rPr>
        <w:t>R</w:t>
      </w:r>
      <w:r w:rsidRPr="00CF018F">
        <w:rPr>
          <w:rFonts w:ascii="Arial" w:hAnsi="Arial" w:cs="Arial"/>
          <w:lang w:bidi="pl-PL"/>
        </w:rPr>
        <w:t xml:space="preserve">ozdziale </w:t>
      </w:r>
      <w:r w:rsidR="009D0AD7" w:rsidRPr="00CF018F">
        <w:rPr>
          <w:rFonts w:ascii="Arial" w:hAnsi="Arial" w:cs="Arial"/>
          <w:lang w:bidi="pl-PL"/>
        </w:rPr>
        <w:t>VII</w:t>
      </w:r>
      <w:r w:rsidRPr="00CF018F">
        <w:rPr>
          <w:rFonts w:ascii="Arial" w:hAnsi="Arial" w:cs="Arial"/>
          <w:lang w:bidi="pl-PL"/>
        </w:rPr>
        <w:t>.</w:t>
      </w:r>
    </w:p>
    <w:p w14:paraId="02706E1D" w14:textId="41536041" w:rsidR="00211FE8" w:rsidRPr="00960AF4" w:rsidRDefault="00211FE8" w:rsidP="00E34B12">
      <w:pPr>
        <w:pStyle w:val="Akapitzlist"/>
        <w:spacing w:after="0" w:line="23" w:lineRule="atLeast"/>
        <w:ind w:left="0"/>
        <w:jc w:val="both"/>
        <w:rPr>
          <w:rFonts w:ascii="Arial" w:hAnsi="Arial" w:cs="Arial"/>
          <w:lang w:bidi="pl-PL"/>
        </w:rPr>
      </w:pPr>
    </w:p>
    <w:p w14:paraId="5069F3C0" w14:textId="3C177E32" w:rsidR="001E29BC" w:rsidRPr="00190282" w:rsidRDefault="00190282" w:rsidP="00190282">
      <w:pPr>
        <w:spacing w:after="0" w:line="23" w:lineRule="atLeast"/>
        <w:jc w:val="both"/>
        <w:rPr>
          <w:rFonts w:ascii="Arial" w:hAnsi="Arial" w:cs="Arial"/>
          <w:b/>
          <w:bCs/>
          <w:lang w:bidi="pl-PL"/>
        </w:rPr>
      </w:pPr>
      <w:r>
        <w:rPr>
          <w:rFonts w:ascii="Arial" w:hAnsi="Arial" w:cs="Arial"/>
          <w:b/>
          <w:bCs/>
          <w:lang w:bidi="pl-PL"/>
        </w:rPr>
        <w:t xml:space="preserve">Rozdział IX: </w:t>
      </w:r>
      <w:r w:rsidR="001E29BC" w:rsidRPr="00190282">
        <w:rPr>
          <w:rFonts w:ascii="Arial" w:hAnsi="Arial" w:cs="Arial"/>
          <w:b/>
          <w:bCs/>
          <w:lang w:bidi="pl-PL"/>
        </w:rPr>
        <w:t>Wskazanie osób uprawnionych do komunikowania się z Wykonawcami</w:t>
      </w:r>
      <w:bookmarkEnd w:id="10"/>
    </w:p>
    <w:p w14:paraId="0BB8E22C" w14:textId="0C1E8A84" w:rsidR="001E29BC" w:rsidRPr="005A2628" w:rsidRDefault="001E29BC" w:rsidP="005A2628">
      <w:pPr>
        <w:spacing w:after="0" w:line="276" w:lineRule="auto"/>
        <w:jc w:val="both"/>
        <w:rPr>
          <w:rFonts w:ascii="Arial" w:hAnsi="Arial" w:cs="Arial"/>
          <w:lang w:bidi="pl-PL"/>
        </w:rPr>
      </w:pPr>
      <w:r w:rsidRPr="005A2628">
        <w:rPr>
          <w:rFonts w:ascii="Arial" w:hAnsi="Arial" w:cs="Arial"/>
          <w:lang w:bidi="pl-PL"/>
        </w:rPr>
        <w:t>Zamawiający wyznacza następujące osoby do kontaktu z Wykonawcami:</w:t>
      </w:r>
    </w:p>
    <w:p w14:paraId="7AA93961" w14:textId="493BC0A7" w:rsidR="001E4EFB" w:rsidRPr="005A2628" w:rsidRDefault="001E4EFB" w:rsidP="005A2628">
      <w:pPr>
        <w:spacing w:after="0" w:line="276" w:lineRule="auto"/>
        <w:jc w:val="both"/>
        <w:rPr>
          <w:rFonts w:ascii="Arial" w:hAnsi="Arial" w:cs="Arial"/>
          <w:lang w:bidi="pl-PL"/>
        </w:rPr>
      </w:pPr>
      <w:r w:rsidRPr="005A2628">
        <w:rPr>
          <w:rFonts w:ascii="Arial" w:hAnsi="Arial" w:cs="Arial"/>
          <w:lang w:bidi="pl-PL"/>
        </w:rPr>
        <w:t xml:space="preserve">- Monika Mamcarz – w sprawach dotyczących zagadnień merytorycznych: tel.: (46) 811 53 15  </w:t>
      </w:r>
    </w:p>
    <w:p w14:paraId="490B2EA1" w14:textId="77777777" w:rsidR="001E4EFB" w:rsidRPr="005A2628" w:rsidRDefault="001E4EFB" w:rsidP="005A2628">
      <w:pPr>
        <w:spacing w:after="0" w:line="276" w:lineRule="auto"/>
        <w:jc w:val="both"/>
        <w:rPr>
          <w:rFonts w:ascii="Arial" w:hAnsi="Arial" w:cs="Arial"/>
          <w:lang w:bidi="pl-PL"/>
        </w:rPr>
      </w:pPr>
      <w:r w:rsidRPr="005A2628">
        <w:rPr>
          <w:rFonts w:ascii="Arial" w:hAnsi="Arial" w:cs="Arial"/>
          <w:lang w:bidi="pl-PL"/>
        </w:rPr>
        <w:t>w godzinach: 9:00 – 12:00.</w:t>
      </w:r>
    </w:p>
    <w:p w14:paraId="20EE1985" w14:textId="5FE4C7C2" w:rsidR="00111613" w:rsidRPr="005A2628" w:rsidRDefault="001E4EFB" w:rsidP="005A2628">
      <w:pPr>
        <w:spacing w:after="0" w:line="276" w:lineRule="auto"/>
        <w:jc w:val="both"/>
        <w:rPr>
          <w:rFonts w:ascii="Arial" w:hAnsi="Arial" w:cs="Arial"/>
          <w:lang w:bidi="pl-PL"/>
        </w:rPr>
      </w:pPr>
      <w:r w:rsidRPr="005A2628">
        <w:rPr>
          <w:rFonts w:ascii="Arial" w:hAnsi="Arial" w:cs="Arial"/>
          <w:lang w:bidi="pl-PL"/>
        </w:rPr>
        <w:t>- Rafał Pawłowski, Magdalena Żurawska  - w sprawach dotyczących zagadnień formalnych tel. (46) 811 53 65, w godzinach: 9:00 - 12:00, e-mail:</w:t>
      </w:r>
      <w:r w:rsidR="00946CE1" w:rsidRPr="005A2628">
        <w:rPr>
          <w:rFonts w:ascii="Arial" w:hAnsi="Arial" w:cs="Arial"/>
          <w:lang w:bidi="pl-PL"/>
        </w:rPr>
        <w:t xml:space="preserve"> </w:t>
      </w:r>
      <w:hyperlink r:id="rId19" w:history="1">
        <w:r w:rsidRPr="005A2628">
          <w:rPr>
            <w:rStyle w:val="Hipercze"/>
            <w:rFonts w:ascii="Arial" w:hAnsi="Arial" w:cs="Arial"/>
            <w:lang w:bidi="pl-PL"/>
          </w:rPr>
          <w:t>izp@powiatlowicki.pl</w:t>
        </w:r>
      </w:hyperlink>
      <w:r w:rsidRPr="005A2628">
        <w:rPr>
          <w:rFonts w:ascii="Arial" w:hAnsi="Arial" w:cs="Arial"/>
          <w:lang w:bidi="pl-PL"/>
        </w:rPr>
        <w:t xml:space="preserve"> </w:t>
      </w:r>
    </w:p>
    <w:p w14:paraId="66D0349E" w14:textId="6B92348A" w:rsidR="00765905" w:rsidRDefault="00765905" w:rsidP="005A2628">
      <w:pPr>
        <w:spacing w:after="0" w:line="276" w:lineRule="auto"/>
        <w:jc w:val="both"/>
        <w:rPr>
          <w:rFonts w:ascii="Arial" w:hAnsi="Arial" w:cs="Arial"/>
          <w:lang w:bidi="pl-PL"/>
        </w:rPr>
      </w:pPr>
    </w:p>
    <w:p w14:paraId="62F671AA" w14:textId="77777777" w:rsidR="005A2628" w:rsidRPr="005A2628" w:rsidRDefault="005A2628" w:rsidP="005A2628">
      <w:pPr>
        <w:spacing w:after="0" w:line="276" w:lineRule="auto"/>
        <w:jc w:val="both"/>
        <w:rPr>
          <w:rFonts w:ascii="Arial" w:hAnsi="Arial" w:cs="Arial"/>
          <w:lang w:bidi="pl-PL"/>
        </w:rPr>
      </w:pPr>
    </w:p>
    <w:p w14:paraId="3A3BDE38" w14:textId="6671651F" w:rsidR="00765905" w:rsidRPr="0025620F" w:rsidRDefault="00765905" w:rsidP="00765905">
      <w:pPr>
        <w:spacing w:after="0" w:line="23" w:lineRule="atLeast"/>
        <w:jc w:val="both"/>
        <w:rPr>
          <w:rFonts w:ascii="Arial" w:hAnsi="Arial" w:cs="Arial"/>
          <w:b/>
          <w:bCs/>
          <w:lang w:bidi="pl-PL"/>
        </w:rPr>
      </w:pPr>
      <w:r w:rsidRPr="0025620F">
        <w:rPr>
          <w:rFonts w:ascii="Arial" w:hAnsi="Arial" w:cs="Arial"/>
          <w:b/>
          <w:bCs/>
          <w:lang w:bidi="pl-PL"/>
        </w:rPr>
        <w:t>Rozdział X: Opis sposobu udzielania wyjaśnień dotyczących specyfikacji warunków zamówienia</w:t>
      </w:r>
    </w:p>
    <w:p w14:paraId="25AA7EF9" w14:textId="7E04D493" w:rsidR="00765905" w:rsidRPr="005A2628" w:rsidRDefault="00765905" w:rsidP="005A2628">
      <w:pPr>
        <w:pStyle w:val="Akapitzlist"/>
        <w:numPr>
          <w:ilvl w:val="0"/>
          <w:numId w:val="42"/>
        </w:numPr>
        <w:spacing w:after="0" w:line="276" w:lineRule="auto"/>
        <w:ind w:left="142" w:hanging="284"/>
        <w:jc w:val="both"/>
        <w:rPr>
          <w:rFonts w:ascii="Arial" w:hAnsi="Arial" w:cs="Arial"/>
          <w:lang w:bidi="pl-PL"/>
        </w:rPr>
      </w:pPr>
      <w:r w:rsidRPr="005A2628">
        <w:rPr>
          <w:rFonts w:ascii="Arial" w:hAnsi="Arial" w:cs="Arial"/>
          <w:lang w:bidi="pl-PL"/>
        </w:rPr>
        <w:t xml:space="preserve">Każdy Wykonawca zgodnie z art. 135 ust.1 ustawy </w:t>
      </w:r>
      <w:r w:rsidR="00344297">
        <w:rPr>
          <w:rFonts w:ascii="Arial" w:hAnsi="Arial" w:cs="Arial"/>
          <w:lang w:bidi="pl-PL"/>
        </w:rPr>
        <w:t>P</w:t>
      </w:r>
      <w:r w:rsidRPr="005A2628">
        <w:rPr>
          <w:rFonts w:ascii="Arial" w:hAnsi="Arial" w:cs="Arial"/>
          <w:lang w:bidi="pl-PL"/>
        </w:rPr>
        <w:t>zp ma prawo zwrócić się do Zamawiającego z wnioskiem o wyjaśnienie treści specyfikacji warunków zamówienia.</w:t>
      </w:r>
    </w:p>
    <w:p w14:paraId="18D5E8CE" w14:textId="03A65038" w:rsidR="00765905" w:rsidRPr="005A2628" w:rsidRDefault="00765905" w:rsidP="005A2628">
      <w:pPr>
        <w:pStyle w:val="Akapitzlist"/>
        <w:numPr>
          <w:ilvl w:val="0"/>
          <w:numId w:val="42"/>
        </w:numPr>
        <w:spacing w:after="0" w:line="276" w:lineRule="auto"/>
        <w:ind w:left="142" w:hanging="284"/>
        <w:jc w:val="both"/>
        <w:rPr>
          <w:rFonts w:ascii="Arial" w:hAnsi="Arial" w:cs="Arial"/>
          <w:lang w:bidi="pl-PL"/>
        </w:rPr>
      </w:pPr>
      <w:r w:rsidRPr="005A2628">
        <w:rPr>
          <w:rFonts w:ascii="Arial" w:hAnsi="Arial" w:cs="Arial"/>
          <w:lang w:bidi="pl-PL"/>
        </w:rPr>
        <w:t>Treść zapytań wraz z wyjaśnieniami Zamawiający udostępni, bez ujawniania źródła zapytania, na stronie internetowej prowadzonego postępowania.</w:t>
      </w:r>
    </w:p>
    <w:p w14:paraId="6150F236" w14:textId="3D9FECD0" w:rsidR="00765905" w:rsidRPr="005A2628" w:rsidRDefault="00765905" w:rsidP="005A2628">
      <w:pPr>
        <w:pStyle w:val="Akapitzlist"/>
        <w:numPr>
          <w:ilvl w:val="0"/>
          <w:numId w:val="42"/>
        </w:numPr>
        <w:spacing w:after="0" w:line="276" w:lineRule="auto"/>
        <w:ind w:left="142" w:hanging="284"/>
        <w:jc w:val="both"/>
        <w:rPr>
          <w:rFonts w:ascii="Arial" w:hAnsi="Arial" w:cs="Arial"/>
          <w:lang w:bidi="pl-PL"/>
        </w:rPr>
      </w:pPr>
      <w:r w:rsidRPr="005A2628">
        <w:rPr>
          <w:rFonts w:ascii="Arial" w:hAnsi="Arial" w:cs="Arial"/>
          <w:lang w:bidi="pl-PL"/>
        </w:rPr>
        <w:t>W uzasadnionych przypadkach Zamawiający może, przed upływem terminu do składania ofert zmienić treść SWZ, którą udostępnia na stronie internetowej prowadzonego postępowania.</w:t>
      </w:r>
    </w:p>
    <w:p w14:paraId="20AEE469" w14:textId="6282F5BE" w:rsidR="00765905" w:rsidRPr="005A2628" w:rsidRDefault="00765905" w:rsidP="005A2628">
      <w:pPr>
        <w:pStyle w:val="Akapitzlist"/>
        <w:numPr>
          <w:ilvl w:val="0"/>
          <w:numId w:val="42"/>
        </w:numPr>
        <w:spacing w:after="0" w:line="276" w:lineRule="auto"/>
        <w:ind w:left="142" w:hanging="284"/>
        <w:jc w:val="both"/>
        <w:rPr>
          <w:rFonts w:ascii="Arial" w:hAnsi="Arial" w:cs="Arial"/>
          <w:lang w:bidi="pl-PL"/>
        </w:rPr>
      </w:pPr>
      <w:r w:rsidRPr="005A2628">
        <w:rPr>
          <w:rFonts w:ascii="Arial" w:hAnsi="Arial" w:cs="Arial"/>
          <w:lang w:bidi="pl-PL"/>
        </w:rPr>
        <w:t>Zamawiający oświadcza, iż nie zamierza zwoływać zebrania Wykonawców w celu wyjaśnienia treści SWZ.</w:t>
      </w:r>
    </w:p>
    <w:p w14:paraId="313AB40A" w14:textId="77777777" w:rsidR="00946CE1" w:rsidRPr="00960AF4" w:rsidRDefault="00946CE1" w:rsidP="001E4EFB">
      <w:pPr>
        <w:spacing w:after="0" w:line="23" w:lineRule="atLeast"/>
        <w:jc w:val="both"/>
        <w:rPr>
          <w:rFonts w:ascii="Arial" w:hAnsi="Arial" w:cs="Arial"/>
          <w:lang w:bidi="pl-PL"/>
        </w:rPr>
      </w:pPr>
    </w:p>
    <w:p w14:paraId="4200BFCB" w14:textId="487A9285" w:rsidR="00177072" w:rsidRPr="00E55A7D" w:rsidRDefault="00E55A7D" w:rsidP="00E55A7D">
      <w:pPr>
        <w:spacing w:after="0" w:line="23" w:lineRule="atLeast"/>
        <w:jc w:val="both"/>
        <w:rPr>
          <w:rFonts w:ascii="Arial" w:hAnsi="Arial" w:cs="Arial"/>
          <w:b/>
          <w:bCs/>
          <w:lang w:bidi="pl-PL"/>
        </w:rPr>
      </w:pPr>
      <w:bookmarkStart w:id="11" w:name="bookmark31"/>
      <w:r>
        <w:rPr>
          <w:rFonts w:ascii="Arial" w:hAnsi="Arial" w:cs="Arial"/>
          <w:b/>
          <w:bCs/>
          <w:lang w:bidi="pl-PL"/>
        </w:rPr>
        <w:t>Rozdział X</w:t>
      </w:r>
      <w:r w:rsidR="0025620F">
        <w:rPr>
          <w:rFonts w:ascii="Arial" w:hAnsi="Arial" w:cs="Arial"/>
          <w:b/>
          <w:bCs/>
          <w:lang w:bidi="pl-PL"/>
        </w:rPr>
        <w:t>I</w:t>
      </w:r>
      <w:r>
        <w:rPr>
          <w:rFonts w:ascii="Arial" w:hAnsi="Arial" w:cs="Arial"/>
          <w:b/>
          <w:bCs/>
          <w:lang w:bidi="pl-PL"/>
        </w:rPr>
        <w:t xml:space="preserve">: </w:t>
      </w:r>
      <w:r w:rsidR="00177072" w:rsidRPr="00E55A7D">
        <w:rPr>
          <w:rFonts w:ascii="Arial" w:hAnsi="Arial" w:cs="Arial"/>
          <w:b/>
          <w:bCs/>
          <w:lang w:bidi="pl-PL"/>
        </w:rPr>
        <w:t>Termin związania ofertą</w:t>
      </w:r>
      <w:bookmarkEnd w:id="11"/>
    </w:p>
    <w:p w14:paraId="31CAA79D" w14:textId="63B70869" w:rsidR="00177072" w:rsidRPr="005A2628" w:rsidRDefault="00177072" w:rsidP="005A2628">
      <w:pPr>
        <w:pStyle w:val="Akapitzlist"/>
        <w:numPr>
          <w:ilvl w:val="0"/>
          <w:numId w:val="4"/>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 xml:space="preserve">Wykonawca jest związany ofertą od dnia upływu terminu składania ofert do dnia </w:t>
      </w:r>
      <w:r w:rsidR="00E15DC0" w:rsidRPr="005A2628">
        <w:rPr>
          <w:rFonts w:ascii="Arial" w:hAnsi="Arial" w:cs="Arial"/>
          <w:color w:val="FF0000"/>
          <w:lang w:bidi="pl-PL"/>
        </w:rPr>
        <w:br/>
      </w:r>
      <w:r w:rsidR="00F74885">
        <w:rPr>
          <w:rFonts w:ascii="Arial" w:hAnsi="Arial" w:cs="Arial"/>
          <w:lang w:bidi="pl-PL"/>
        </w:rPr>
        <w:t>11.02.2022</w:t>
      </w:r>
      <w:r w:rsidRPr="005A2628">
        <w:rPr>
          <w:rFonts w:ascii="Arial" w:hAnsi="Arial" w:cs="Arial"/>
          <w:lang w:bidi="pl-PL"/>
        </w:rPr>
        <w:t xml:space="preserve"> r.</w:t>
      </w:r>
      <w:r w:rsidR="00E73208" w:rsidRPr="005A2628">
        <w:rPr>
          <w:rFonts w:ascii="Arial" w:hAnsi="Arial" w:cs="Arial"/>
          <w:lang w:bidi="pl-PL"/>
        </w:rPr>
        <w:t xml:space="preserve"> (90 dni)</w:t>
      </w:r>
      <w:r w:rsidR="009D0AD7" w:rsidRPr="005A2628">
        <w:rPr>
          <w:rFonts w:ascii="Arial" w:hAnsi="Arial" w:cs="Arial"/>
          <w:lang w:bidi="pl-PL"/>
        </w:rPr>
        <w:t xml:space="preserve"> </w:t>
      </w:r>
      <w:r w:rsidRPr="005A2628">
        <w:rPr>
          <w:rFonts w:ascii="Arial" w:hAnsi="Arial" w:cs="Arial"/>
          <w:lang w:bidi="pl-PL"/>
        </w:rPr>
        <w:t>, przy czym pierwszym dniem terminu związania ofertą jest dzień, w którym upływa termin składania ofert.</w:t>
      </w:r>
    </w:p>
    <w:p w14:paraId="468CF5D8" w14:textId="747EE316" w:rsidR="00177072" w:rsidRPr="005A2628" w:rsidRDefault="00177072" w:rsidP="005A2628">
      <w:pPr>
        <w:pStyle w:val="Akapitzlist"/>
        <w:numPr>
          <w:ilvl w:val="0"/>
          <w:numId w:val="4"/>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9D0AD7" w:rsidRPr="005A2628">
        <w:rPr>
          <w:rFonts w:ascii="Arial" w:hAnsi="Arial" w:cs="Arial"/>
          <w:lang w:bidi="pl-PL"/>
        </w:rPr>
        <w:t>60</w:t>
      </w:r>
      <w:r w:rsidRPr="005A2628">
        <w:rPr>
          <w:rFonts w:ascii="Arial" w:hAnsi="Arial" w:cs="Arial"/>
          <w:lang w:bidi="pl-PL"/>
        </w:rPr>
        <w:t xml:space="preserve"> dni.</w:t>
      </w:r>
    </w:p>
    <w:p w14:paraId="28C04812" w14:textId="763B6567" w:rsidR="00177072" w:rsidRPr="005A2628" w:rsidRDefault="00177072" w:rsidP="005A2628">
      <w:pPr>
        <w:pStyle w:val="Akapitzlist"/>
        <w:numPr>
          <w:ilvl w:val="0"/>
          <w:numId w:val="4"/>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 xml:space="preserve">Przedłużenie terminu związania ofertą, o którym mowa w ust. 2, wymaga złożenia </w:t>
      </w:r>
      <w:r w:rsidR="00AB6CF9" w:rsidRPr="005A2628">
        <w:rPr>
          <w:rFonts w:ascii="Arial" w:hAnsi="Arial" w:cs="Arial"/>
          <w:lang w:bidi="pl-PL"/>
        </w:rPr>
        <w:br/>
      </w:r>
      <w:r w:rsidRPr="005A2628">
        <w:rPr>
          <w:rFonts w:ascii="Arial" w:hAnsi="Arial" w:cs="Arial"/>
          <w:lang w:bidi="pl-PL"/>
        </w:rPr>
        <w:t>przez Wykonawcę pisemnego</w:t>
      </w:r>
      <w:r w:rsidR="00865A43" w:rsidRPr="005A2628">
        <w:rPr>
          <w:rFonts w:ascii="Arial" w:hAnsi="Arial" w:cs="Arial"/>
          <w:lang w:bidi="pl-PL"/>
        </w:rPr>
        <w:t xml:space="preserve"> (</w:t>
      </w:r>
      <w:r w:rsidR="00865A43" w:rsidRPr="005A2628">
        <w:rPr>
          <w:rFonts w:ascii="Arial" w:hAnsi="Arial" w:cs="Arial"/>
        </w:rPr>
        <w:t>t.j. wyrażonego przy użyciu wyrazów, cyfr lub innych znaków pisarskich, które można odczytać i powielić)</w:t>
      </w:r>
      <w:r w:rsidR="00865A43" w:rsidRPr="005A2628">
        <w:rPr>
          <w:rFonts w:ascii="Arial" w:hAnsi="Arial" w:cs="Arial"/>
          <w:lang w:bidi="pl-PL"/>
        </w:rPr>
        <w:t xml:space="preserve"> </w:t>
      </w:r>
      <w:r w:rsidRPr="005A2628">
        <w:rPr>
          <w:rFonts w:ascii="Arial" w:hAnsi="Arial" w:cs="Arial"/>
          <w:lang w:bidi="pl-PL"/>
        </w:rPr>
        <w:t>oświadczenia o wyrażeniu zgody</w:t>
      </w:r>
      <w:r w:rsidR="009B709B" w:rsidRPr="005A2628">
        <w:rPr>
          <w:rFonts w:ascii="Arial" w:hAnsi="Arial" w:cs="Arial"/>
          <w:lang w:bidi="pl-PL"/>
        </w:rPr>
        <w:br/>
      </w:r>
      <w:r w:rsidRPr="005A2628">
        <w:rPr>
          <w:rFonts w:ascii="Arial" w:hAnsi="Arial" w:cs="Arial"/>
          <w:lang w:bidi="pl-PL"/>
        </w:rPr>
        <w:t>na przedłużenie terminu związania ofertą.</w:t>
      </w:r>
    </w:p>
    <w:p w14:paraId="34CD5507" w14:textId="77777777" w:rsidR="009B709B" w:rsidRPr="00960AF4" w:rsidRDefault="009B709B" w:rsidP="00E34B12">
      <w:pPr>
        <w:spacing w:after="0" w:line="23" w:lineRule="atLeast"/>
        <w:jc w:val="both"/>
        <w:rPr>
          <w:rFonts w:ascii="Arial" w:hAnsi="Arial" w:cs="Arial"/>
          <w:lang w:bidi="pl-PL"/>
        </w:rPr>
      </w:pPr>
    </w:p>
    <w:p w14:paraId="47BA87F4" w14:textId="3B7A7CEF" w:rsidR="00177072" w:rsidRPr="007470BA" w:rsidRDefault="00E55A7D" w:rsidP="00E55A7D">
      <w:pPr>
        <w:spacing w:after="0" w:line="23" w:lineRule="atLeast"/>
        <w:jc w:val="both"/>
        <w:rPr>
          <w:rFonts w:ascii="Arial" w:hAnsi="Arial" w:cs="Arial"/>
          <w:b/>
          <w:bCs/>
          <w:lang w:bidi="pl-PL"/>
        </w:rPr>
      </w:pPr>
      <w:bookmarkStart w:id="12" w:name="bookmark33"/>
      <w:r w:rsidRPr="007470BA">
        <w:rPr>
          <w:rFonts w:ascii="Arial" w:hAnsi="Arial" w:cs="Arial"/>
          <w:b/>
          <w:bCs/>
          <w:lang w:bidi="pl-PL"/>
        </w:rPr>
        <w:t>Rozdział XI</w:t>
      </w:r>
      <w:r w:rsidR="0025620F">
        <w:rPr>
          <w:rFonts w:ascii="Arial" w:hAnsi="Arial" w:cs="Arial"/>
          <w:b/>
          <w:bCs/>
          <w:lang w:bidi="pl-PL"/>
        </w:rPr>
        <w:t>I</w:t>
      </w:r>
      <w:r w:rsidRPr="007470BA">
        <w:rPr>
          <w:rFonts w:ascii="Arial" w:hAnsi="Arial" w:cs="Arial"/>
          <w:b/>
          <w:bCs/>
          <w:lang w:bidi="pl-PL"/>
        </w:rPr>
        <w:t xml:space="preserve">: </w:t>
      </w:r>
      <w:r w:rsidR="00177072" w:rsidRPr="007470BA">
        <w:rPr>
          <w:rFonts w:ascii="Arial" w:hAnsi="Arial" w:cs="Arial"/>
          <w:b/>
          <w:bCs/>
          <w:lang w:bidi="pl-PL"/>
        </w:rPr>
        <w:t>Opis sposobu przygotowania oferty</w:t>
      </w:r>
      <w:bookmarkEnd w:id="12"/>
    </w:p>
    <w:p w14:paraId="51560751" w14:textId="0132725D" w:rsidR="00177072" w:rsidRPr="005A2628" w:rsidRDefault="00177072" w:rsidP="005A2628">
      <w:pPr>
        <w:pStyle w:val="Akapitzlist"/>
        <w:numPr>
          <w:ilvl w:val="0"/>
          <w:numId w:val="5"/>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 xml:space="preserve">Oferta musi być sporządzona w języku polskim, w postaci elektronicznej w formacie danych: </w:t>
      </w:r>
      <w:r w:rsidR="00C368FD" w:rsidRPr="005A2628">
        <w:rPr>
          <w:rFonts w:ascii="Arial" w:hAnsi="Arial" w:cs="Arial"/>
        </w:rPr>
        <w:t>.pdf, .doc, .docx, .rtf,</w:t>
      </w:r>
      <w:r w:rsidR="00597C4C" w:rsidRPr="005A2628">
        <w:rPr>
          <w:rFonts w:ascii="Arial" w:hAnsi="Arial" w:cs="Arial"/>
        </w:rPr>
        <w:t xml:space="preserve"> </w:t>
      </w:r>
      <w:r w:rsidR="00C368FD" w:rsidRPr="005A2628">
        <w:rPr>
          <w:rFonts w:ascii="Arial" w:hAnsi="Arial" w:cs="Arial"/>
        </w:rPr>
        <w:t>.xps, .odt</w:t>
      </w:r>
      <w:r w:rsidR="005953C9" w:rsidRPr="005A2628">
        <w:rPr>
          <w:rFonts w:ascii="Arial" w:hAnsi="Arial" w:cs="Arial"/>
        </w:rPr>
        <w:t>, .xls</w:t>
      </w:r>
      <w:r w:rsidR="00C368FD" w:rsidRPr="005A2628">
        <w:rPr>
          <w:rFonts w:ascii="Arial" w:hAnsi="Arial" w:cs="Arial"/>
        </w:rPr>
        <w:t xml:space="preserve"> </w:t>
      </w:r>
      <w:r w:rsidRPr="005A2628">
        <w:rPr>
          <w:rFonts w:ascii="Arial" w:hAnsi="Arial" w:cs="Arial"/>
          <w:b/>
          <w:bCs/>
          <w:lang w:bidi="pl-PL"/>
        </w:rPr>
        <w:t>i opatrzona kwalifikowanym podpisem elektronicznym</w:t>
      </w:r>
      <w:r w:rsidR="006055DC" w:rsidRPr="005A2628">
        <w:rPr>
          <w:rFonts w:ascii="Arial" w:hAnsi="Arial" w:cs="Arial"/>
          <w:lang w:bidi="pl-PL"/>
        </w:rPr>
        <w:t>.</w:t>
      </w:r>
    </w:p>
    <w:p w14:paraId="3EC3B5B8" w14:textId="6F1721D0" w:rsidR="00177072" w:rsidRPr="005A2628" w:rsidRDefault="00177072" w:rsidP="005A2628">
      <w:pPr>
        <w:pStyle w:val="Akapitzlist"/>
        <w:numPr>
          <w:ilvl w:val="0"/>
          <w:numId w:val="5"/>
        </w:numPr>
        <w:tabs>
          <w:tab w:val="left" w:pos="284"/>
        </w:tabs>
        <w:spacing w:after="0" w:line="276" w:lineRule="auto"/>
        <w:ind w:left="284" w:hanging="284"/>
        <w:jc w:val="both"/>
        <w:rPr>
          <w:rFonts w:ascii="Arial" w:hAnsi="Arial" w:cs="Arial"/>
          <w:lang w:bidi="pl-PL"/>
        </w:rPr>
      </w:pPr>
      <w:r w:rsidRPr="005A2628">
        <w:rPr>
          <w:rFonts w:ascii="Arial" w:hAnsi="Arial" w:cs="Arial"/>
        </w:rPr>
        <w:lastRenderedPageBreak/>
        <w:t>Do</w:t>
      </w:r>
      <w:r w:rsidRPr="005A2628">
        <w:rPr>
          <w:rFonts w:ascii="Arial" w:hAnsi="Arial" w:cs="Arial"/>
          <w:lang w:bidi="pl-PL"/>
        </w:rPr>
        <w:t xml:space="preserve"> zaszyfrowania oferty nie jest potrzebna ani aplikacja do szyfrowania ofert, ani plik</w:t>
      </w:r>
      <w:r w:rsidR="00BC0E81" w:rsidRPr="005A2628">
        <w:rPr>
          <w:rFonts w:ascii="Arial" w:hAnsi="Arial" w:cs="Arial"/>
          <w:lang w:bidi="pl-PL"/>
        </w:rPr>
        <w:t xml:space="preserve"> </w:t>
      </w:r>
      <w:r w:rsidRPr="005A2628">
        <w:rPr>
          <w:rFonts w:ascii="Arial" w:hAnsi="Arial" w:cs="Arial"/>
          <w:lang w:bidi="pl-PL"/>
        </w:rPr>
        <w:t xml:space="preserve">z kluczem publicznym. Cały proces szyfrowania ma miejsce na stronie </w:t>
      </w:r>
      <w:r w:rsidRPr="005A2628">
        <w:rPr>
          <w:rStyle w:val="Hipercze"/>
          <w:rFonts w:ascii="Arial" w:hAnsi="Arial" w:cs="Arial"/>
        </w:rPr>
        <w:t>miniPortal.uzp.gov.pl</w:t>
      </w:r>
      <w:r w:rsidRPr="005A2628">
        <w:rPr>
          <w:rFonts w:ascii="Arial" w:hAnsi="Arial" w:cs="Arial"/>
          <w:lang w:bidi="en-US"/>
        </w:rPr>
        <w:t>.</w:t>
      </w:r>
    </w:p>
    <w:p w14:paraId="751F304D" w14:textId="0F77D6AD" w:rsidR="00177072" w:rsidRPr="005A2628" w:rsidRDefault="00177072" w:rsidP="005A2628">
      <w:pPr>
        <w:pStyle w:val="Akapitzlist"/>
        <w:numPr>
          <w:ilvl w:val="0"/>
          <w:numId w:val="5"/>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 xml:space="preserve">Sposób złożenia oferty, w tym zaszyfrowania oferty został opisany w Instrukcji użytkownika </w:t>
      </w:r>
      <w:r w:rsidRPr="005A2628">
        <w:rPr>
          <w:rFonts w:ascii="Arial" w:hAnsi="Arial" w:cs="Arial"/>
        </w:rPr>
        <w:t>dostępnej</w:t>
      </w:r>
      <w:r w:rsidRPr="005A2628">
        <w:rPr>
          <w:rFonts w:ascii="Arial" w:hAnsi="Arial" w:cs="Arial"/>
          <w:lang w:bidi="pl-PL"/>
        </w:rPr>
        <w:t xml:space="preserve"> na miniPortalu.</w:t>
      </w:r>
    </w:p>
    <w:p w14:paraId="4536882B" w14:textId="6257DFF2" w:rsidR="00172213" w:rsidRPr="005A2628" w:rsidRDefault="00172213" w:rsidP="005A2628">
      <w:pPr>
        <w:pStyle w:val="Akapitzlist"/>
        <w:numPr>
          <w:ilvl w:val="0"/>
          <w:numId w:val="5"/>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O</w:t>
      </w:r>
      <w:r w:rsidRPr="005A2628">
        <w:rPr>
          <w:rFonts w:ascii="Arial" w:hAnsi="Arial" w:cs="Arial" w:hint="eastAsia"/>
          <w:lang w:bidi="pl-PL"/>
        </w:rPr>
        <w:t>ś</w:t>
      </w:r>
      <w:r w:rsidRPr="005A2628">
        <w:rPr>
          <w:rFonts w:ascii="Arial" w:hAnsi="Arial" w:cs="Arial"/>
          <w:lang w:bidi="pl-PL"/>
        </w:rPr>
        <w:t>wiadczenia, o kt</w:t>
      </w:r>
      <w:r w:rsidRPr="005A2628">
        <w:rPr>
          <w:rFonts w:ascii="Arial" w:hAnsi="Arial" w:cs="Arial" w:hint="eastAsia"/>
          <w:lang w:bidi="pl-PL"/>
        </w:rPr>
        <w:t>ó</w:t>
      </w:r>
      <w:r w:rsidRPr="005A2628">
        <w:rPr>
          <w:rFonts w:ascii="Arial" w:hAnsi="Arial" w:cs="Arial"/>
          <w:lang w:bidi="pl-PL"/>
        </w:rPr>
        <w:t xml:space="preserve">rych </w:t>
      </w:r>
      <w:r w:rsidRPr="00CF018F">
        <w:rPr>
          <w:rFonts w:ascii="Arial" w:hAnsi="Arial" w:cs="Arial"/>
          <w:lang w:bidi="pl-PL"/>
        </w:rPr>
        <w:t xml:space="preserve">mowa w rozdziale </w:t>
      </w:r>
      <w:r w:rsidR="003B27A0" w:rsidRPr="00CF018F">
        <w:rPr>
          <w:rFonts w:ascii="Arial" w:hAnsi="Arial" w:cs="Arial"/>
          <w:lang w:bidi="pl-PL"/>
        </w:rPr>
        <w:t>XVIII</w:t>
      </w:r>
      <w:r w:rsidRPr="00CF018F">
        <w:rPr>
          <w:rFonts w:ascii="Arial" w:hAnsi="Arial" w:cs="Arial"/>
          <w:lang w:bidi="pl-PL"/>
        </w:rPr>
        <w:t xml:space="preserve">, </w:t>
      </w:r>
      <w:r w:rsidR="001A522D" w:rsidRPr="00CF018F">
        <w:rPr>
          <w:rFonts w:ascii="Arial" w:hAnsi="Arial" w:cs="Arial"/>
          <w:lang w:bidi="pl-PL"/>
        </w:rPr>
        <w:t>XIX</w:t>
      </w:r>
      <w:r w:rsidR="003B27A0" w:rsidRPr="00CF018F">
        <w:rPr>
          <w:rFonts w:ascii="Arial" w:hAnsi="Arial" w:cs="Arial"/>
          <w:lang w:bidi="pl-PL"/>
        </w:rPr>
        <w:t xml:space="preserve"> i XX</w:t>
      </w:r>
      <w:r w:rsidRPr="00CF018F">
        <w:rPr>
          <w:rFonts w:ascii="Arial" w:hAnsi="Arial" w:cs="Arial"/>
          <w:lang w:bidi="pl-PL"/>
        </w:rPr>
        <w:t xml:space="preserve"> SWZ nale</w:t>
      </w:r>
      <w:r w:rsidRPr="00CF018F">
        <w:rPr>
          <w:rFonts w:ascii="Arial" w:hAnsi="Arial" w:cs="Arial" w:hint="eastAsia"/>
          <w:lang w:bidi="pl-PL"/>
        </w:rPr>
        <w:t>ż</w:t>
      </w:r>
      <w:r w:rsidRPr="00CF018F">
        <w:rPr>
          <w:rFonts w:ascii="Arial" w:hAnsi="Arial" w:cs="Arial"/>
          <w:lang w:bidi="pl-PL"/>
        </w:rPr>
        <w:t xml:space="preserve">y </w:t>
      </w:r>
      <w:r w:rsidRPr="005A2628">
        <w:rPr>
          <w:rFonts w:ascii="Arial" w:hAnsi="Arial" w:cs="Arial"/>
          <w:lang w:bidi="pl-PL"/>
        </w:rPr>
        <w:t>z</w:t>
      </w:r>
      <w:r w:rsidRPr="005A2628">
        <w:rPr>
          <w:rFonts w:ascii="Arial" w:hAnsi="Arial" w:cs="Arial" w:hint="eastAsia"/>
          <w:lang w:bidi="pl-PL"/>
        </w:rPr>
        <w:t>ł</w:t>
      </w:r>
      <w:r w:rsidRPr="005A2628">
        <w:rPr>
          <w:rFonts w:ascii="Arial" w:hAnsi="Arial" w:cs="Arial"/>
          <w:lang w:bidi="pl-PL"/>
        </w:rPr>
        <w:t>o</w:t>
      </w:r>
      <w:r w:rsidRPr="005A2628">
        <w:rPr>
          <w:rFonts w:ascii="Arial" w:hAnsi="Arial" w:cs="Arial" w:hint="eastAsia"/>
          <w:lang w:bidi="pl-PL"/>
        </w:rPr>
        <w:t>ż</w:t>
      </w:r>
      <w:r w:rsidRPr="005A2628">
        <w:rPr>
          <w:rFonts w:ascii="Arial" w:hAnsi="Arial" w:cs="Arial"/>
          <w:lang w:bidi="pl-PL"/>
        </w:rPr>
        <w:t>y</w:t>
      </w:r>
      <w:r w:rsidRPr="005A2628">
        <w:rPr>
          <w:rFonts w:ascii="Arial" w:hAnsi="Arial" w:cs="Arial" w:hint="eastAsia"/>
          <w:lang w:bidi="pl-PL"/>
        </w:rPr>
        <w:t>ć</w:t>
      </w:r>
      <w:r w:rsidRPr="005A2628">
        <w:rPr>
          <w:rFonts w:ascii="Arial" w:hAnsi="Arial" w:cs="Arial"/>
          <w:lang w:bidi="pl-PL"/>
        </w:rPr>
        <w:t xml:space="preserve"> pod rygorem niewa</w:t>
      </w:r>
      <w:r w:rsidRPr="005A2628">
        <w:rPr>
          <w:rFonts w:ascii="Arial" w:hAnsi="Arial" w:cs="Arial" w:hint="eastAsia"/>
          <w:lang w:bidi="pl-PL"/>
        </w:rPr>
        <w:t>ż</w:t>
      </w:r>
      <w:r w:rsidRPr="005A2628">
        <w:rPr>
          <w:rFonts w:ascii="Arial" w:hAnsi="Arial" w:cs="Arial"/>
          <w:lang w:bidi="pl-PL"/>
        </w:rPr>
        <w:t>no</w:t>
      </w:r>
      <w:r w:rsidRPr="005A2628">
        <w:rPr>
          <w:rFonts w:ascii="Arial" w:hAnsi="Arial" w:cs="Arial" w:hint="eastAsia"/>
          <w:lang w:bidi="pl-PL"/>
        </w:rPr>
        <w:t>ś</w:t>
      </w:r>
      <w:r w:rsidRPr="005A2628">
        <w:rPr>
          <w:rFonts w:ascii="Arial" w:hAnsi="Arial" w:cs="Arial"/>
          <w:lang w:bidi="pl-PL"/>
        </w:rPr>
        <w:t>ci w postaci elektronicznej opatrzonej kwalifikowanym podpisem elektronicznym.</w:t>
      </w:r>
    </w:p>
    <w:p w14:paraId="4BE5D4F7" w14:textId="56BE4F0F" w:rsidR="00172213" w:rsidRPr="00CF018F" w:rsidRDefault="00172213" w:rsidP="005A2628">
      <w:pPr>
        <w:pStyle w:val="Akapitzlist"/>
        <w:numPr>
          <w:ilvl w:val="0"/>
          <w:numId w:val="5"/>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Oferta musi by</w:t>
      </w:r>
      <w:r w:rsidRPr="005A2628">
        <w:rPr>
          <w:rFonts w:ascii="Arial" w:hAnsi="Arial" w:cs="Arial" w:hint="eastAsia"/>
          <w:lang w:bidi="pl-PL"/>
        </w:rPr>
        <w:t>ć</w:t>
      </w:r>
      <w:r w:rsidRPr="005A2628">
        <w:rPr>
          <w:rFonts w:ascii="Arial" w:hAnsi="Arial" w:cs="Arial"/>
          <w:lang w:bidi="pl-PL"/>
        </w:rPr>
        <w:t xml:space="preserve"> podpisana </w:t>
      </w:r>
      <w:r w:rsidRPr="00CF018F">
        <w:rPr>
          <w:rFonts w:ascii="Arial" w:hAnsi="Arial" w:cs="Arial"/>
          <w:lang w:bidi="pl-PL"/>
        </w:rPr>
        <w:t xml:space="preserve">przez </w:t>
      </w:r>
      <w:r w:rsidR="00266ED9" w:rsidRPr="00CF018F">
        <w:rPr>
          <w:rFonts w:ascii="Arial" w:hAnsi="Arial" w:cs="Arial"/>
          <w:lang w:bidi="pl-PL"/>
        </w:rPr>
        <w:t>W</w:t>
      </w:r>
      <w:r w:rsidRPr="00CF018F">
        <w:rPr>
          <w:rFonts w:ascii="Arial" w:hAnsi="Arial" w:cs="Arial"/>
          <w:lang w:bidi="pl-PL"/>
        </w:rPr>
        <w:t>ykonawc</w:t>
      </w:r>
      <w:r w:rsidRPr="00CF018F">
        <w:rPr>
          <w:rFonts w:ascii="Arial" w:hAnsi="Arial" w:cs="Arial" w:hint="eastAsia"/>
          <w:lang w:bidi="pl-PL"/>
        </w:rPr>
        <w:t>ę</w:t>
      </w:r>
      <w:r w:rsidRPr="00CF018F">
        <w:rPr>
          <w:rFonts w:ascii="Arial" w:hAnsi="Arial" w:cs="Arial"/>
          <w:lang w:bidi="pl-PL"/>
        </w:rPr>
        <w:t xml:space="preserve"> lub upowa</w:t>
      </w:r>
      <w:r w:rsidRPr="00CF018F">
        <w:rPr>
          <w:rFonts w:ascii="Arial" w:hAnsi="Arial" w:cs="Arial" w:hint="eastAsia"/>
          <w:lang w:bidi="pl-PL"/>
        </w:rPr>
        <w:t>ż</w:t>
      </w:r>
      <w:r w:rsidRPr="00CF018F">
        <w:rPr>
          <w:rFonts w:ascii="Arial" w:hAnsi="Arial" w:cs="Arial"/>
          <w:lang w:bidi="pl-PL"/>
        </w:rPr>
        <w:t xml:space="preserve">nionego przedstawiciela </w:t>
      </w:r>
      <w:r w:rsidR="00266ED9" w:rsidRPr="00CF018F">
        <w:rPr>
          <w:rFonts w:ascii="Arial" w:hAnsi="Arial" w:cs="Arial"/>
          <w:lang w:bidi="pl-PL"/>
        </w:rPr>
        <w:t>W</w:t>
      </w:r>
      <w:r w:rsidRPr="00CF018F">
        <w:rPr>
          <w:rFonts w:ascii="Arial" w:hAnsi="Arial" w:cs="Arial"/>
          <w:lang w:bidi="pl-PL"/>
        </w:rPr>
        <w:t>ykonawcy.</w:t>
      </w:r>
      <w:r w:rsidR="00D00DF1" w:rsidRPr="00CF018F">
        <w:rPr>
          <w:rFonts w:ascii="Arial" w:hAnsi="Arial" w:cs="Arial"/>
          <w:lang w:bidi="pl-PL"/>
        </w:rPr>
        <w:t xml:space="preserve"> </w:t>
      </w:r>
      <w:r w:rsidRPr="00CF018F">
        <w:rPr>
          <w:rFonts w:ascii="Arial" w:hAnsi="Arial" w:cs="Arial"/>
          <w:lang w:bidi="pl-PL"/>
        </w:rPr>
        <w:t>Je</w:t>
      </w:r>
      <w:r w:rsidRPr="00CF018F">
        <w:rPr>
          <w:rFonts w:ascii="Arial" w:hAnsi="Arial" w:cs="Arial" w:hint="eastAsia"/>
          <w:lang w:bidi="pl-PL"/>
        </w:rPr>
        <w:t>ż</w:t>
      </w:r>
      <w:r w:rsidRPr="00CF018F">
        <w:rPr>
          <w:rFonts w:ascii="Arial" w:hAnsi="Arial" w:cs="Arial"/>
          <w:lang w:bidi="pl-PL"/>
        </w:rPr>
        <w:t>eli osoba podpisuj</w:t>
      </w:r>
      <w:r w:rsidRPr="00CF018F">
        <w:rPr>
          <w:rFonts w:ascii="Arial" w:hAnsi="Arial" w:cs="Arial" w:hint="eastAsia"/>
          <w:lang w:bidi="pl-PL"/>
        </w:rPr>
        <w:t>ą</w:t>
      </w:r>
      <w:r w:rsidRPr="00CF018F">
        <w:rPr>
          <w:rFonts w:ascii="Arial" w:hAnsi="Arial" w:cs="Arial"/>
          <w:lang w:bidi="pl-PL"/>
        </w:rPr>
        <w:t>ca ofert</w:t>
      </w:r>
      <w:r w:rsidRPr="00CF018F">
        <w:rPr>
          <w:rFonts w:ascii="Arial" w:hAnsi="Arial" w:cs="Arial" w:hint="eastAsia"/>
          <w:lang w:bidi="pl-PL"/>
        </w:rPr>
        <w:t>ę</w:t>
      </w:r>
      <w:r w:rsidRPr="00CF018F">
        <w:rPr>
          <w:rFonts w:ascii="Arial" w:hAnsi="Arial" w:cs="Arial"/>
          <w:lang w:bidi="pl-PL"/>
        </w:rPr>
        <w:t xml:space="preserve"> i sk</w:t>
      </w:r>
      <w:r w:rsidRPr="00CF018F">
        <w:rPr>
          <w:rFonts w:ascii="Arial" w:hAnsi="Arial" w:cs="Arial" w:hint="eastAsia"/>
          <w:lang w:bidi="pl-PL"/>
        </w:rPr>
        <w:t>ł</w:t>
      </w:r>
      <w:r w:rsidRPr="00CF018F">
        <w:rPr>
          <w:rFonts w:ascii="Arial" w:hAnsi="Arial" w:cs="Arial"/>
          <w:lang w:bidi="pl-PL"/>
        </w:rPr>
        <w:t>adaj</w:t>
      </w:r>
      <w:r w:rsidRPr="00CF018F">
        <w:rPr>
          <w:rFonts w:ascii="Arial" w:hAnsi="Arial" w:cs="Arial" w:hint="eastAsia"/>
          <w:lang w:bidi="pl-PL"/>
        </w:rPr>
        <w:t>ą</w:t>
      </w:r>
      <w:r w:rsidRPr="00CF018F">
        <w:rPr>
          <w:rFonts w:ascii="Arial" w:hAnsi="Arial" w:cs="Arial"/>
          <w:lang w:bidi="pl-PL"/>
        </w:rPr>
        <w:t xml:space="preserve">ca w imieniu </w:t>
      </w:r>
      <w:r w:rsidR="00266ED9" w:rsidRPr="00CF018F">
        <w:rPr>
          <w:rFonts w:ascii="Arial" w:hAnsi="Arial" w:cs="Arial"/>
          <w:lang w:bidi="pl-PL"/>
        </w:rPr>
        <w:t>W</w:t>
      </w:r>
      <w:r w:rsidRPr="00CF018F">
        <w:rPr>
          <w:rFonts w:ascii="Arial" w:hAnsi="Arial" w:cs="Arial"/>
          <w:lang w:bidi="pl-PL"/>
        </w:rPr>
        <w:t>ykonawcy, o</w:t>
      </w:r>
      <w:r w:rsidRPr="00CF018F">
        <w:rPr>
          <w:rFonts w:ascii="Arial" w:hAnsi="Arial" w:cs="Arial" w:hint="eastAsia"/>
          <w:lang w:bidi="pl-PL"/>
        </w:rPr>
        <w:t>ś</w:t>
      </w:r>
      <w:r w:rsidRPr="00CF018F">
        <w:rPr>
          <w:rFonts w:ascii="Arial" w:hAnsi="Arial" w:cs="Arial"/>
          <w:lang w:bidi="pl-PL"/>
        </w:rPr>
        <w:t>wiadczenia i inne pisma, nie jest</w:t>
      </w:r>
      <w:r w:rsidR="00D00DF1" w:rsidRPr="00CF018F">
        <w:rPr>
          <w:rFonts w:ascii="Arial" w:hAnsi="Arial" w:cs="Arial"/>
          <w:lang w:bidi="pl-PL"/>
        </w:rPr>
        <w:t xml:space="preserve"> </w:t>
      </w:r>
      <w:r w:rsidRPr="00CF018F">
        <w:rPr>
          <w:rFonts w:ascii="Arial" w:hAnsi="Arial" w:cs="Arial"/>
          <w:lang w:bidi="pl-PL"/>
        </w:rPr>
        <w:t>osob</w:t>
      </w:r>
      <w:r w:rsidRPr="00CF018F">
        <w:rPr>
          <w:rFonts w:ascii="Arial" w:hAnsi="Arial" w:cs="Arial" w:hint="eastAsia"/>
          <w:lang w:bidi="pl-PL"/>
        </w:rPr>
        <w:t>ą</w:t>
      </w:r>
      <w:r w:rsidRPr="00CF018F">
        <w:rPr>
          <w:rFonts w:ascii="Arial" w:hAnsi="Arial" w:cs="Arial"/>
          <w:lang w:bidi="pl-PL"/>
        </w:rPr>
        <w:t xml:space="preserve"> upowa</w:t>
      </w:r>
      <w:r w:rsidRPr="00CF018F">
        <w:rPr>
          <w:rFonts w:ascii="Arial" w:hAnsi="Arial" w:cs="Arial" w:hint="eastAsia"/>
          <w:lang w:bidi="pl-PL"/>
        </w:rPr>
        <w:t>ż</w:t>
      </w:r>
      <w:r w:rsidRPr="00CF018F">
        <w:rPr>
          <w:rFonts w:ascii="Arial" w:hAnsi="Arial" w:cs="Arial"/>
          <w:lang w:bidi="pl-PL"/>
        </w:rPr>
        <w:t>nion</w:t>
      </w:r>
      <w:r w:rsidRPr="00CF018F">
        <w:rPr>
          <w:rFonts w:ascii="Arial" w:hAnsi="Arial" w:cs="Arial" w:hint="eastAsia"/>
          <w:lang w:bidi="pl-PL"/>
        </w:rPr>
        <w:t>ą</w:t>
      </w:r>
      <w:r w:rsidRPr="00CF018F">
        <w:rPr>
          <w:rFonts w:ascii="Arial" w:hAnsi="Arial" w:cs="Arial"/>
          <w:lang w:bidi="pl-PL"/>
        </w:rPr>
        <w:t xml:space="preserve"> na podstawie aktualnego odpisu z w</w:t>
      </w:r>
      <w:r w:rsidRPr="00CF018F">
        <w:rPr>
          <w:rFonts w:ascii="Arial" w:hAnsi="Arial" w:cs="Arial" w:hint="eastAsia"/>
          <w:lang w:bidi="pl-PL"/>
        </w:rPr>
        <w:t>ł</w:t>
      </w:r>
      <w:r w:rsidRPr="00CF018F">
        <w:rPr>
          <w:rFonts w:ascii="Arial" w:hAnsi="Arial" w:cs="Arial"/>
          <w:lang w:bidi="pl-PL"/>
        </w:rPr>
        <w:t>a</w:t>
      </w:r>
      <w:r w:rsidRPr="00CF018F">
        <w:rPr>
          <w:rFonts w:ascii="Arial" w:hAnsi="Arial" w:cs="Arial" w:hint="eastAsia"/>
          <w:lang w:bidi="pl-PL"/>
        </w:rPr>
        <w:t>ś</w:t>
      </w:r>
      <w:r w:rsidRPr="00CF018F">
        <w:rPr>
          <w:rFonts w:ascii="Arial" w:hAnsi="Arial" w:cs="Arial"/>
          <w:lang w:bidi="pl-PL"/>
        </w:rPr>
        <w:t>ciwego rejestru albo innego dokumentu,</w:t>
      </w:r>
      <w:r w:rsidR="00D00DF1" w:rsidRPr="00CF018F">
        <w:rPr>
          <w:rFonts w:ascii="Arial" w:hAnsi="Arial" w:cs="Arial"/>
          <w:lang w:bidi="pl-PL"/>
        </w:rPr>
        <w:t xml:space="preserve"> </w:t>
      </w:r>
      <w:r w:rsidR="00266ED9" w:rsidRPr="00CF018F">
        <w:rPr>
          <w:rFonts w:ascii="Arial" w:hAnsi="Arial" w:cs="Arial"/>
          <w:lang w:bidi="pl-PL"/>
        </w:rPr>
        <w:t>W</w:t>
      </w:r>
      <w:r w:rsidRPr="00CF018F">
        <w:rPr>
          <w:rFonts w:ascii="Arial" w:hAnsi="Arial" w:cs="Arial"/>
          <w:lang w:bidi="pl-PL"/>
        </w:rPr>
        <w:t>ykonawca zobowi</w:t>
      </w:r>
      <w:r w:rsidRPr="00CF018F">
        <w:rPr>
          <w:rFonts w:ascii="Arial" w:hAnsi="Arial" w:cs="Arial" w:hint="eastAsia"/>
          <w:lang w:bidi="pl-PL"/>
        </w:rPr>
        <w:t>ą</w:t>
      </w:r>
      <w:r w:rsidRPr="00CF018F">
        <w:rPr>
          <w:rFonts w:ascii="Arial" w:hAnsi="Arial" w:cs="Arial"/>
          <w:lang w:bidi="pl-PL"/>
        </w:rPr>
        <w:t>zany jest przedstawi</w:t>
      </w:r>
      <w:r w:rsidRPr="00CF018F">
        <w:rPr>
          <w:rFonts w:ascii="Arial" w:hAnsi="Arial" w:cs="Arial" w:hint="eastAsia"/>
          <w:lang w:bidi="pl-PL"/>
        </w:rPr>
        <w:t>ć</w:t>
      </w:r>
      <w:r w:rsidRPr="00CF018F">
        <w:rPr>
          <w:rFonts w:ascii="Arial" w:hAnsi="Arial" w:cs="Arial"/>
          <w:lang w:bidi="pl-PL"/>
        </w:rPr>
        <w:t xml:space="preserve"> stosowne pe</w:t>
      </w:r>
      <w:r w:rsidRPr="00CF018F">
        <w:rPr>
          <w:rFonts w:ascii="Arial" w:hAnsi="Arial" w:cs="Arial" w:hint="eastAsia"/>
          <w:lang w:bidi="pl-PL"/>
        </w:rPr>
        <w:t>ł</w:t>
      </w:r>
      <w:r w:rsidRPr="00CF018F">
        <w:rPr>
          <w:rFonts w:ascii="Arial" w:hAnsi="Arial" w:cs="Arial"/>
          <w:lang w:bidi="pl-PL"/>
        </w:rPr>
        <w:t>nomocnictwo.</w:t>
      </w:r>
      <w:r w:rsidR="00D00DF1" w:rsidRPr="00CF018F">
        <w:rPr>
          <w:rFonts w:ascii="Arial" w:hAnsi="Arial" w:cs="Arial"/>
          <w:lang w:bidi="pl-PL"/>
        </w:rPr>
        <w:t xml:space="preserve"> </w:t>
      </w:r>
      <w:r w:rsidRPr="00CF018F">
        <w:rPr>
          <w:rFonts w:ascii="Arial" w:hAnsi="Arial" w:cs="Arial"/>
          <w:lang w:bidi="pl-PL"/>
        </w:rPr>
        <w:t>Pe</w:t>
      </w:r>
      <w:r w:rsidRPr="00CF018F">
        <w:rPr>
          <w:rFonts w:ascii="Arial" w:hAnsi="Arial" w:cs="Arial" w:hint="eastAsia"/>
          <w:lang w:bidi="pl-PL"/>
        </w:rPr>
        <w:t>ł</w:t>
      </w:r>
      <w:r w:rsidRPr="00CF018F">
        <w:rPr>
          <w:rFonts w:ascii="Arial" w:hAnsi="Arial" w:cs="Arial"/>
          <w:lang w:bidi="pl-PL"/>
        </w:rPr>
        <w:t>nomocnictwo do z</w:t>
      </w:r>
      <w:r w:rsidRPr="00CF018F">
        <w:rPr>
          <w:rFonts w:ascii="Arial" w:hAnsi="Arial" w:cs="Arial" w:hint="eastAsia"/>
          <w:lang w:bidi="pl-PL"/>
        </w:rPr>
        <w:t>ł</w:t>
      </w:r>
      <w:r w:rsidRPr="00CF018F">
        <w:rPr>
          <w:rFonts w:ascii="Arial" w:hAnsi="Arial" w:cs="Arial"/>
          <w:lang w:bidi="pl-PL"/>
        </w:rPr>
        <w:t>o</w:t>
      </w:r>
      <w:r w:rsidRPr="00CF018F">
        <w:rPr>
          <w:rFonts w:ascii="Arial" w:hAnsi="Arial" w:cs="Arial" w:hint="eastAsia"/>
          <w:lang w:bidi="pl-PL"/>
        </w:rPr>
        <w:t>ż</w:t>
      </w:r>
      <w:r w:rsidRPr="00CF018F">
        <w:rPr>
          <w:rFonts w:ascii="Arial" w:hAnsi="Arial" w:cs="Arial"/>
          <w:lang w:bidi="pl-PL"/>
        </w:rPr>
        <w:t>enia oferty musi by</w:t>
      </w:r>
      <w:r w:rsidRPr="00CF018F">
        <w:rPr>
          <w:rFonts w:ascii="Arial" w:hAnsi="Arial" w:cs="Arial" w:hint="eastAsia"/>
          <w:lang w:bidi="pl-PL"/>
        </w:rPr>
        <w:t>ć</w:t>
      </w:r>
      <w:r w:rsidRPr="00CF018F">
        <w:rPr>
          <w:rFonts w:ascii="Arial" w:hAnsi="Arial" w:cs="Arial"/>
          <w:lang w:bidi="pl-PL"/>
        </w:rPr>
        <w:t xml:space="preserve"> z</w:t>
      </w:r>
      <w:r w:rsidRPr="00CF018F">
        <w:rPr>
          <w:rFonts w:ascii="Arial" w:hAnsi="Arial" w:cs="Arial" w:hint="eastAsia"/>
          <w:lang w:bidi="pl-PL"/>
        </w:rPr>
        <w:t>ł</w:t>
      </w:r>
      <w:r w:rsidRPr="00CF018F">
        <w:rPr>
          <w:rFonts w:ascii="Arial" w:hAnsi="Arial" w:cs="Arial"/>
          <w:lang w:bidi="pl-PL"/>
        </w:rPr>
        <w:t>o</w:t>
      </w:r>
      <w:r w:rsidRPr="00CF018F">
        <w:rPr>
          <w:rFonts w:ascii="Arial" w:hAnsi="Arial" w:cs="Arial" w:hint="eastAsia"/>
          <w:lang w:bidi="pl-PL"/>
        </w:rPr>
        <w:t>ż</w:t>
      </w:r>
      <w:r w:rsidRPr="00CF018F">
        <w:rPr>
          <w:rFonts w:ascii="Arial" w:hAnsi="Arial" w:cs="Arial"/>
          <w:lang w:bidi="pl-PL"/>
        </w:rPr>
        <w:t>one w oryginale w takiej samej formie, jak sk</w:t>
      </w:r>
      <w:r w:rsidRPr="00CF018F">
        <w:rPr>
          <w:rFonts w:ascii="Arial" w:hAnsi="Arial" w:cs="Arial" w:hint="eastAsia"/>
          <w:lang w:bidi="pl-PL"/>
        </w:rPr>
        <w:t>ł</w:t>
      </w:r>
      <w:r w:rsidRPr="00CF018F">
        <w:rPr>
          <w:rFonts w:ascii="Arial" w:hAnsi="Arial" w:cs="Arial"/>
          <w:lang w:bidi="pl-PL"/>
        </w:rPr>
        <w:t>adana oferta (tj. w formie elektronicznej). Dopuszcza si</w:t>
      </w:r>
      <w:r w:rsidRPr="00CF018F">
        <w:rPr>
          <w:rFonts w:ascii="Arial" w:hAnsi="Arial" w:cs="Arial" w:hint="eastAsia"/>
          <w:lang w:bidi="pl-PL"/>
        </w:rPr>
        <w:t>ę</w:t>
      </w:r>
      <w:r w:rsidRPr="00CF018F">
        <w:rPr>
          <w:rFonts w:ascii="Arial" w:hAnsi="Arial" w:cs="Arial"/>
          <w:lang w:bidi="pl-PL"/>
        </w:rPr>
        <w:t xml:space="preserve"> tak</w:t>
      </w:r>
      <w:r w:rsidRPr="00CF018F">
        <w:rPr>
          <w:rFonts w:ascii="Arial" w:hAnsi="Arial" w:cs="Arial" w:hint="eastAsia"/>
          <w:lang w:bidi="pl-PL"/>
        </w:rPr>
        <w:t>ż</w:t>
      </w:r>
      <w:r w:rsidRPr="00CF018F">
        <w:rPr>
          <w:rFonts w:ascii="Arial" w:hAnsi="Arial" w:cs="Arial"/>
          <w:lang w:bidi="pl-PL"/>
        </w:rPr>
        <w:t>e z</w:t>
      </w:r>
      <w:r w:rsidRPr="00CF018F">
        <w:rPr>
          <w:rFonts w:ascii="Arial" w:hAnsi="Arial" w:cs="Arial" w:hint="eastAsia"/>
          <w:lang w:bidi="pl-PL"/>
        </w:rPr>
        <w:t>ł</w:t>
      </w:r>
      <w:r w:rsidRPr="00CF018F">
        <w:rPr>
          <w:rFonts w:ascii="Arial" w:hAnsi="Arial" w:cs="Arial"/>
          <w:lang w:bidi="pl-PL"/>
        </w:rPr>
        <w:t>o</w:t>
      </w:r>
      <w:r w:rsidRPr="00CF018F">
        <w:rPr>
          <w:rFonts w:ascii="Arial" w:hAnsi="Arial" w:cs="Arial" w:hint="eastAsia"/>
          <w:lang w:bidi="pl-PL"/>
        </w:rPr>
        <w:t>ż</w:t>
      </w:r>
      <w:r w:rsidRPr="00CF018F">
        <w:rPr>
          <w:rFonts w:ascii="Arial" w:hAnsi="Arial" w:cs="Arial"/>
          <w:lang w:bidi="pl-PL"/>
        </w:rPr>
        <w:t>enie elektronicznej kopii (skanu) pe</w:t>
      </w:r>
      <w:r w:rsidRPr="00CF018F">
        <w:rPr>
          <w:rFonts w:ascii="Arial" w:hAnsi="Arial" w:cs="Arial" w:hint="eastAsia"/>
          <w:lang w:bidi="pl-PL"/>
        </w:rPr>
        <w:t>ł</w:t>
      </w:r>
      <w:r w:rsidRPr="00CF018F">
        <w:rPr>
          <w:rFonts w:ascii="Arial" w:hAnsi="Arial" w:cs="Arial"/>
          <w:lang w:bidi="pl-PL"/>
        </w:rPr>
        <w:t>nomocnictwa sporz</w:t>
      </w:r>
      <w:r w:rsidRPr="00CF018F">
        <w:rPr>
          <w:rFonts w:ascii="Arial" w:hAnsi="Arial" w:cs="Arial" w:hint="eastAsia"/>
          <w:lang w:bidi="pl-PL"/>
        </w:rPr>
        <w:t>ą</w:t>
      </w:r>
      <w:r w:rsidRPr="00CF018F">
        <w:rPr>
          <w:rFonts w:ascii="Arial" w:hAnsi="Arial" w:cs="Arial"/>
          <w:lang w:bidi="pl-PL"/>
        </w:rPr>
        <w:t>dzonego uprzednio w formie pisemnej, w formie elektronicznego po</w:t>
      </w:r>
      <w:r w:rsidRPr="00CF018F">
        <w:rPr>
          <w:rFonts w:ascii="Arial" w:hAnsi="Arial" w:cs="Arial" w:hint="eastAsia"/>
          <w:lang w:bidi="pl-PL"/>
        </w:rPr>
        <w:t>ś</w:t>
      </w:r>
      <w:r w:rsidRPr="00CF018F">
        <w:rPr>
          <w:rFonts w:ascii="Arial" w:hAnsi="Arial" w:cs="Arial"/>
          <w:lang w:bidi="pl-PL"/>
        </w:rPr>
        <w:t>wiadczenia sporz</w:t>
      </w:r>
      <w:r w:rsidRPr="00CF018F">
        <w:rPr>
          <w:rFonts w:ascii="Arial" w:hAnsi="Arial" w:cs="Arial" w:hint="eastAsia"/>
          <w:lang w:bidi="pl-PL"/>
        </w:rPr>
        <w:t>ą</w:t>
      </w:r>
      <w:r w:rsidRPr="00CF018F">
        <w:rPr>
          <w:rFonts w:ascii="Arial" w:hAnsi="Arial" w:cs="Arial"/>
          <w:lang w:bidi="pl-PL"/>
        </w:rPr>
        <w:t xml:space="preserve">dzonego stosownie do art. 97 </w:t>
      </w:r>
      <w:r w:rsidRPr="00CF018F">
        <w:rPr>
          <w:rFonts w:ascii="Arial" w:hAnsi="Arial" w:cs="Arial" w:hint="eastAsia"/>
          <w:lang w:bidi="pl-PL"/>
        </w:rPr>
        <w:t>§</w:t>
      </w:r>
      <w:r w:rsidRPr="00CF018F">
        <w:rPr>
          <w:rFonts w:ascii="Arial" w:hAnsi="Arial" w:cs="Arial"/>
          <w:lang w:bidi="pl-PL"/>
        </w:rPr>
        <w:t xml:space="preserve"> 2 ustawy z dnia 14 lutego 1991 r. - Prawo o notariacie, kt</w:t>
      </w:r>
      <w:r w:rsidRPr="00CF018F">
        <w:rPr>
          <w:rFonts w:ascii="Arial" w:hAnsi="Arial" w:cs="Arial" w:hint="eastAsia"/>
          <w:lang w:bidi="pl-PL"/>
        </w:rPr>
        <w:t>ó</w:t>
      </w:r>
      <w:r w:rsidRPr="00CF018F">
        <w:rPr>
          <w:rFonts w:ascii="Arial" w:hAnsi="Arial" w:cs="Arial"/>
          <w:lang w:bidi="pl-PL"/>
        </w:rPr>
        <w:t>re to po</w:t>
      </w:r>
      <w:r w:rsidRPr="00CF018F">
        <w:rPr>
          <w:rFonts w:ascii="Arial" w:hAnsi="Arial" w:cs="Arial" w:hint="eastAsia"/>
          <w:lang w:bidi="pl-PL"/>
        </w:rPr>
        <w:t>ś</w:t>
      </w:r>
      <w:r w:rsidRPr="00CF018F">
        <w:rPr>
          <w:rFonts w:ascii="Arial" w:hAnsi="Arial" w:cs="Arial"/>
          <w:lang w:bidi="pl-PL"/>
        </w:rPr>
        <w:t>wiadczenie notariusz opatruje kwalifikowanym podpisem elektronicznym, b</w:t>
      </w:r>
      <w:r w:rsidRPr="00CF018F">
        <w:rPr>
          <w:rFonts w:ascii="Arial" w:hAnsi="Arial" w:cs="Arial" w:hint="eastAsia"/>
          <w:lang w:bidi="pl-PL"/>
        </w:rPr>
        <w:t>ą</w:t>
      </w:r>
      <w:r w:rsidRPr="00CF018F">
        <w:rPr>
          <w:rFonts w:ascii="Arial" w:hAnsi="Arial" w:cs="Arial"/>
          <w:lang w:bidi="pl-PL"/>
        </w:rPr>
        <w:t>d</w:t>
      </w:r>
      <w:r w:rsidRPr="00CF018F">
        <w:rPr>
          <w:rFonts w:ascii="Arial" w:hAnsi="Arial" w:cs="Arial" w:hint="eastAsia"/>
          <w:lang w:bidi="pl-PL"/>
        </w:rPr>
        <w:t>ź</w:t>
      </w:r>
      <w:r w:rsidRPr="00CF018F">
        <w:rPr>
          <w:rFonts w:ascii="Arial" w:hAnsi="Arial" w:cs="Arial"/>
          <w:lang w:bidi="pl-PL"/>
        </w:rPr>
        <w:t xml:space="preserve"> te</w:t>
      </w:r>
      <w:r w:rsidRPr="00CF018F">
        <w:rPr>
          <w:rFonts w:ascii="Arial" w:hAnsi="Arial" w:cs="Arial" w:hint="eastAsia"/>
          <w:lang w:bidi="pl-PL"/>
        </w:rPr>
        <w:t>ż</w:t>
      </w:r>
      <w:r w:rsidRPr="00CF018F">
        <w:rPr>
          <w:rFonts w:ascii="Arial" w:hAnsi="Arial" w:cs="Arial"/>
          <w:lang w:bidi="pl-PL"/>
        </w:rPr>
        <w:t xml:space="preserve"> poprzez opatrzenie skan pe</w:t>
      </w:r>
      <w:r w:rsidRPr="00CF018F">
        <w:rPr>
          <w:rFonts w:ascii="Arial" w:hAnsi="Arial" w:cs="Arial" w:hint="eastAsia"/>
          <w:lang w:bidi="pl-PL"/>
        </w:rPr>
        <w:t>ł</w:t>
      </w:r>
      <w:r w:rsidRPr="00CF018F">
        <w:rPr>
          <w:rFonts w:ascii="Arial" w:hAnsi="Arial" w:cs="Arial"/>
          <w:lang w:bidi="pl-PL"/>
        </w:rPr>
        <w:t>nomocnictwa sporz</w:t>
      </w:r>
      <w:r w:rsidRPr="00CF018F">
        <w:rPr>
          <w:rFonts w:ascii="Arial" w:hAnsi="Arial" w:cs="Arial" w:hint="eastAsia"/>
          <w:lang w:bidi="pl-PL"/>
        </w:rPr>
        <w:t>ą</w:t>
      </w:r>
      <w:r w:rsidRPr="00CF018F">
        <w:rPr>
          <w:rFonts w:ascii="Arial" w:hAnsi="Arial" w:cs="Arial"/>
          <w:lang w:bidi="pl-PL"/>
        </w:rPr>
        <w:t>dzonego uprzednio w formie pisemnej kwalifikowanym podpisem mocodawcy.</w:t>
      </w:r>
      <w:r w:rsidR="00D00DF1" w:rsidRPr="00CF018F">
        <w:rPr>
          <w:rFonts w:ascii="Arial" w:hAnsi="Arial" w:cs="Arial"/>
          <w:lang w:bidi="pl-PL"/>
        </w:rPr>
        <w:t xml:space="preserve"> </w:t>
      </w:r>
      <w:r w:rsidRPr="00CF018F">
        <w:rPr>
          <w:rFonts w:ascii="Arial" w:hAnsi="Arial" w:cs="Arial"/>
          <w:lang w:bidi="pl-PL"/>
        </w:rPr>
        <w:t>Elektroniczna kopia pe</w:t>
      </w:r>
      <w:r w:rsidRPr="00CF018F">
        <w:rPr>
          <w:rFonts w:ascii="Arial" w:hAnsi="Arial" w:cs="Arial" w:hint="eastAsia"/>
          <w:lang w:bidi="pl-PL"/>
        </w:rPr>
        <w:t>ł</w:t>
      </w:r>
      <w:r w:rsidRPr="00CF018F">
        <w:rPr>
          <w:rFonts w:ascii="Arial" w:hAnsi="Arial" w:cs="Arial"/>
          <w:lang w:bidi="pl-PL"/>
        </w:rPr>
        <w:t>nomocnictwa nie mo</w:t>
      </w:r>
      <w:r w:rsidRPr="00CF018F">
        <w:rPr>
          <w:rFonts w:ascii="Arial" w:hAnsi="Arial" w:cs="Arial" w:hint="eastAsia"/>
          <w:lang w:bidi="pl-PL"/>
        </w:rPr>
        <w:t>ż</w:t>
      </w:r>
      <w:r w:rsidRPr="00CF018F">
        <w:rPr>
          <w:rFonts w:ascii="Arial" w:hAnsi="Arial" w:cs="Arial"/>
          <w:lang w:bidi="pl-PL"/>
        </w:rPr>
        <w:t>e by</w:t>
      </w:r>
      <w:r w:rsidRPr="00CF018F">
        <w:rPr>
          <w:rFonts w:ascii="Arial" w:hAnsi="Arial" w:cs="Arial" w:hint="eastAsia"/>
          <w:lang w:bidi="pl-PL"/>
        </w:rPr>
        <w:t>ć</w:t>
      </w:r>
      <w:r w:rsidRPr="00CF018F">
        <w:rPr>
          <w:rFonts w:ascii="Arial" w:hAnsi="Arial" w:cs="Arial"/>
          <w:lang w:bidi="pl-PL"/>
        </w:rPr>
        <w:t xml:space="preserve"> uwierzytelniona przez upe</w:t>
      </w:r>
      <w:r w:rsidRPr="00CF018F">
        <w:rPr>
          <w:rFonts w:ascii="Arial" w:hAnsi="Arial" w:cs="Arial" w:hint="eastAsia"/>
          <w:lang w:bidi="pl-PL"/>
        </w:rPr>
        <w:t>ł</w:t>
      </w:r>
      <w:r w:rsidRPr="00CF018F">
        <w:rPr>
          <w:rFonts w:ascii="Arial" w:hAnsi="Arial" w:cs="Arial"/>
          <w:lang w:bidi="pl-PL"/>
        </w:rPr>
        <w:t>nomocnionego.</w:t>
      </w:r>
    </w:p>
    <w:p w14:paraId="415DC3AC" w14:textId="20E716E6" w:rsidR="00172213" w:rsidRPr="005A2628" w:rsidRDefault="00172213" w:rsidP="005A2628">
      <w:pPr>
        <w:pStyle w:val="Akapitzlist"/>
        <w:numPr>
          <w:ilvl w:val="0"/>
          <w:numId w:val="5"/>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Je</w:t>
      </w:r>
      <w:r w:rsidRPr="005A2628">
        <w:rPr>
          <w:rFonts w:ascii="Arial" w:hAnsi="Arial" w:cs="Arial" w:hint="eastAsia"/>
          <w:lang w:bidi="pl-PL"/>
        </w:rPr>
        <w:t>ż</w:t>
      </w:r>
      <w:r w:rsidRPr="005A2628">
        <w:rPr>
          <w:rFonts w:ascii="Arial" w:hAnsi="Arial" w:cs="Arial"/>
          <w:lang w:bidi="pl-PL"/>
        </w:rPr>
        <w:t xml:space="preserve">eli podmiotowe </w:t>
      </w:r>
      <w:r w:rsidRPr="005A2628">
        <w:rPr>
          <w:rFonts w:ascii="Arial" w:hAnsi="Arial" w:cs="Arial" w:hint="eastAsia"/>
          <w:lang w:bidi="pl-PL"/>
        </w:rPr>
        <w:t>ś</w:t>
      </w:r>
      <w:r w:rsidRPr="005A2628">
        <w:rPr>
          <w:rFonts w:ascii="Arial" w:hAnsi="Arial" w:cs="Arial"/>
          <w:lang w:bidi="pl-PL"/>
        </w:rPr>
        <w:t>rodki dowodowe, inne dokumenty, lub dokumenty potwierdzaj</w:t>
      </w:r>
      <w:r w:rsidRPr="005A2628">
        <w:rPr>
          <w:rFonts w:ascii="Arial" w:hAnsi="Arial" w:cs="Arial" w:hint="eastAsia"/>
          <w:lang w:bidi="pl-PL"/>
        </w:rPr>
        <w:t>ą</w:t>
      </w:r>
      <w:r w:rsidRPr="005A2628">
        <w:rPr>
          <w:rFonts w:ascii="Arial" w:hAnsi="Arial" w:cs="Arial"/>
          <w:lang w:bidi="pl-PL"/>
        </w:rPr>
        <w:t>ce umocowanie do</w:t>
      </w:r>
      <w:r w:rsidR="00D00DF1" w:rsidRPr="005A2628">
        <w:rPr>
          <w:rFonts w:ascii="Arial" w:hAnsi="Arial" w:cs="Arial"/>
          <w:lang w:bidi="pl-PL"/>
        </w:rPr>
        <w:t xml:space="preserve"> </w:t>
      </w:r>
      <w:r w:rsidRPr="005A2628">
        <w:rPr>
          <w:rFonts w:ascii="Arial" w:hAnsi="Arial" w:cs="Arial"/>
          <w:lang w:bidi="pl-PL"/>
        </w:rPr>
        <w:t>reprezentowania, zosta</w:t>
      </w:r>
      <w:r w:rsidRPr="005A2628">
        <w:rPr>
          <w:rFonts w:ascii="Arial" w:hAnsi="Arial" w:cs="Arial" w:hint="eastAsia"/>
          <w:lang w:bidi="pl-PL"/>
        </w:rPr>
        <w:t>ł</w:t>
      </w:r>
      <w:r w:rsidRPr="005A2628">
        <w:rPr>
          <w:rFonts w:ascii="Arial" w:hAnsi="Arial" w:cs="Arial"/>
          <w:lang w:bidi="pl-PL"/>
        </w:rPr>
        <w:t>y wystawione przez upowa</w:t>
      </w:r>
      <w:r w:rsidRPr="005A2628">
        <w:rPr>
          <w:rFonts w:ascii="Arial" w:hAnsi="Arial" w:cs="Arial" w:hint="eastAsia"/>
          <w:lang w:bidi="pl-PL"/>
        </w:rPr>
        <w:t>ż</w:t>
      </w:r>
      <w:r w:rsidRPr="005A2628">
        <w:rPr>
          <w:rFonts w:ascii="Arial" w:hAnsi="Arial" w:cs="Arial"/>
          <w:lang w:bidi="pl-PL"/>
        </w:rPr>
        <w:t>nione podmioty jako dokument w postaci papierowej,</w:t>
      </w:r>
      <w:r w:rsidR="00D00DF1" w:rsidRPr="005A2628">
        <w:rPr>
          <w:rFonts w:ascii="Arial" w:hAnsi="Arial" w:cs="Arial"/>
          <w:lang w:bidi="pl-PL"/>
        </w:rPr>
        <w:t xml:space="preserve"> </w:t>
      </w:r>
      <w:r w:rsidRPr="005A2628">
        <w:rPr>
          <w:rFonts w:ascii="Arial" w:hAnsi="Arial" w:cs="Arial"/>
          <w:lang w:bidi="pl-PL"/>
        </w:rPr>
        <w:t>przekazuje si</w:t>
      </w:r>
      <w:r w:rsidRPr="005A2628">
        <w:rPr>
          <w:rFonts w:ascii="Arial" w:hAnsi="Arial" w:cs="Arial" w:hint="eastAsia"/>
          <w:lang w:bidi="pl-PL"/>
        </w:rPr>
        <w:t>ę</w:t>
      </w:r>
      <w:r w:rsidRPr="005A2628">
        <w:rPr>
          <w:rFonts w:ascii="Arial" w:hAnsi="Arial" w:cs="Arial"/>
          <w:lang w:bidi="pl-PL"/>
        </w:rPr>
        <w:t xml:space="preserve"> cyfrowe odwzorowanie tego dokumentu opatrzone kwalifikowanym podpisem</w:t>
      </w:r>
      <w:r w:rsidR="00D00DF1" w:rsidRPr="005A2628">
        <w:rPr>
          <w:rFonts w:ascii="Arial" w:hAnsi="Arial" w:cs="Arial"/>
          <w:lang w:bidi="pl-PL"/>
        </w:rPr>
        <w:t xml:space="preserve"> </w:t>
      </w:r>
      <w:r w:rsidRPr="005A2628">
        <w:rPr>
          <w:rFonts w:ascii="Arial" w:hAnsi="Arial" w:cs="Arial"/>
          <w:lang w:bidi="pl-PL"/>
        </w:rPr>
        <w:t>elektronicznym, po</w:t>
      </w:r>
      <w:r w:rsidRPr="005A2628">
        <w:rPr>
          <w:rFonts w:ascii="Arial" w:hAnsi="Arial" w:cs="Arial" w:hint="eastAsia"/>
          <w:lang w:bidi="pl-PL"/>
        </w:rPr>
        <w:t>ś</w:t>
      </w:r>
      <w:r w:rsidRPr="005A2628">
        <w:rPr>
          <w:rFonts w:ascii="Arial" w:hAnsi="Arial" w:cs="Arial"/>
          <w:lang w:bidi="pl-PL"/>
        </w:rPr>
        <w:t>wiadczaj</w:t>
      </w:r>
      <w:r w:rsidRPr="005A2628">
        <w:rPr>
          <w:rFonts w:ascii="Arial" w:hAnsi="Arial" w:cs="Arial" w:hint="eastAsia"/>
          <w:lang w:bidi="pl-PL"/>
        </w:rPr>
        <w:t>ą</w:t>
      </w:r>
      <w:r w:rsidRPr="005A2628">
        <w:rPr>
          <w:rFonts w:ascii="Arial" w:hAnsi="Arial" w:cs="Arial"/>
          <w:lang w:bidi="pl-PL"/>
        </w:rPr>
        <w:t>ce zgodno</w:t>
      </w:r>
      <w:r w:rsidRPr="005A2628">
        <w:rPr>
          <w:rFonts w:ascii="Arial" w:hAnsi="Arial" w:cs="Arial" w:hint="eastAsia"/>
          <w:lang w:bidi="pl-PL"/>
        </w:rPr>
        <w:t>ść</w:t>
      </w:r>
      <w:r w:rsidRPr="005A2628">
        <w:rPr>
          <w:rFonts w:ascii="Arial" w:hAnsi="Arial" w:cs="Arial"/>
          <w:lang w:bidi="pl-PL"/>
        </w:rPr>
        <w:t xml:space="preserve"> cyfrowego odwzorowania z dokumentem w postaci papierowej.</w:t>
      </w:r>
    </w:p>
    <w:p w14:paraId="3E1FE9AF" w14:textId="67A75C2B" w:rsidR="00172213" w:rsidRPr="00CF018F" w:rsidRDefault="00172213" w:rsidP="005A2628">
      <w:pPr>
        <w:pStyle w:val="Akapitzlist"/>
        <w:numPr>
          <w:ilvl w:val="0"/>
          <w:numId w:val="5"/>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Wzory dokument</w:t>
      </w:r>
      <w:r w:rsidRPr="005A2628">
        <w:rPr>
          <w:rFonts w:ascii="Arial" w:hAnsi="Arial" w:cs="Arial" w:hint="eastAsia"/>
          <w:lang w:bidi="pl-PL"/>
        </w:rPr>
        <w:t>ó</w:t>
      </w:r>
      <w:r w:rsidRPr="005A2628">
        <w:rPr>
          <w:rFonts w:ascii="Arial" w:hAnsi="Arial" w:cs="Arial"/>
          <w:lang w:bidi="pl-PL"/>
        </w:rPr>
        <w:t>w do</w:t>
      </w:r>
      <w:r w:rsidRPr="005A2628">
        <w:rPr>
          <w:rFonts w:ascii="Arial" w:hAnsi="Arial" w:cs="Arial" w:hint="eastAsia"/>
          <w:lang w:bidi="pl-PL"/>
        </w:rPr>
        <w:t>łą</w:t>
      </w:r>
      <w:r w:rsidRPr="005A2628">
        <w:rPr>
          <w:rFonts w:ascii="Arial" w:hAnsi="Arial" w:cs="Arial"/>
          <w:lang w:bidi="pl-PL"/>
        </w:rPr>
        <w:t xml:space="preserve">czonych do niniejszej SWZ </w:t>
      </w:r>
      <w:r w:rsidRPr="00CF018F">
        <w:rPr>
          <w:rFonts w:ascii="Arial" w:hAnsi="Arial" w:cs="Arial"/>
          <w:lang w:bidi="pl-PL"/>
        </w:rPr>
        <w:t>powinny zosta</w:t>
      </w:r>
      <w:r w:rsidRPr="00CF018F">
        <w:rPr>
          <w:rFonts w:ascii="Arial" w:hAnsi="Arial" w:cs="Arial" w:hint="eastAsia"/>
          <w:lang w:bidi="pl-PL"/>
        </w:rPr>
        <w:t>ć</w:t>
      </w:r>
      <w:r w:rsidRPr="00CF018F">
        <w:rPr>
          <w:rFonts w:ascii="Arial" w:hAnsi="Arial" w:cs="Arial"/>
          <w:lang w:bidi="pl-PL"/>
        </w:rPr>
        <w:t xml:space="preserve"> wype</w:t>
      </w:r>
      <w:r w:rsidRPr="00CF018F">
        <w:rPr>
          <w:rFonts w:ascii="Arial" w:hAnsi="Arial" w:cs="Arial" w:hint="eastAsia"/>
          <w:lang w:bidi="pl-PL"/>
        </w:rPr>
        <w:t>ł</w:t>
      </w:r>
      <w:r w:rsidRPr="00CF018F">
        <w:rPr>
          <w:rFonts w:ascii="Arial" w:hAnsi="Arial" w:cs="Arial"/>
          <w:lang w:bidi="pl-PL"/>
        </w:rPr>
        <w:t xml:space="preserve">nione przez </w:t>
      </w:r>
      <w:r w:rsidR="00266ED9" w:rsidRPr="00CF018F">
        <w:rPr>
          <w:rFonts w:ascii="Arial" w:hAnsi="Arial" w:cs="Arial"/>
          <w:lang w:bidi="pl-PL"/>
        </w:rPr>
        <w:t>W</w:t>
      </w:r>
      <w:r w:rsidRPr="00CF018F">
        <w:rPr>
          <w:rFonts w:ascii="Arial" w:hAnsi="Arial" w:cs="Arial"/>
          <w:lang w:bidi="pl-PL"/>
        </w:rPr>
        <w:t>ykonawc</w:t>
      </w:r>
      <w:r w:rsidRPr="00CF018F">
        <w:rPr>
          <w:rFonts w:ascii="Arial" w:hAnsi="Arial" w:cs="Arial" w:hint="eastAsia"/>
          <w:lang w:bidi="pl-PL"/>
        </w:rPr>
        <w:t>ę</w:t>
      </w:r>
      <w:r w:rsidR="00A7225F" w:rsidRPr="00CF018F">
        <w:rPr>
          <w:rFonts w:ascii="Arial" w:hAnsi="Arial" w:cs="Arial"/>
          <w:lang w:bidi="pl-PL"/>
        </w:rPr>
        <w:t xml:space="preserve"> </w:t>
      </w:r>
      <w:r w:rsidRPr="00CF018F">
        <w:rPr>
          <w:rFonts w:ascii="Arial" w:hAnsi="Arial" w:cs="Arial"/>
          <w:lang w:bidi="pl-PL"/>
        </w:rPr>
        <w:t>i do</w:t>
      </w:r>
      <w:r w:rsidRPr="00CF018F">
        <w:rPr>
          <w:rFonts w:ascii="Arial" w:hAnsi="Arial" w:cs="Arial" w:hint="eastAsia"/>
          <w:lang w:bidi="pl-PL"/>
        </w:rPr>
        <w:t>łą</w:t>
      </w:r>
      <w:r w:rsidRPr="00CF018F">
        <w:rPr>
          <w:rFonts w:ascii="Arial" w:hAnsi="Arial" w:cs="Arial"/>
          <w:lang w:bidi="pl-PL"/>
        </w:rPr>
        <w:t>czone do oferty b</w:t>
      </w:r>
      <w:r w:rsidRPr="00CF018F">
        <w:rPr>
          <w:rFonts w:ascii="Arial" w:hAnsi="Arial" w:cs="Arial" w:hint="eastAsia"/>
          <w:lang w:bidi="pl-PL"/>
        </w:rPr>
        <w:t>ą</w:t>
      </w:r>
      <w:r w:rsidRPr="00CF018F">
        <w:rPr>
          <w:rFonts w:ascii="Arial" w:hAnsi="Arial" w:cs="Arial"/>
          <w:lang w:bidi="pl-PL"/>
        </w:rPr>
        <w:t>d</w:t>
      </w:r>
      <w:r w:rsidRPr="00CF018F">
        <w:rPr>
          <w:rFonts w:ascii="Arial" w:hAnsi="Arial" w:cs="Arial" w:hint="eastAsia"/>
          <w:lang w:bidi="pl-PL"/>
        </w:rPr>
        <w:t>ź</w:t>
      </w:r>
      <w:r w:rsidRPr="00CF018F">
        <w:rPr>
          <w:rFonts w:ascii="Arial" w:hAnsi="Arial" w:cs="Arial"/>
          <w:lang w:bidi="pl-PL"/>
        </w:rPr>
        <w:t xml:space="preserve"> te</w:t>
      </w:r>
      <w:r w:rsidRPr="00CF018F">
        <w:rPr>
          <w:rFonts w:ascii="Arial" w:hAnsi="Arial" w:cs="Arial" w:hint="eastAsia"/>
          <w:lang w:bidi="pl-PL"/>
        </w:rPr>
        <w:t>ż</w:t>
      </w:r>
      <w:r w:rsidRPr="00CF018F">
        <w:rPr>
          <w:rFonts w:ascii="Arial" w:hAnsi="Arial" w:cs="Arial"/>
          <w:lang w:bidi="pl-PL"/>
        </w:rPr>
        <w:t xml:space="preserve"> przygotowane przez </w:t>
      </w:r>
      <w:r w:rsidR="00266ED9" w:rsidRPr="00CF018F">
        <w:rPr>
          <w:rFonts w:ascii="Arial" w:hAnsi="Arial" w:cs="Arial"/>
          <w:lang w:bidi="pl-PL"/>
        </w:rPr>
        <w:t>W</w:t>
      </w:r>
      <w:r w:rsidRPr="00CF018F">
        <w:rPr>
          <w:rFonts w:ascii="Arial" w:hAnsi="Arial" w:cs="Arial"/>
          <w:lang w:bidi="pl-PL"/>
        </w:rPr>
        <w:t>ykonawc</w:t>
      </w:r>
      <w:r w:rsidRPr="00CF018F">
        <w:rPr>
          <w:rFonts w:ascii="Arial" w:hAnsi="Arial" w:cs="Arial" w:hint="eastAsia"/>
          <w:lang w:bidi="pl-PL"/>
        </w:rPr>
        <w:t>ę</w:t>
      </w:r>
      <w:r w:rsidRPr="00CF018F">
        <w:rPr>
          <w:rFonts w:ascii="Arial" w:hAnsi="Arial" w:cs="Arial"/>
          <w:lang w:bidi="pl-PL"/>
        </w:rPr>
        <w:t xml:space="preserve"> w zgodnej z niniejsz</w:t>
      </w:r>
      <w:r w:rsidRPr="00CF018F">
        <w:rPr>
          <w:rFonts w:ascii="Arial" w:hAnsi="Arial" w:cs="Arial" w:hint="eastAsia"/>
          <w:lang w:bidi="pl-PL"/>
        </w:rPr>
        <w:t>ą</w:t>
      </w:r>
      <w:r w:rsidRPr="00CF018F">
        <w:rPr>
          <w:rFonts w:ascii="Arial" w:hAnsi="Arial" w:cs="Arial"/>
          <w:lang w:bidi="pl-PL"/>
        </w:rPr>
        <w:t xml:space="preserve"> SWZ formie.</w:t>
      </w:r>
    </w:p>
    <w:p w14:paraId="05259D5C" w14:textId="207F06AC" w:rsidR="00172213" w:rsidRPr="005A2628" w:rsidRDefault="00172213" w:rsidP="005A2628">
      <w:pPr>
        <w:pStyle w:val="Akapitzlist"/>
        <w:numPr>
          <w:ilvl w:val="0"/>
          <w:numId w:val="5"/>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Oferta musi by</w:t>
      </w:r>
      <w:r w:rsidRPr="005A2628">
        <w:rPr>
          <w:rFonts w:ascii="Arial" w:hAnsi="Arial" w:cs="Arial" w:hint="eastAsia"/>
          <w:lang w:bidi="pl-PL"/>
        </w:rPr>
        <w:t>ć</w:t>
      </w:r>
      <w:r w:rsidRPr="005A2628">
        <w:rPr>
          <w:rFonts w:ascii="Arial" w:hAnsi="Arial" w:cs="Arial"/>
          <w:lang w:bidi="pl-PL"/>
        </w:rPr>
        <w:t xml:space="preserve"> sporz</w:t>
      </w:r>
      <w:r w:rsidRPr="005A2628">
        <w:rPr>
          <w:rFonts w:ascii="Arial" w:hAnsi="Arial" w:cs="Arial" w:hint="eastAsia"/>
          <w:lang w:bidi="pl-PL"/>
        </w:rPr>
        <w:t>ą</w:t>
      </w:r>
      <w:r w:rsidRPr="005A2628">
        <w:rPr>
          <w:rFonts w:ascii="Arial" w:hAnsi="Arial" w:cs="Arial"/>
          <w:lang w:bidi="pl-PL"/>
        </w:rPr>
        <w:t>dzona w j</w:t>
      </w:r>
      <w:r w:rsidRPr="005A2628">
        <w:rPr>
          <w:rFonts w:ascii="Arial" w:hAnsi="Arial" w:cs="Arial" w:hint="eastAsia"/>
          <w:lang w:bidi="pl-PL"/>
        </w:rPr>
        <w:t>ę</w:t>
      </w:r>
      <w:r w:rsidRPr="005A2628">
        <w:rPr>
          <w:rFonts w:ascii="Arial" w:hAnsi="Arial" w:cs="Arial"/>
          <w:lang w:bidi="pl-PL"/>
        </w:rPr>
        <w:t>zyku polskim. Dokumenty sporz</w:t>
      </w:r>
      <w:r w:rsidRPr="005A2628">
        <w:rPr>
          <w:rFonts w:ascii="Arial" w:hAnsi="Arial" w:cs="Arial" w:hint="eastAsia"/>
          <w:lang w:bidi="pl-PL"/>
        </w:rPr>
        <w:t>ą</w:t>
      </w:r>
      <w:r w:rsidRPr="005A2628">
        <w:rPr>
          <w:rFonts w:ascii="Arial" w:hAnsi="Arial" w:cs="Arial"/>
          <w:lang w:bidi="pl-PL"/>
        </w:rPr>
        <w:t>dzone w j</w:t>
      </w:r>
      <w:r w:rsidRPr="005A2628">
        <w:rPr>
          <w:rFonts w:ascii="Arial" w:hAnsi="Arial" w:cs="Arial" w:hint="eastAsia"/>
          <w:lang w:bidi="pl-PL"/>
        </w:rPr>
        <w:t>ę</w:t>
      </w:r>
      <w:r w:rsidRPr="005A2628">
        <w:rPr>
          <w:rFonts w:ascii="Arial" w:hAnsi="Arial" w:cs="Arial"/>
          <w:lang w:bidi="pl-PL"/>
        </w:rPr>
        <w:t>zyku obcym musz</w:t>
      </w:r>
      <w:r w:rsidRPr="005A2628">
        <w:rPr>
          <w:rFonts w:ascii="Arial" w:hAnsi="Arial" w:cs="Arial" w:hint="eastAsia"/>
          <w:lang w:bidi="pl-PL"/>
        </w:rPr>
        <w:t>ą</w:t>
      </w:r>
      <w:r w:rsidR="00A7225F" w:rsidRPr="005A2628">
        <w:rPr>
          <w:rFonts w:ascii="Arial" w:hAnsi="Arial" w:cs="Arial"/>
          <w:lang w:bidi="pl-PL"/>
        </w:rPr>
        <w:t xml:space="preserve"> </w:t>
      </w:r>
      <w:r w:rsidRPr="005A2628">
        <w:rPr>
          <w:rFonts w:ascii="Arial" w:hAnsi="Arial" w:cs="Arial"/>
          <w:lang w:bidi="pl-PL"/>
        </w:rPr>
        <w:t>by</w:t>
      </w:r>
      <w:r w:rsidRPr="005A2628">
        <w:rPr>
          <w:rFonts w:ascii="Arial" w:hAnsi="Arial" w:cs="Arial" w:hint="eastAsia"/>
          <w:lang w:bidi="pl-PL"/>
        </w:rPr>
        <w:t>ć</w:t>
      </w:r>
      <w:r w:rsidRPr="005A2628">
        <w:rPr>
          <w:rFonts w:ascii="Arial" w:hAnsi="Arial" w:cs="Arial"/>
          <w:lang w:bidi="pl-PL"/>
        </w:rPr>
        <w:t xml:space="preserve"> z</w:t>
      </w:r>
      <w:r w:rsidRPr="005A2628">
        <w:rPr>
          <w:rFonts w:ascii="Arial" w:hAnsi="Arial" w:cs="Arial" w:hint="eastAsia"/>
          <w:lang w:bidi="pl-PL"/>
        </w:rPr>
        <w:t>ł</w:t>
      </w:r>
      <w:r w:rsidRPr="005A2628">
        <w:rPr>
          <w:rFonts w:ascii="Arial" w:hAnsi="Arial" w:cs="Arial"/>
          <w:lang w:bidi="pl-PL"/>
        </w:rPr>
        <w:t>o</w:t>
      </w:r>
      <w:r w:rsidRPr="005A2628">
        <w:rPr>
          <w:rFonts w:ascii="Arial" w:hAnsi="Arial" w:cs="Arial" w:hint="eastAsia"/>
          <w:lang w:bidi="pl-PL"/>
        </w:rPr>
        <w:t>ż</w:t>
      </w:r>
      <w:r w:rsidRPr="005A2628">
        <w:rPr>
          <w:rFonts w:ascii="Arial" w:hAnsi="Arial" w:cs="Arial"/>
          <w:lang w:bidi="pl-PL"/>
        </w:rPr>
        <w:t>one wraz z t</w:t>
      </w:r>
      <w:r w:rsidRPr="005A2628">
        <w:rPr>
          <w:rFonts w:ascii="Arial" w:hAnsi="Arial" w:cs="Arial" w:hint="eastAsia"/>
          <w:lang w:bidi="pl-PL"/>
        </w:rPr>
        <w:t>ł</w:t>
      </w:r>
      <w:r w:rsidRPr="005A2628">
        <w:rPr>
          <w:rFonts w:ascii="Arial" w:hAnsi="Arial" w:cs="Arial"/>
          <w:lang w:bidi="pl-PL"/>
        </w:rPr>
        <w:t>umaczeniem na j</w:t>
      </w:r>
      <w:r w:rsidRPr="005A2628">
        <w:rPr>
          <w:rFonts w:ascii="Arial" w:hAnsi="Arial" w:cs="Arial" w:hint="eastAsia"/>
          <w:lang w:bidi="pl-PL"/>
        </w:rPr>
        <w:t>ę</w:t>
      </w:r>
      <w:r w:rsidRPr="005A2628">
        <w:rPr>
          <w:rFonts w:ascii="Arial" w:hAnsi="Arial" w:cs="Arial"/>
          <w:lang w:bidi="pl-PL"/>
        </w:rPr>
        <w:t>zyk polski.</w:t>
      </w:r>
    </w:p>
    <w:p w14:paraId="5251B520" w14:textId="57780722" w:rsidR="00172213" w:rsidRPr="005A2628" w:rsidRDefault="00F953DE" w:rsidP="005A2628">
      <w:pPr>
        <w:pStyle w:val="Akapitzlist"/>
        <w:numPr>
          <w:ilvl w:val="0"/>
          <w:numId w:val="5"/>
        </w:numPr>
        <w:tabs>
          <w:tab w:val="left" w:pos="284"/>
        </w:tabs>
        <w:spacing w:after="0" w:line="276" w:lineRule="auto"/>
        <w:ind w:left="284" w:hanging="284"/>
        <w:jc w:val="both"/>
        <w:rPr>
          <w:rFonts w:ascii="Arial" w:hAnsi="Arial" w:cs="Arial"/>
          <w:b/>
          <w:bCs/>
          <w:lang w:bidi="pl-PL"/>
        </w:rPr>
      </w:pPr>
      <w:r w:rsidRPr="005A2628">
        <w:rPr>
          <w:rFonts w:ascii="Arial" w:hAnsi="Arial" w:cs="Arial"/>
          <w:b/>
          <w:bCs/>
          <w:lang w:bidi="pl-PL"/>
        </w:rPr>
        <w:t>W  terminie składania ofert należy złożyć</w:t>
      </w:r>
      <w:r w:rsidR="00172213" w:rsidRPr="005A2628">
        <w:rPr>
          <w:rFonts w:ascii="Arial" w:hAnsi="Arial" w:cs="Arial"/>
          <w:b/>
          <w:bCs/>
          <w:lang w:bidi="pl-PL"/>
        </w:rPr>
        <w:t>:</w:t>
      </w:r>
    </w:p>
    <w:p w14:paraId="239E7334" w14:textId="2C67045D" w:rsidR="00172213" w:rsidRPr="005A2628" w:rsidRDefault="00172213" w:rsidP="005A2628">
      <w:pPr>
        <w:pStyle w:val="Akapitzlist"/>
        <w:numPr>
          <w:ilvl w:val="0"/>
          <w:numId w:val="39"/>
        </w:numPr>
        <w:tabs>
          <w:tab w:val="left" w:pos="284"/>
        </w:tabs>
        <w:spacing w:after="0" w:line="276" w:lineRule="auto"/>
        <w:jc w:val="both"/>
        <w:rPr>
          <w:rFonts w:ascii="Arial" w:hAnsi="Arial" w:cs="Arial"/>
          <w:lang w:bidi="pl-PL"/>
        </w:rPr>
      </w:pPr>
      <w:r w:rsidRPr="005A2628">
        <w:rPr>
          <w:rFonts w:ascii="Arial" w:hAnsi="Arial" w:cs="Arial"/>
          <w:lang w:bidi="pl-PL"/>
        </w:rPr>
        <w:t>wype</w:t>
      </w:r>
      <w:r w:rsidRPr="005A2628">
        <w:rPr>
          <w:rFonts w:ascii="Arial" w:hAnsi="Arial" w:cs="Arial" w:hint="eastAsia"/>
          <w:lang w:bidi="pl-PL"/>
        </w:rPr>
        <w:t>ł</w:t>
      </w:r>
      <w:r w:rsidRPr="005A2628">
        <w:rPr>
          <w:rFonts w:ascii="Arial" w:hAnsi="Arial" w:cs="Arial"/>
          <w:lang w:bidi="pl-PL"/>
        </w:rPr>
        <w:t>nion</w:t>
      </w:r>
      <w:r w:rsidR="00F953DE" w:rsidRPr="005A2628">
        <w:rPr>
          <w:rFonts w:ascii="Arial" w:hAnsi="Arial" w:cs="Arial"/>
          <w:lang w:bidi="pl-PL"/>
        </w:rPr>
        <w:t>y</w:t>
      </w:r>
      <w:r w:rsidRPr="005A2628">
        <w:rPr>
          <w:rFonts w:ascii="Arial" w:hAnsi="Arial" w:cs="Arial"/>
          <w:lang w:bidi="pl-PL"/>
        </w:rPr>
        <w:t xml:space="preserve"> Formularz oferty</w:t>
      </w:r>
      <w:r w:rsidR="00F953DE" w:rsidRPr="005A2628">
        <w:rPr>
          <w:rFonts w:ascii="Arial" w:hAnsi="Arial" w:cs="Arial"/>
          <w:lang w:bidi="pl-PL"/>
        </w:rPr>
        <w:t xml:space="preserve"> wg </w:t>
      </w:r>
      <w:r w:rsidR="00F953DE" w:rsidRPr="00855327">
        <w:rPr>
          <w:rFonts w:ascii="Arial" w:hAnsi="Arial" w:cs="Arial"/>
          <w:b/>
          <w:bCs/>
          <w:lang w:bidi="pl-PL"/>
        </w:rPr>
        <w:t>załącznika nr 1</w:t>
      </w:r>
      <w:r w:rsidR="00F953DE" w:rsidRPr="00DD46EC">
        <w:rPr>
          <w:rFonts w:ascii="Arial" w:hAnsi="Arial" w:cs="Arial"/>
          <w:color w:val="00B0F0"/>
          <w:lang w:bidi="pl-PL"/>
        </w:rPr>
        <w:t xml:space="preserve"> </w:t>
      </w:r>
      <w:r w:rsidR="00F953DE" w:rsidRPr="005A2628">
        <w:rPr>
          <w:rFonts w:ascii="Arial" w:hAnsi="Arial" w:cs="Arial"/>
          <w:lang w:bidi="pl-PL"/>
        </w:rPr>
        <w:t>do SWZ</w:t>
      </w:r>
      <w:r w:rsidR="00A7225F" w:rsidRPr="005A2628">
        <w:rPr>
          <w:rFonts w:ascii="Arial" w:hAnsi="Arial" w:cs="Arial"/>
          <w:lang w:bidi="pl-PL"/>
        </w:rPr>
        <w:t>,</w:t>
      </w:r>
    </w:p>
    <w:p w14:paraId="7CE07C34" w14:textId="77777777" w:rsidR="00F953DE" w:rsidRPr="005A2628" w:rsidRDefault="00F953DE" w:rsidP="005A2628">
      <w:pPr>
        <w:pStyle w:val="Akapitzlist"/>
        <w:numPr>
          <w:ilvl w:val="0"/>
          <w:numId w:val="39"/>
        </w:numPr>
        <w:tabs>
          <w:tab w:val="left" w:pos="284"/>
        </w:tabs>
        <w:spacing w:after="0" w:line="276" w:lineRule="auto"/>
        <w:jc w:val="both"/>
        <w:rPr>
          <w:rFonts w:ascii="Arial" w:hAnsi="Arial" w:cs="Arial"/>
          <w:lang w:bidi="pl-PL"/>
        </w:rPr>
      </w:pPr>
      <w:r w:rsidRPr="005A2628">
        <w:rPr>
          <w:rFonts w:ascii="Arial" w:hAnsi="Arial" w:cs="Arial"/>
          <w:lang w:bidi="pl-PL"/>
        </w:rPr>
        <w:t xml:space="preserve">formularz cenowy z wykorzystaniem wzoru stanowiącego </w:t>
      </w:r>
      <w:r w:rsidRPr="00855327">
        <w:rPr>
          <w:rFonts w:ascii="Arial" w:hAnsi="Arial" w:cs="Arial"/>
          <w:b/>
          <w:bCs/>
          <w:lang w:bidi="pl-PL"/>
        </w:rPr>
        <w:t xml:space="preserve">załącznik nr 2 </w:t>
      </w:r>
      <w:r w:rsidRPr="00855327">
        <w:rPr>
          <w:rFonts w:ascii="Arial" w:hAnsi="Arial" w:cs="Arial"/>
          <w:lang w:bidi="pl-PL"/>
        </w:rPr>
        <w:t>do</w:t>
      </w:r>
      <w:r w:rsidRPr="00DD46EC">
        <w:rPr>
          <w:rFonts w:ascii="Arial" w:hAnsi="Arial" w:cs="Arial"/>
          <w:color w:val="00B0F0"/>
          <w:lang w:bidi="pl-PL"/>
        </w:rPr>
        <w:t xml:space="preserve"> </w:t>
      </w:r>
      <w:r w:rsidRPr="005A2628">
        <w:rPr>
          <w:rFonts w:ascii="Arial" w:hAnsi="Arial" w:cs="Arial"/>
          <w:lang w:bidi="pl-PL"/>
        </w:rPr>
        <w:t>SWZ</w:t>
      </w:r>
    </w:p>
    <w:p w14:paraId="090EDB95" w14:textId="657E9CD4" w:rsidR="00172213" w:rsidRPr="00E67AF3" w:rsidRDefault="00172213" w:rsidP="005A2628">
      <w:pPr>
        <w:pStyle w:val="Akapitzlist"/>
        <w:numPr>
          <w:ilvl w:val="0"/>
          <w:numId w:val="39"/>
        </w:numPr>
        <w:tabs>
          <w:tab w:val="left" w:pos="284"/>
        </w:tabs>
        <w:spacing w:after="0" w:line="276" w:lineRule="auto"/>
        <w:jc w:val="both"/>
        <w:rPr>
          <w:rFonts w:ascii="Arial" w:hAnsi="Arial" w:cs="Arial"/>
          <w:lang w:bidi="pl-PL"/>
        </w:rPr>
      </w:pPr>
      <w:r w:rsidRPr="005A2628">
        <w:rPr>
          <w:rFonts w:ascii="Arial" w:hAnsi="Arial" w:cs="Arial"/>
          <w:lang w:bidi="pl-PL"/>
        </w:rPr>
        <w:t>o</w:t>
      </w:r>
      <w:r w:rsidRPr="005A2628">
        <w:rPr>
          <w:rFonts w:ascii="Arial" w:hAnsi="Arial" w:cs="Arial" w:hint="eastAsia"/>
          <w:lang w:bidi="pl-PL"/>
        </w:rPr>
        <w:t>ś</w:t>
      </w:r>
      <w:r w:rsidRPr="005A2628">
        <w:rPr>
          <w:rFonts w:ascii="Arial" w:hAnsi="Arial" w:cs="Arial"/>
          <w:lang w:bidi="pl-PL"/>
        </w:rPr>
        <w:t>wiadczenia o niepodleganiu wykluczeniu i spe</w:t>
      </w:r>
      <w:r w:rsidRPr="005A2628">
        <w:rPr>
          <w:rFonts w:ascii="Arial" w:hAnsi="Arial" w:cs="Arial" w:hint="eastAsia"/>
          <w:lang w:bidi="pl-PL"/>
        </w:rPr>
        <w:t>ł</w:t>
      </w:r>
      <w:r w:rsidRPr="005A2628">
        <w:rPr>
          <w:rFonts w:ascii="Arial" w:hAnsi="Arial" w:cs="Arial"/>
          <w:lang w:bidi="pl-PL"/>
        </w:rPr>
        <w:t>nianiu warunk</w:t>
      </w:r>
      <w:r w:rsidRPr="005A2628">
        <w:rPr>
          <w:rFonts w:ascii="Arial" w:hAnsi="Arial" w:cs="Arial" w:hint="eastAsia"/>
          <w:lang w:bidi="pl-PL"/>
        </w:rPr>
        <w:t>ó</w:t>
      </w:r>
      <w:r w:rsidRPr="005A2628">
        <w:rPr>
          <w:rFonts w:ascii="Arial" w:hAnsi="Arial" w:cs="Arial"/>
          <w:lang w:bidi="pl-PL"/>
        </w:rPr>
        <w:t>w udzia</w:t>
      </w:r>
      <w:r w:rsidRPr="005A2628">
        <w:rPr>
          <w:rFonts w:ascii="Arial" w:hAnsi="Arial" w:cs="Arial" w:hint="eastAsia"/>
          <w:lang w:bidi="pl-PL"/>
        </w:rPr>
        <w:t>ł</w:t>
      </w:r>
      <w:r w:rsidRPr="005A2628">
        <w:rPr>
          <w:rFonts w:ascii="Arial" w:hAnsi="Arial" w:cs="Arial"/>
          <w:lang w:bidi="pl-PL"/>
        </w:rPr>
        <w:t>u w post</w:t>
      </w:r>
      <w:r w:rsidRPr="005A2628">
        <w:rPr>
          <w:rFonts w:ascii="Arial" w:hAnsi="Arial" w:cs="Arial" w:hint="eastAsia"/>
          <w:lang w:bidi="pl-PL"/>
        </w:rPr>
        <w:t>ę</w:t>
      </w:r>
      <w:r w:rsidRPr="005A2628">
        <w:rPr>
          <w:rFonts w:ascii="Arial" w:hAnsi="Arial" w:cs="Arial"/>
          <w:lang w:bidi="pl-PL"/>
        </w:rPr>
        <w:t>powaniu,</w:t>
      </w:r>
      <w:r w:rsidR="00A7225F" w:rsidRPr="005A2628">
        <w:rPr>
          <w:rFonts w:ascii="Arial" w:hAnsi="Arial" w:cs="Arial"/>
          <w:lang w:bidi="pl-PL"/>
        </w:rPr>
        <w:t xml:space="preserve"> </w:t>
      </w:r>
      <w:r w:rsidRPr="005A2628">
        <w:rPr>
          <w:rFonts w:ascii="Arial" w:hAnsi="Arial" w:cs="Arial"/>
          <w:lang w:bidi="pl-PL"/>
        </w:rPr>
        <w:t>sporz</w:t>
      </w:r>
      <w:r w:rsidRPr="005A2628">
        <w:rPr>
          <w:rFonts w:ascii="Arial" w:hAnsi="Arial" w:cs="Arial" w:hint="eastAsia"/>
          <w:lang w:bidi="pl-PL"/>
        </w:rPr>
        <w:t>ą</w:t>
      </w:r>
      <w:r w:rsidRPr="005A2628">
        <w:rPr>
          <w:rFonts w:ascii="Arial" w:hAnsi="Arial" w:cs="Arial"/>
          <w:lang w:bidi="pl-PL"/>
        </w:rPr>
        <w:t>dzonego na formularzu JEDZ, pod rygorem niewa</w:t>
      </w:r>
      <w:r w:rsidRPr="005A2628">
        <w:rPr>
          <w:rFonts w:ascii="Arial" w:hAnsi="Arial" w:cs="Arial" w:hint="eastAsia"/>
          <w:lang w:bidi="pl-PL"/>
        </w:rPr>
        <w:t>ż</w:t>
      </w:r>
      <w:r w:rsidRPr="005A2628">
        <w:rPr>
          <w:rFonts w:ascii="Arial" w:hAnsi="Arial" w:cs="Arial"/>
          <w:lang w:bidi="pl-PL"/>
        </w:rPr>
        <w:t>no</w:t>
      </w:r>
      <w:r w:rsidRPr="005A2628">
        <w:rPr>
          <w:rFonts w:ascii="Arial" w:hAnsi="Arial" w:cs="Arial" w:hint="eastAsia"/>
          <w:lang w:bidi="pl-PL"/>
        </w:rPr>
        <w:t>ś</w:t>
      </w:r>
      <w:r w:rsidRPr="005A2628">
        <w:rPr>
          <w:rFonts w:ascii="Arial" w:hAnsi="Arial" w:cs="Arial"/>
          <w:lang w:bidi="pl-PL"/>
        </w:rPr>
        <w:t>ci, w formie elektronicznej (w postaci</w:t>
      </w:r>
      <w:r w:rsidR="00A7225F" w:rsidRPr="005A2628">
        <w:rPr>
          <w:rFonts w:ascii="Arial" w:hAnsi="Arial" w:cs="Arial"/>
          <w:lang w:bidi="pl-PL"/>
        </w:rPr>
        <w:t xml:space="preserve"> </w:t>
      </w:r>
      <w:r w:rsidRPr="005A2628">
        <w:rPr>
          <w:rFonts w:ascii="Arial" w:hAnsi="Arial" w:cs="Arial"/>
          <w:lang w:bidi="pl-PL"/>
        </w:rPr>
        <w:t>elektronicznej opatrzonej kwalifikowanym podpisem elektronicznym), aktualne na dzie</w:t>
      </w:r>
      <w:r w:rsidRPr="005A2628">
        <w:rPr>
          <w:rFonts w:ascii="Arial" w:hAnsi="Arial" w:cs="Arial" w:hint="eastAsia"/>
          <w:lang w:bidi="pl-PL"/>
        </w:rPr>
        <w:t>ń</w:t>
      </w:r>
      <w:r w:rsidRPr="005A2628">
        <w:rPr>
          <w:rFonts w:ascii="Arial" w:hAnsi="Arial" w:cs="Arial"/>
          <w:lang w:bidi="pl-PL"/>
        </w:rPr>
        <w:t xml:space="preserve"> sk</w:t>
      </w:r>
      <w:r w:rsidRPr="005A2628">
        <w:rPr>
          <w:rFonts w:ascii="Arial" w:hAnsi="Arial" w:cs="Arial" w:hint="eastAsia"/>
          <w:lang w:bidi="pl-PL"/>
        </w:rPr>
        <w:t>ł</w:t>
      </w:r>
      <w:r w:rsidRPr="005A2628">
        <w:rPr>
          <w:rFonts w:ascii="Arial" w:hAnsi="Arial" w:cs="Arial"/>
          <w:lang w:bidi="pl-PL"/>
        </w:rPr>
        <w:t>adania ofert</w:t>
      </w:r>
      <w:r w:rsidR="00A7225F" w:rsidRPr="005A2628">
        <w:rPr>
          <w:rFonts w:ascii="Arial" w:hAnsi="Arial" w:cs="Arial"/>
          <w:lang w:bidi="pl-PL"/>
        </w:rPr>
        <w:t xml:space="preserve"> </w:t>
      </w:r>
      <w:r w:rsidRPr="005A2628">
        <w:rPr>
          <w:rFonts w:ascii="Arial" w:hAnsi="Arial" w:cs="Arial"/>
          <w:lang w:bidi="pl-PL"/>
        </w:rPr>
        <w:t>-</w:t>
      </w:r>
      <w:r w:rsidR="00A7225F" w:rsidRPr="005A2628">
        <w:rPr>
          <w:rFonts w:ascii="Arial" w:hAnsi="Arial" w:cs="Arial"/>
          <w:lang w:bidi="pl-PL"/>
        </w:rPr>
        <w:t xml:space="preserve"> </w:t>
      </w:r>
      <w:r w:rsidR="0025620F" w:rsidRPr="00855327">
        <w:rPr>
          <w:rFonts w:ascii="Arial" w:hAnsi="Arial" w:cs="Arial"/>
          <w:b/>
          <w:bCs/>
          <w:lang w:bidi="pl-PL"/>
        </w:rPr>
        <w:t>z</w:t>
      </w:r>
      <w:r w:rsidRPr="00855327">
        <w:rPr>
          <w:rFonts w:ascii="Arial" w:hAnsi="Arial" w:cs="Arial"/>
          <w:b/>
          <w:bCs/>
          <w:lang w:bidi="pl-PL"/>
        </w:rPr>
        <w:t>a</w:t>
      </w:r>
      <w:r w:rsidRPr="00855327">
        <w:rPr>
          <w:rFonts w:ascii="Arial" w:hAnsi="Arial" w:cs="Arial" w:hint="eastAsia"/>
          <w:b/>
          <w:bCs/>
          <w:lang w:bidi="pl-PL"/>
        </w:rPr>
        <w:t>łą</w:t>
      </w:r>
      <w:r w:rsidRPr="00855327">
        <w:rPr>
          <w:rFonts w:ascii="Arial" w:hAnsi="Arial" w:cs="Arial"/>
          <w:b/>
          <w:bCs/>
          <w:lang w:bidi="pl-PL"/>
        </w:rPr>
        <w:t xml:space="preserve">cznik nr </w:t>
      </w:r>
      <w:r w:rsidR="003B27A0" w:rsidRPr="00855327">
        <w:rPr>
          <w:rFonts w:ascii="Arial" w:hAnsi="Arial" w:cs="Arial"/>
          <w:b/>
          <w:bCs/>
          <w:lang w:bidi="pl-PL"/>
        </w:rPr>
        <w:t>3</w:t>
      </w:r>
      <w:r w:rsidRPr="00855327">
        <w:rPr>
          <w:rFonts w:ascii="Arial" w:hAnsi="Arial" w:cs="Arial"/>
          <w:b/>
          <w:bCs/>
          <w:lang w:bidi="pl-PL"/>
        </w:rPr>
        <w:t xml:space="preserve"> </w:t>
      </w:r>
      <w:r w:rsidRPr="00855327">
        <w:rPr>
          <w:rFonts w:ascii="Arial" w:hAnsi="Arial" w:cs="Arial"/>
          <w:lang w:bidi="pl-PL"/>
        </w:rPr>
        <w:t>do SWZ</w:t>
      </w:r>
      <w:r w:rsidR="00855327">
        <w:rPr>
          <w:rFonts w:ascii="Arial" w:hAnsi="Arial" w:cs="Arial"/>
          <w:lang w:bidi="pl-PL"/>
        </w:rPr>
        <w:t>,</w:t>
      </w:r>
    </w:p>
    <w:p w14:paraId="31F3B47B" w14:textId="2C557464" w:rsidR="00E67AF3" w:rsidRPr="00E67AF3" w:rsidRDefault="00E67AF3" w:rsidP="00E67AF3">
      <w:pPr>
        <w:pStyle w:val="Akapitzlist"/>
        <w:numPr>
          <w:ilvl w:val="0"/>
          <w:numId w:val="39"/>
        </w:numPr>
        <w:tabs>
          <w:tab w:val="left" w:pos="284"/>
        </w:tabs>
        <w:spacing w:after="0" w:line="276" w:lineRule="auto"/>
        <w:jc w:val="both"/>
        <w:rPr>
          <w:rFonts w:ascii="Arial" w:hAnsi="Arial" w:cs="Arial"/>
          <w:lang w:bidi="pl-PL"/>
        </w:rPr>
      </w:pPr>
      <w:r>
        <w:rPr>
          <w:rFonts w:ascii="Arial" w:hAnsi="Arial" w:cs="Arial"/>
          <w:lang w:bidi="pl-PL"/>
        </w:rPr>
        <w:t>o</w:t>
      </w:r>
      <w:r w:rsidRPr="00E67AF3">
        <w:rPr>
          <w:rFonts w:ascii="Arial" w:hAnsi="Arial" w:cs="Arial"/>
          <w:lang w:bidi="pl-PL"/>
        </w:rPr>
        <w:t>świadczeni</w:t>
      </w:r>
      <w:r>
        <w:rPr>
          <w:rFonts w:ascii="Arial" w:hAnsi="Arial" w:cs="Arial"/>
          <w:lang w:bidi="pl-PL"/>
        </w:rPr>
        <w:t>e</w:t>
      </w:r>
      <w:r w:rsidRPr="00E67AF3">
        <w:rPr>
          <w:rFonts w:ascii="Arial" w:hAnsi="Arial" w:cs="Arial"/>
          <w:lang w:bidi="pl-PL"/>
        </w:rPr>
        <w:t xml:space="preserve"> </w:t>
      </w:r>
      <w:r>
        <w:rPr>
          <w:rFonts w:ascii="Arial" w:hAnsi="Arial" w:cs="Arial"/>
          <w:lang w:bidi="pl-PL"/>
        </w:rPr>
        <w:t>W</w:t>
      </w:r>
      <w:r w:rsidRPr="00E67AF3">
        <w:rPr>
          <w:rFonts w:ascii="Arial" w:hAnsi="Arial" w:cs="Arial"/>
          <w:lang w:bidi="pl-PL"/>
        </w:rPr>
        <w:t xml:space="preserve">ykonawcy / </w:t>
      </w:r>
      <w:r>
        <w:rPr>
          <w:rFonts w:ascii="Arial" w:hAnsi="Arial" w:cs="Arial"/>
          <w:lang w:bidi="pl-PL"/>
        </w:rPr>
        <w:t>W</w:t>
      </w:r>
      <w:r w:rsidRPr="00E67AF3">
        <w:rPr>
          <w:rFonts w:ascii="Arial" w:hAnsi="Arial" w:cs="Arial"/>
          <w:lang w:bidi="pl-PL"/>
        </w:rPr>
        <w:t>ykonawcy wspólnie ubiegającego się o udzielenie</w:t>
      </w:r>
    </w:p>
    <w:p w14:paraId="5C2CCA2E" w14:textId="705E968F" w:rsidR="00E67AF3" w:rsidRPr="005A2628" w:rsidRDefault="00E67AF3" w:rsidP="00E67AF3">
      <w:pPr>
        <w:pStyle w:val="Akapitzlist"/>
        <w:tabs>
          <w:tab w:val="left" w:pos="284"/>
        </w:tabs>
        <w:spacing w:after="0" w:line="276" w:lineRule="auto"/>
        <w:jc w:val="both"/>
        <w:rPr>
          <w:rFonts w:ascii="Arial" w:hAnsi="Arial" w:cs="Arial"/>
          <w:lang w:bidi="pl-PL"/>
        </w:rPr>
      </w:pPr>
      <w:r w:rsidRPr="00E67AF3">
        <w:rPr>
          <w:rFonts w:ascii="Arial" w:hAnsi="Arial" w:cs="Arial"/>
          <w:lang w:bidi="pl-PL"/>
        </w:rPr>
        <w:t>zamówienia dotyczące przesłanek wykluczenia z art. 5k Rozporządzenia 833/2014 oraz art. 7 ust. 1 ustawy</w:t>
      </w:r>
      <w:r>
        <w:rPr>
          <w:rFonts w:ascii="Arial" w:hAnsi="Arial" w:cs="Arial"/>
          <w:lang w:bidi="pl-PL"/>
        </w:rPr>
        <w:t xml:space="preserve"> </w:t>
      </w:r>
      <w:r w:rsidRPr="00E67AF3">
        <w:rPr>
          <w:rFonts w:ascii="Arial" w:hAnsi="Arial" w:cs="Arial"/>
          <w:lang w:bidi="pl-PL"/>
        </w:rPr>
        <w:t>o szczególnych rozwiązaniach w zakresie przeciwdziałania wspieraniu agresji na Ukrainę oraz służących</w:t>
      </w:r>
      <w:r>
        <w:rPr>
          <w:rFonts w:ascii="Arial" w:hAnsi="Arial" w:cs="Arial"/>
          <w:lang w:bidi="pl-PL"/>
        </w:rPr>
        <w:t xml:space="preserve"> </w:t>
      </w:r>
      <w:r w:rsidRPr="00E67AF3">
        <w:rPr>
          <w:rFonts w:ascii="Arial" w:hAnsi="Arial" w:cs="Arial"/>
          <w:lang w:bidi="pl-PL"/>
        </w:rPr>
        <w:t xml:space="preserve">ochronie bezpieczeństwa narodowego składane na podstawie art. 125 ust. 1 ustawy </w:t>
      </w:r>
      <w:r w:rsidR="00344297">
        <w:rPr>
          <w:rFonts w:ascii="Arial" w:hAnsi="Arial" w:cs="Arial"/>
          <w:lang w:bidi="pl-PL"/>
        </w:rPr>
        <w:t>P</w:t>
      </w:r>
      <w:r w:rsidRPr="00E67AF3">
        <w:rPr>
          <w:rFonts w:ascii="Arial" w:hAnsi="Arial" w:cs="Arial"/>
          <w:lang w:bidi="pl-PL"/>
        </w:rPr>
        <w:t>zp</w:t>
      </w:r>
      <w:r>
        <w:rPr>
          <w:rFonts w:ascii="Arial" w:hAnsi="Arial" w:cs="Arial"/>
          <w:lang w:bidi="pl-PL"/>
        </w:rPr>
        <w:t xml:space="preserve"> – </w:t>
      </w:r>
      <w:r w:rsidRPr="00855327">
        <w:rPr>
          <w:rFonts w:ascii="Arial" w:hAnsi="Arial" w:cs="Arial"/>
          <w:b/>
          <w:bCs/>
          <w:lang w:bidi="pl-PL"/>
        </w:rPr>
        <w:t xml:space="preserve">załącznik nr </w:t>
      </w:r>
      <w:r w:rsidR="00855327" w:rsidRPr="00855327">
        <w:rPr>
          <w:rFonts w:ascii="Arial" w:hAnsi="Arial" w:cs="Arial"/>
          <w:b/>
          <w:bCs/>
          <w:lang w:bidi="pl-PL"/>
        </w:rPr>
        <w:t>5</w:t>
      </w:r>
      <w:r w:rsidR="00855327">
        <w:rPr>
          <w:rFonts w:ascii="Arial" w:hAnsi="Arial" w:cs="Arial"/>
          <w:b/>
          <w:bCs/>
          <w:lang w:bidi="pl-PL"/>
        </w:rPr>
        <w:t xml:space="preserve"> </w:t>
      </w:r>
      <w:r w:rsidR="00855327" w:rsidRPr="00855327">
        <w:rPr>
          <w:rFonts w:ascii="Arial" w:hAnsi="Arial" w:cs="Arial"/>
          <w:lang w:bidi="pl-PL"/>
        </w:rPr>
        <w:t>do SWZ</w:t>
      </w:r>
      <w:r w:rsidR="00855327">
        <w:rPr>
          <w:rFonts w:ascii="Arial" w:hAnsi="Arial" w:cs="Arial"/>
          <w:lang w:bidi="pl-PL"/>
        </w:rPr>
        <w:t>,</w:t>
      </w:r>
    </w:p>
    <w:p w14:paraId="68E1E4C3" w14:textId="3FF7038B" w:rsidR="00172213" w:rsidRPr="005A2628" w:rsidRDefault="00172213" w:rsidP="005A2628">
      <w:pPr>
        <w:pStyle w:val="Akapitzlist"/>
        <w:numPr>
          <w:ilvl w:val="0"/>
          <w:numId w:val="39"/>
        </w:numPr>
        <w:tabs>
          <w:tab w:val="left" w:pos="284"/>
        </w:tabs>
        <w:spacing w:after="0" w:line="276" w:lineRule="auto"/>
        <w:jc w:val="both"/>
        <w:rPr>
          <w:rFonts w:ascii="Arial" w:hAnsi="Arial" w:cs="Arial"/>
          <w:lang w:bidi="pl-PL"/>
        </w:rPr>
      </w:pPr>
      <w:r w:rsidRPr="005A2628">
        <w:rPr>
          <w:rFonts w:ascii="Arial" w:hAnsi="Arial" w:cs="Arial"/>
          <w:lang w:bidi="pl-PL"/>
        </w:rPr>
        <w:t>odpis lub informacja z Krajowego Rejestru S</w:t>
      </w:r>
      <w:r w:rsidRPr="005A2628">
        <w:rPr>
          <w:rFonts w:ascii="Arial" w:hAnsi="Arial" w:cs="Arial" w:hint="eastAsia"/>
          <w:lang w:bidi="pl-PL"/>
        </w:rPr>
        <w:t>ą</w:t>
      </w:r>
      <w:r w:rsidRPr="005A2628">
        <w:rPr>
          <w:rFonts w:ascii="Arial" w:hAnsi="Arial" w:cs="Arial"/>
          <w:lang w:bidi="pl-PL"/>
        </w:rPr>
        <w:t>dowego, Centralnej Ewidencji i Informacji o Dzia</w:t>
      </w:r>
      <w:r w:rsidRPr="005A2628">
        <w:rPr>
          <w:rFonts w:ascii="Arial" w:hAnsi="Arial" w:cs="Arial" w:hint="eastAsia"/>
          <w:lang w:bidi="pl-PL"/>
        </w:rPr>
        <w:t>ł</w:t>
      </w:r>
      <w:r w:rsidRPr="005A2628">
        <w:rPr>
          <w:rFonts w:ascii="Arial" w:hAnsi="Arial" w:cs="Arial"/>
          <w:lang w:bidi="pl-PL"/>
        </w:rPr>
        <w:t>alno</w:t>
      </w:r>
      <w:r w:rsidRPr="005A2628">
        <w:rPr>
          <w:rFonts w:ascii="Arial" w:hAnsi="Arial" w:cs="Arial" w:hint="eastAsia"/>
          <w:lang w:bidi="pl-PL"/>
        </w:rPr>
        <w:t>ś</w:t>
      </w:r>
      <w:r w:rsidRPr="005A2628">
        <w:rPr>
          <w:rFonts w:ascii="Arial" w:hAnsi="Arial" w:cs="Arial"/>
          <w:lang w:bidi="pl-PL"/>
        </w:rPr>
        <w:t>ci</w:t>
      </w:r>
      <w:r w:rsidR="00A7225F" w:rsidRPr="005A2628">
        <w:rPr>
          <w:rFonts w:ascii="Arial" w:hAnsi="Arial" w:cs="Arial"/>
          <w:lang w:bidi="pl-PL"/>
        </w:rPr>
        <w:t xml:space="preserve"> </w:t>
      </w:r>
      <w:r w:rsidRPr="005A2628">
        <w:rPr>
          <w:rFonts w:ascii="Arial" w:hAnsi="Arial" w:cs="Arial"/>
          <w:lang w:bidi="pl-PL"/>
        </w:rPr>
        <w:t>Gospodarczej lub innego w</w:t>
      </w:r>
      <w:r w:rsidRPr="005A2628">
        <w:rPr>
          <w:rFonts w:ascii="Arial" w:hAnsi="Arial" w:cs="Arial" w:hint="eastAsia"/>
          <w:lang w:bidi="pl-PL"/>
        </w:rPr>
        <w:t>ł</w:t>
      </w:r>
      <w:r w:rsidRPr="005A2628">
        <w:rPr>
          <w:rFonts w:ascii="Arial" w:hAnsi="Arial" w:cs="Arial"/>
          <w:lang w:bidi="pl-PL"/>
        </w:rPr>
        <w:t>a</w:t>
      </w:r>
      <w:r w:rsidRPr="005A2628">
        <w:rPr>
          <w:rFonts w:ascii="Arial" w:hAnsi="Arial" w:cs="Arial" w:hint="eastAsia"/>
          <w:lang w:bidi="pl-PL"/>
        </w:rPr>
        <w:t>ś</w:t>
      </w:r>
      <w:r w:rsidRPr="005A2628">
        <w:rPr>
          <w:rFonts w:ascii="Arial" w:hAnsi="Arial" w:cs="Arial"/>
          <w:lang w:bidi="pl-PL"/>
        </w:rPr>
        <w:t xml:space="preserve">ciwego rejestru w celu potwierdzenia, </w:t>
      </w:r>
      <w:r w:rsidRPr="005A2628">
        <w:rPr>
          <w:rFonts w:ascii="Arial" w:hAnsi="Arial" w:cs="Arial" w:hint="eastAsia"/>
          <w:lang w:bidi="pl-PL"/>
        </w:rPr>
        <w:t>ż</w:t>
      </w:r>
      <w:r w:rsidRPr="005A2628">
        <w:rPr>
          <w:rFonts w:ascii="Arial" w:hAnsi="Arial" w:cs="Arial"/>
          <w:lang w:bidi="pl-PL"/>
        </w:rPr>
        <w:t>e osoba dzia</w:t>
      </w:r>
      <w:r w:rsidRPr="005A2628">
        <w:rPr>
          <w:rFonts w:ascii="Arial" w:hAnsi="Arial" w:cs="Arial" w:hint="eastAsia"/>
          <w:lang w:bidi="pl-PL"/>
        </w:rPr>
        <w:t>ł</w:t>
      </w:r>
      <w:r w:rsidRPr="005A2628">
        <w:rPr>
          <w:rFonts w:ascii="Arial" w:hAnsi="Arial" w:cs="Arial"/>
          <w:lang w:bidi="pl-PL"/>
        </w:rPr>
        <w:t>aj</w:t>
      </w:r>
      <w:r w:rsidRPr="005A2628">
        <w:rPr>
          <w:rFonts w:ascii="Arial" w:hAnsi="Arial" w:cs="Arial" w:hint="eastAsia"/>
          <w:lang w:bidi="pl-PL"/>
        </w:rPr>
        <w:t>ą</w:t>
      </w:r>
      <w:r w:rsidRPr="005A2628">
        <w:rPr>
          <w:rFonts w:ascii="Arial" w:hAnsi="Arial" w:cs="Arial"/>
          <w:lang w:bidi="pl-PL"/>
        </w:rPr>
        <w:t>ca w imieniu</w:t>
      </w:r>
      <w:r w:rsidR="00A7225F" w:rsidRPr="005A2628">
        <w:rPr>
          <w:rFonts w:ascii="Arial" w:hAnsi="Arial" w:cs="Arial"/>
          <w:lang w:bidi="pl-PL"/>
        </w:rPr>
        <w:t xml:space="preserve"> </w:t>
      </w:r>
      <w:r w:rsidRPr="005A2628">
        <w:rPr>
          <w:rFonts w:ascii="Arial" w:hAnsi="Arial" w:cs="Arial"/>
          <w:lang w:bidi="pl-PL"/>
        </w:rPr>
        <w:t xml:space="preserve">Wykonawcy jest umocowana do jego reprezentowania, chyba </w:t>
      </w:r>
      <w:r w:rsidRPr="005A2628">
        <w:rPr>
          <w:rFonts w:ascii="Arial" w:hAnsi="Arial" w:cs="Arial" w:hint="eastAsia"/>
          <w:lang w:bidi="pl-PL"/>
        </w:rPr>
        <w:t>ż</w:t>
      </w:r>
      <w:r w:rsidRPr="005A2628">
        <w:rPr>
          <w:rFonts w:ascii="Arial" w:hAnsi="Arial" w:cs="Arial"/>
          <w:lang w:bidi="pl-PL"/>
        </w:rPr>
        <w:t>e Wykonawca wska</w:t>
      </w:r>
      <w:r w:rsidRPr="005A2628">
        <w:rPr>
          <w:rFonts w:ascii="Arial" w:hAnsi="Arial" w:cs="Arial" w:hint="eastAsia"/>
          <w:lang w:bidi="pl-PL"/>
        </w:rPr>
        <w:t>ż</w:t>
      </w:r>
      <w:r w:rsidRPr="005A2628">
        <w:rPr>
          <w:rFonts w:ascii="Arial" w:hAnsi="Arial" w:cs="Arial"/>
          <w:lang w:bidi="pl-PL"/>
        </w:rPr>
        <w:t>e dane umo</w:t>
      </w:r>
      <w:r w:rsidRPr="005A2628">
        <w:rPr>
          <w:rFonts w:ascii="Arial" w:hAnsi="Arial" w:cs="Arial" w:hint="eastAsia"/>
          <w:lang w:bidi="pl-PL"/>
        </w:rPr>
        <w:t>ż</w:t>
      </w:r>
      <w:r w:rsidRPr="005A2628">
        <w:rPr>
          <w:rFonts w:ascii="Arial" w:hAnsi="Arial" w:cs="Arial"/>
          <w:lang w:bidi="pl-PL"/>
        </w:rPr>
        <w:t>liwiaj</w:t>
      </w:r>
      <w:r w:rsidRPr="005A2628">
        <w:rPr>
          <w:rFonts w:ascii="Arial" w:hAnsi="Arial" w:cs="Arial" w:hint="eastAsia"/>
          <w:lang w:bidi="pl-PL"/>
        </w:rPr>
        <w:t>ą</w:t>
      </w:r>
      <w:r w:rsidRPr="005A2628">
        <w:rPr>
          <w:rFonts w:ascii="Arial" w:hAnsi="Arial" w:cs="Arial"/>
          <w:lang w:bidi="pl-PL"/>
        </w:rPr>
        <w:t>ce</w:t>
      </w:r>
      <w:r w:rsidR="00A7225F" w:rsidRPr="005A2628">
        <w:rPr>
          <w:rFonts w:ascii="Arial" w:hAnsi="Arial" w:cs="Arial"/>
          <w:lang w:bidi="pl-PL"/>
        </w:rPr>
        <w:t xml:space="preserve"> </w:t>
      </w:r>
      <w:r w:rsidRPr="005A2628">
        <w:rPr>
          <w:rFonts w:ascii="Arial" w:hAnsi="Arial" w:cs="Arial"/>
          <w:lang w:bidi="pl-PL"/>
        </w:rPr>
        <w:t>dost</w:t>
      </w:r>
      <w:r w:rsidRPr="005A2628">
        <w:rPr>
          <w:rFonts w:ascii="Arial" w:hAnsi="Arial" w:cs="Arial" w:hint="eastAsia"/>
          <w:lang w:bidi="pl-PL"/>
        </w:rPr>
        <w:t>ę</w:t>
      </w:r>
      <w:r w:rsidRPr="005A2628">
        <w:rPr>
          <w:rFonts w:ascii="Arial" w:hAnsi="Arial" w:cs="Arial"/>
          <w:lang w:bidi="pl-PL"/>
        </w:rPr>
        <w:t>p do tych dokument</w:t>
      </w:r>
      <w:r w:rsidRPr="005A2628">
        <w:rPr>
          <w:rFonts w:ascii="Arial" w:hAnsi="Arial" w:cs="Arial" w:hint="eastAsia"/>
          <w:lang w:bidi="pl-PL"/>
        </w:rPr>
        <w:t>ó</w:t>
      </w:r>
      <w:r w:rsidRPr="005A2628">
        <w:rPr>
          <w:rFonts w:ascii="Arial" w:hAnsi="Arial" w:cs="Arial"/>
          <w:lang w:bidi="pl-PL"/>
        </w:rPr>
        <w:t>w za pomoc</w:t>
      </w:r>
      <w:r w:rsidRPr="005A2628">
        <w:rPr>
          <w:rFonts w:ascii="Arial" w:hAnsi="Arial" w:cs="Arial" w:hint="eastAsia"/>
          <w:lang w:bidi="pl-PL"/>
        </w:rPr>
        <w:t>ą</w:t>
      </w:r>
      <w:r w:rsidRPr="005A2628">
        <w:rPr>
          <w:rFonts w:ascii="Arial" w:hAnsi="Arial" w:cs="Arial"/>
          <w:lang w:bidi="pl-PL"/>
        </w:rPr>
        <w:t xml:space="preserve"> bezp</w:t>
      </w:r>
      <w:r w:rsidRPr="005A2628">
        <w:rPr>
          <w:rFonts w:ascii="Arial" w:hAnsi="Arial" w:cs="Arial" w:hint="eastAsia"/>
          <w:lang w:bidi="pl-PL"/>
        </w:rPr>
        <w:t>ł</w:t>
      </w:r>
      <w:r w:rsidRPr="005A2628">
        <w:rPr>
          <w:rFonts w:ascii="Arial" w:hAnsi="Arial" w:cs="Arial"/>
          <w:lang w:bidi="pl-PL"/>
        </w:rPr>
        <w:t>atnych i og</w:t>
      </w:r>
      <w:r w:rsidRPr="005A2628">
        <w:rPr>
          <w:rFonts w:ascii="Arial" w:hAnsi="Arial" w:cs="Arial" w:hint="eastAsia"/>
          <w:lang w:bidi="pl-PL"/>
        </w:rPr>
        <w:t>ó</w:t>
      </w:r>
      <w:r w:rsidRPr="005A2628">
        <w:rPr>
          <w:rFonts w:ascii="Arial" w:hAnsi="Arial" w:cs="Arial"/>
          <w:lang w:bidi="pl-PL"/>
        </w:rPr>
        <w:t>lnodost</w:t>
      </w:r>
      <w:r w:rsidRPr="005A2628">
        <w:rPr>
          <w:rFonts w:ascii="Arial" w:hAnsi="Arial" w:cs="Arial" w:hint="eastAsia"/>
          <w:lang w:bidi="pl-PL"/>
        </w:rPr>
        <w:t>ę</w:t>
      </w:r>
      <w:r w:rsidRPr="005A2628">
        <w:rPr>
          <w:rFonts w:ascii="Arial" w:hAnsi="Arial" w:cs="Arial"/>
          <w:lang w:bidi="pl-PL"/>
        </w:rPr>
        <w:t>pnych baz danych, to Zamawiaj</w:t>
      </w:r>
      <w:r w:rsidRPr="005A2628">
        <w:rPr>
          <w:rFonts w:ascii="Arial" w:hAnsi="Arial" w:cs="Arial" w:hint="eastAsia"/>
          <w:lang w:bidi="pl-PL"/>
        </w:rPr>
        <w:t>ą</w:t>
      </w:r>
      <w:r w:rsidRPr="005A2628">
        <w:rPr>
          <w:rFonts w:ascii="Arial" w:hAnsi="Arial" w:cs="Arial"/>
          <w:lang w:bidi="pl-PL"/>
        </w:rPr>
        <w:t>cy</w:t>
      </w:r>
      <w:r w:rsidR="00A7225F" w:rsidRPr="005A2628">
        <w:rPr>
          <w:rFonts w:ascii="Arial" w:hAnsi="Arial" w:cs="Arial"/>
          <w:lang w:bidi="pl-PL"/>
        </w:rPr>
        <w:t xml:space="preserve"> </w:t>
      </w:r>
      <w:r w:rsidRPr="005A2628">
        <w:rPr>
          <w:rFonts w:ascii="Arial" w:hAnsi="Arial" w:cs="Arial"/>
          <w:lang w:bidi="pl-PL"/>
        </w:rPr>
        <w:t>uzyska je samodzielnie,</w:t>
      </w:r>
    </w:p>
    <w:p w14:paraId="3D11F4C4" w14:textId="2AD11134" w:rsidR="00172213" w:rsidRPr="005A2628" w:rsidRDefault="00172213" w:rsidP="005A2628">
      <w:pPr>
        <w:pStyle w:val="Akapitzlist"/>
        <w:numPr>
          <w:ilvl w:val="0"/>
          <w:numId w:val="39"/>
        </w:numPr>
        <w:tabs>
          <w:tab w:val="left" w:pos="284"/>
        </w:tabs>
        <w:spacing w:after="0" w:line="276" w:lineRule="auto"/>
        <w:jc w:val="both"/>
        <w:rPr>
          <w:rFonts w:ascii="Arial" w:hAnsi="Arial" w:cs="Arial"/>
          <w:lang w:bidi="pl-PL"/>
        </w:rPr>
      </w:pPr>
      <w:r w:rsidRPr="005A2628">
        <w:rPr>
          <w:rFonts w:ascii="Arial" w:hAnsi="Arial" w:cs="Arial"/>
          <w:lang w:bidi="pl-PL"/>
        </w:rPr>
        <w:t>Pe</w:t>
      </w:r>
      <w:r w:rsidRPr="005A2628">
        <w:rPr>
          <w:rFonts w:ascii="Arial" w:hAnsi="Arial" w:cs="Arial" w:hint="eastAsia"/>
          <w:lang w:bidi="pl-PL"/>
        </w:rPr>
        <w:t>ł</w:t>
      </w:r>
      <w:r w:rsidRPr="005A2628">
        <w:rPr>
          <w:rFonts w:ascii="Arial" w:hAnsi="Arial" w:cs="Arial"/>
          <w:lang w:bidi="pl-PL"/>
        </w:rPr>
        <w:t>nomocnictwa do z</w:t>
      </w:r>
      <w:r w:rsidRPr="005A2628">
        <w:rPr>
          <w:rFonts w:ascii="Arial" w:hAnsi="Arial" w:cs="Arial" w:hint="eastAsia"/>
          <w:lang w:bidi="pl-PL"/>
        </w:rPr>
        <w:t>ł</w:t>
      </w:r>
      <w:r w:rsidRPr="005A2628">
        <w:rPr>
          <w:rFonts w:ascii="Arial" w:hAnsi="Arial" w:cs="Arial"/>
          <w:lang w:bidi="pl-PL"/>
        </w:rPr>
        <w:t>o</w:t>
      </w:r>
      <w:r w:rsidRPr="005A2628">
        <w:rPr>
          <w:rFonts w:ascii="Arial" w:hAnsi="Arial" w:cs="Arial" w:hint="eastAsia"/>
          <w:lang w:bidi="pl-PL"/>
        </w:rPr>
        <w:t>ż</w:t>
      </w:r>
      <w:r w:rsidRPr="005A2628">
        <w:rPr>
          <w:rFonts w:ascii="Arial" w:hAnsi="Arial" w:cs="Arial"/>
          <w:lang w:bidi="pl-PL"/>
        </w:rPr>
        <w:t xml:space="preserve">enia oferty </w:t>
      </w:r>
      <w:r w:rsidRPr="005A2628">
        <w:rPr>
          <w:rFonts w:ascii="Arial" w:hAnsi="Arial" w:cs="Arial" w:hint="eastAsia"/>
          <w:lang w:bidi="pl-PL"/>
        </w:rPr>
        <w:t>–</w:t>
      </w:r>
      <w:r w:rsidRPr="005A2628">
        <w:rPr>
          <w:rFonts w:ascii="Arial" w:hAnsi="Arial" w:cs="Arial"/>
          <w:lang w:bidi="pl-PL"/>
        </w:rPr>
        <w:t xml:space="preserve"> je</w:t>
      </w:r>
      <w:r w:rsidRPr="005A2628">
        <w:rPr>
          <w:rFonts w:ascii="Arial" w:hAnsi="Arial" w:cs="Arial" w:hint="eastAsia"/>
          <w:lang w:bidi="pl-PL"/>
        </w:rPr>
        <w:t>ż</w:t>
      </w:r>
      <w:r w:rsidRPr="005A2628">
        <w:rPr>
          <w:rFonts w:ascii="Arial" w:hAnsi="Arial" w:cs="Arial"/>
          <w:lang w:bidi="pl-PL"/>
        </w:rPr>
        <w:t>eli dotyczy.</w:t>
      </w:r>
    </w:p>
    <w:p w14:paraId="7DB8E4EF" w14:textId="654678DF" w:rsidR="00172213" w:rsidRPr="005A2628" w:rsidRDefault="00172213" w:rsidP="005A2628">
      <w:pPr>
        <w:pStyle w:val="Akapitzlist"/>
        <w:numPr>
          <w:ilvl w:val="0"/>
          <w:numId w:val="39"/>
        </w:numPr>
        <w:tabs>
          <w:tab w:val="left" w:pos="284"/>
        </w:tabs>
        <w:spacing w:after="0" w:line="276" w:lineRule="auto"/>
        <w:jc w:val="both"/>
        <w:rPr>
          <w:rFonts w:ascii="Arial" w:hAnsi="Arial" w:cs="Arial"/>
          <w:lang w:bidi="pl-PL"/>
        </w:rPr>
      </w:pPr>
      <w:r w:rsidRPr="005A2628">
        <w:rPr>
          <w:rFonts w:ascii="Arial" w:hAnsi="Arial" w:cs="Arial"/>
          <w:lang w:bidi="pl-PL"/>
        </w:rPr>
        <w:lastRenderedPageBreak/>
        <w:t>o</w:t>
      </w:r>
      <w:r w:rsidRPr="005A2628">
        <w:rPr>
          <w:rFonts w:ascii="Arial" w:hAnsi="Arial" w:cs="Arial" w:hint="eastAsia"/>
          <w:lang w:bidi="pl-PL"/>
        </w:rPr>
        <w:t>ś</w:t>
      </w:r>
      <w:r w:rsidRPr="005A2628">
        <w:rPr>
          <w:rFonts w:ascii="Arial" w:hAnsi="Arial" w:cs="Arial"/>
          <w:lang w:bidi="pl-PL"/>
        </w:rPr>
        <w:t>wiadczenia,</w:t>
      </w:r>
      <w:r w:rsidR="001A1B78" w:rsidRPr="005A2628">
        <w:rPr>
          <w:rFonts w:ascii="Arial" w:hAnsi="Arial" w:cs="Arial"/>
          <w:lang w:bidi="pl-PL"/>
        </w:rPr>
        <w:t xml:space="preserve"> o którym mowa w art. 117 ust. 4 </w:t>
      </w:r>
      <w:r w:rsidR="00344297">
        <w:rPr>
          <w:rFonts w:ascii="Arial" w:hAnsi="Arial" w:cs="Arial"/>
          <w:lang w:bidi="pl-PL"/>
        </w:rPr>
        <w:t>P</w:t>
      </w:r>
      <w:r w:rsidR="001A1B78" w:rsidRPr="005A2628">
        <w:rPr>
          <w:rFonts w:ascii="Arial" w:hAnsi="Arial" w:cs="Arial"/>
          <w:lang w:bidi="pl-PL"/>
        </w:rPr>
        <w:t>zp,</w:t>
      </w:r>
      <w:r w:rsidRPr="005A2628">
        <w:rPr>
          <w:rFonts w:ascii="Arial" w:hAnsi="Arial" w:cs="Arial"/>
          <w:lang w:bidi="pl-PL"/>
        </w:rPr>
        <w:t xml:space="preserve"> z kt</w:t>
      </w:r>
      <w:r w:rsidRPr="005A2628">
        <w:rPr>
          <w:rFonts w:ascii="Arial" w:hAnsi="Arial" w:cs="Arial" w:hint="eastAsia"/>
          <w:lang w:bidi="pl-PL"/>
        </w:rPr>
        <w:t>ó</w:t>
      </w:r>
      <w:r w:rsidRPr="005A2628">
        <w:rPr>
          <w:rFonts w:ascii="Arial" w:hAnsi="Arial" w:cs="Arial"/>
          <w:lang w:bidi="pl-PL"/>
        </w:rPr>
        <w:t>rego wynika, kt</w:t>
      </w:r>
      <w:r w:rsidRPr="005A2628">
        <w:rPr>
          <w:rFonts w:ascii="Arial" w:hAnsi="Arial" w:cs="Arial" w:hint="eastAsia"/>
          <w:lang w:bidi="pl-PL"/>
        </w:rPr>
        <w:t>ó</w:t>
      </w:r>
      <w:r w:rsidRPr="005A2628">
        <w:rPr>
          <w:rFonts w:ascii="Arial" w:hAnsi="Arial" w:cs="Arial"/>
          <w:lang w:bidi="pl-PL"/>
        </w:rPr>
        <w:t>re us</w:t>
      </w:r>
      <w:r w:rsidRPr="005A2628">
        <w:rPr>
          <w:rFonts w:ascii="Arial" w:hAnsi="Arial" w:cs="Arial" w:hint="eastAsia"/>
          <w:lang w:bidi="pl-PL"/>
        </w:rPr>
        <w:t>ł</w:t>
      </w:r>
      <w:r w:rsidRPr="005A2628">
        <w:rPr>
          <w:rFonts w:ascii="Arial" w:hAnsi="Arial" w:cs="Arial"/>
          <w:lang w:bidi="pl-PL"/>
        </w:rPr>
        <w:t>ugi wykonaj</w:t>
      </w:r>
      <w:r w:rsidRPr="005A2628">
        <w:rPr>
          <w:rFonts w:ascii="Arial" w:hAnsi="Arial" w:cs="Arial" w:hint="eastAsia"/>
          <w:lang w:bidi="pl-PL"/>
        </w:rPr>
        <w:t>ą</w:t>
      </w:r>
      <w:r w:rsidRPr="005A2628">
        <w:rPr>
          <w:rFonts w:ascii="Arial" w:hAnsi="Arial" w:cs="Arial"/>
          <w:lang w:bidi="pl-PL"/>
        </w:rPr>
        <w:t xml:space="preserve"> poszczeg</w:t>
      </w:r>
      <w:r w:rsidRPr="005A2628">
        <w:rPr>
          <w:rFonts w:ascii="Arial" w:hAnsi="Arial" w:cs="Arial" w:hint="eastAsia"/>
          <w:lang w:bidi="pl-PL"/>
        </w:rPr>
        <w:t>ó</w:t>
      </w:r>
      <w:r w:rsidRPr="005A2628">
        <w:rPr>
          <w:rFonts w:ascii="Arial" w:hAnsi="Arial" w:cs="Arial"/>
          <w:lang w:bidi="pl-PL"/>
        </w:rPr>
        <w:t xml:space="preserve">lni </w:t>
      </w:r>
      <w:r w:rsidR="00266ED9" w:rsidRPr="00855327">
        <w:rPr>
          <w:rFonts w:ascii="Arial" w:hAnsi="Arial" w:cs="Arial"/>
          <w:lang w:bidi="pl-PL"/>
        </w:rPr>
        <w:t>W</w:t>
      </w:r>
      <w:r w:rsidRPr="00855327">
        <w:rPr>
          <w:rFonts w:ascii="Arial" w:hAnsi="Arial" w:cs="Arial"/>
          <w:lang w:bidi="pl-PL"/>
        </w:rPr>
        <w:t>y</w:t>
      </w:r>
      <w:r w:rsidRPr="005A2628">
        <w:rPr>
          <w:rFonts w:ascii="Arial" w:hAnsi="Arial" w:cs="Arial"/>
          <w:lang w:bidi="pl-PL"/>
        </w:rPr>
        <w:t xml:space="preserve">konawcy </w:t>
      </w:r>
      <w:r w:rsidR="0025620F" w:rsidRPr="00DD46EC">
        <w:rPr>
          <w:rFonts w:ascii="Arial" w:hAnsi="Arial" w:cs="Arial"/>
          <w:color w:val="00B0F0"/>
          <w:lang w:bidi="pl-PL"/>
        </w:rPr>
        <w:t xml:space="preserve">- </w:t>
      </w:r>
      <w:r w:rsidR="0025620F" w:rsidRPr="00855327">
        <w:rPr>
          <w:rFonts w:ascii="Arial" w:hAnsi="Arial" w:cs="Arial"/>
          <w:b/>
          <w:bCs/>
          <w:lang w:bidi="pl-PL"/>
        </w:rPr>
        <w:t>z</w:t>
      </w:r>
      <w:r w:rsidRPr="00855327">
        <w:rPr>
          <w:rFonts w:ascii="Arial" w:hAnsi="Arial" w:cs="Arial"/>
          <w:b/>
          <w:bCs/>
          <w:lang w:bidi="pl-PL"/>
        </w:rPr>
        <w:t>a</w:t>
      </w:r>
      <w:r w:rsidRPr="00855327">
        <w:rPr>
          <w:rFonts w:ascii="Arial" w:hAnsi="Arial" w:cs="Arial" w:hint="eastAsia"/>
          <w:b/>
          <w:bCs/>
          <w:lang w:bidi="pl-PL"/>
        </w:rPr>
        <w:t>łą</w:t>
      </w:r>
      <w:r w:rsidRPr="00855327">
        <w:rPr>
          <w:rFonts w:ascii="Arial" w:hAnsi="Arial" w:cs="Arial"/>
          <w:b/>
          <w:bCs/>
          <w:lang w:bidi="pl-PL"/>
        </w:rPr>
        <w:t xml:space="preserve">cznik nr </w:t>
      </w:r>
      <w:r w:rsidR="00855327" w:rsidRPr="00855327">
        <w:rPr>
          <w:rFonts w:ascii="Arial" w:hAnsi="Arial" w:cs="Arial"/>
          <w:b/>
          <w:bCs/>
          <w:lang w:bidi="pl-PL"/>
        </w:rPr>
        <w:t>6</w:t>
      </w:r>
      <w:r w:rsidRPr="00DD46EC">
        <w:rPr>
          <w:rFonts w:ascii="Arial" w:hAnsi="Arial" w:cs="Arial"/>
          <w:color w:val="00B0F0"/>
          <w:lang w:bidi="pl-PL"/>
        </w:rPr>
        <w:t xml:space="preserve"> </w:t>
      </w:r>
      <w:r w:rsidRPr="00855327">
        <w:rPr>
          <w:rFonts w:ascii="Arial" w:hAnsi="Arial" w:cs="Arial"/>
          <w:lang w:bidi="pl-PL"/>
        </w:rPr>
        <w:t>do SWZ</w:t>
      </w:r>
      <w:r w:rsidR="00A7225F" w:rsidRPr="00DD46EC">
        <w:rPr>
          <w:rFonts w:ascii="Arial" w:hAnsi="Arial" w:cs="Arial"/>
          <w:color w:val="00B0F0"/>
          <w:lang w:bidi="pl-PL"/>
        </w:rPr>
        <w:t xml:space="preserve"> </w:t>
      </w:r>
      <w:r w:rsidRPr="005A2628">
        <w:rPr>
          <w:rFonts w:ascii="Arial" w:hAnsi="Arial" w:cs="Arial" w:hint="eastAsia"/>
          <w:lang w:bidi="pl-PL"/>
        </w:rPr>
        <w:t>–</w:t>
      </w:r>
      <w:r w:rsidRPr="005A2628">
        <w:rPr>
          <w:rFonts w:ascii="Arial" w:hAnsi="Arial" w:cs="Arial"/>
          <w:lang w:bidi="pl-PL"/>
        </w:rPr>
        <w:t xml:space="preserve"> </w:t>
      </w:r>
      <w:r w:rsidR="0052422B" w:rsidRPr="005A2628">
        <w:rPr>
          <w:rFonts w:ascii="Arial" w:hAnsi="Arial" w:cs="Arial"/>
          <w:lang w:bidi="pl-PL"/>
        </w:rPr>
        <w:t>w przypadku</w:t>
      </w:r>
      <w:r w:rsidR="005A2628">
        <w:rPr>
          <w:rFonts w:ascii="Arial" w:hAnsi="Arial" w:cs="Arial"/>
          <w:lang w:bidi="pl-PL"/>
        </w:rPr>
        <w:t xml:space="preserve"> </w:t>
      </w:r>
      <w:r w:rsidR="00630D04" w:rsidRPr="00855327">
        <w:rPr>
          <w:rFonts w:ascii="Arial" w:hAnsi="Arial" w:cs="Arial"/>
          <w:lang w:bidi="pl-PL"/>
        </w:rPr>
        <w:t>W</w:t>
      </w:r>
      <w:r w:rsidR="0052422B" w:rsidRPr="00855327">
        <w:rPr>
          <w:rFonts w:ascii="Arial" w:hAnsi="Arial" w:cs="Arial"/>
          <w:lang w:bidi="pl-PL"/>
        </w:rPr>
        <w:t>ykon</w:t>
      </w:r>
      <w:r w:rsidR="0052422B" w:rsidRPr="005A2628">
        <w:rPr>
          <w:rFonts w:ascii="Arial" w:hAnsi="Arial" w:cs="Arial"/>
          <w:lang w:bidi="pl-PL"/>
        </w:rPr>
        <w:t>awców wspólnie ubiegających się o udzielenie zamówienia (</w:t>
      </w:r>
      <w:r w:rsidR="001A1B78" w:rsidRPr="005A2628">
        <w:rPr>
          <w:rFonts w:ascii="Arial" w:hAnsi="Arial" w:cs="Arial"/>
          <w:lang w:bidi="pl-PL"/>
        </w:rPr>
        <w:t>konsorcjum</w:t>
      </w:r>
      <w:r w:rsidR="0052422B" w:rsidRPr="005A2628">
        <w:rPr>
          <w:rFonts w:ascii="Arial" w:hAnsi="Arial" w:cs="Arial"/>
          <w:lang w:bidi="pl-PL"/>
        </w:rPr>
        <w:t>, spółka cywilna)</w:t>
      </w:r>
      <w:r w:rsidRPr="005A2628">
        <w:rPr>
          <w:rFonts w:ascii="Arial" w:hAnsi="Arial" w:cs="Arial"/>
          <w:lang w:bidi="pl-PL"/>
        </w:rPr>
        <w:t>.</w:t>
      </w:r>
    </w:p>
    <w:p w14:paraId="39339332" w14:textId="55E2C837" w:rsidR="00172213" w:rsidRPr="005A2628" w:rsidRDefault="00172213" w:rsidP="005A2628">
      <w:pPr>
        <w:pStyle w:val="Akapitzlist"/>
        <w:numPr>
          <w:ilvl w:val="0"/>
          <w:numId w:val="5"/>
        </w:numPr>
        <w:tabs>
          <w:tab w:val="left" w:pos="284"/>
        </w:tabs>
        <w:spacing w:after="0" w:line="276" w:lineRule="auto"/>
        <w:ind w:left="284"/>
        <w:jc w:val="both"/>
        <w:rPr>
          <w:rFonts w:ascii="Arial" w:hAnsi="Arial" w:cs="Arial"/>
          <w:lang w:bidi="pl-PL"/>
        </w:rPr>
      </w:pPr>
      <w:r w:rsidRPr="005A2628">
        <w:rPr>
          <w:rFonts w:ascii="Arial" w:hAnsi="Arial" w:cs="Arial"/>
          <w:lang w:bidi="pl-PL"/>
        </w:rPr>
        <w:t>Zaleca si</w:t>
      </w:r>
      <w:r w:rsidRPr="005A2628">
        <w:rPr>
          <w:rFonts w:ascii="Arial" w:hAnsi="Arial" w:cs="Arial" w:hint="eastAsia"/>
          <w:lang w:bidi="pl-PL"/>
        </w:rPr>
        <w:t>ę</w:t>
      </w:r>
      <w:r w:rsidRPr="005A2628">
        <w:rPr>
          <w:rFonts w:ascii="Arial" w:hAnsi="Arial" w:cs="Arial"/>
          <w:lang w:bidi="pl-PL"/>
        </w:rPr>
        <w:t xml:space="preserve"> skompresowa</w:t>
      </w:r>
      <w:r w:rsidRPr="005A2628">
        <w:rPr>
          <w:rFonts w:ascii="Arial" w:hAnsi="Arial" w:cs="Arial" w:hint="eastAsia"/>
          <w:lang w:bidi="pl-PL"/>
        </w:rPr>
        <w:t>ć</w:t>
      </w:r>
      <w:r w:rsidRPr="005A2628">
        <w:rPr>
          <w:rFonts w:ascii="Arial" w:hAnsi="Arial" w:cs="Arial"/>
          <w:lang w:bidi="pl-PL"/>
        </w:rPr>
        <w:t xml:space="preserve"> ofert</w:t>
      </w:r>
      <w:r w:rsidRPr="005A2628">
        <w:rPr>
          <w:rFonts w:ascii="Arial" w:hAnsi="Arial" w:cs="Arial" w:hint="eastAsia"/>
          <w:lang w:bidi="pl-PL"/>
        </w:rPr>
        <w:t>ę</w:t>
      </w:r>
      <w:r w:rsidRPr="005A2628">
        <w:rPr>
          <w:rFonts w:ascii="Arial" w:hAnsi="Arial" w:cs="Arial"/>
          <w:lang w:bidi="pl-PL"/>
        </w:rPr>
        <w:t xml:space="preserve"> i inne dokumenty lub o</w:t>
      </w:r>
      <w:r w:rsidRPr="005A2628">
        <w:rPr>
          <w:rFonts w:ascii="Arial" w:hAnsi="Arial" w:cs="Arial" w:hint="eastAsia"/>
          <w:lang w:bidi="pl-PL"/>
        </w:rPr>
        <w:t>ś</w:t>
      </w:r>
      <w:r w:rsidRPr="005A2628">
        <w:rPr>
          <w:rFonts w:ascii="Arial" w:hAnsi="Arial" w:cs="Arial"/>
          <w:lang w:bidi="pl-PL"/>
        </w:rPr>
        <w:t>wiadczenia do jednego pliku archiwum (.zip)</w:t>
      </w:r>
    </w:p>
    <w:p w14:paraId="63B28B13" w14:textId="0542E116" w:rsidR="00172213" w:rsidRPr="005A2628" w:rsidRDefault="00801CBE" w:rsidP="005A2628">
      <w:pPr>
        <w:pStyle w:val="Akapitzlist"/>
        <w:numPr>
          <w:ilvl w:val="0"/>
          <w:numId w:val="5"/>
        </w:numPr>
        <w:tabs>
          <w:tab w:val="left" w:pos="284"/>
        </w:tabs>
        <w:spacing w:after="0" w:line="276" w:lineRule="auto"/>
        <w:ind w:left="284"/>
        <w:jc w:val="both"/>
        <w:rPr>
          <w:rFonts w:ascii="Arial" w:hAnsi="Arial" w:cs="Arial"/>
          <w:lang w:bidi="pl-PL"/>
        </w:rPr>
      </w:pPr>
      <w:r w:rsidRPr="005A2628">
        <w:rPr>
          <w:rFonts w:ascii="Arial" w:hAnsi="Arial" w:cs="Arial"/>
          <w:lang w:bidi="pl-PL"/>
        </w:rPr>
        <w:t xml:space="preserve">Wszelkie informacje stanowiące tajemnicę przedsiębiorstwa w rozumieniu ustawy z dnia 16 kwietnia 1993 r. o zwalczaniu nieuczciwej konkurencji (t.j.: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r w:rsidR="00344297">
        <w:rPr>
          <w:rFonts w:ascii="Arial" w:hAnsi="Arial" w:cs="Arial"/>
          <w:lang w:bidi="pl-PL"/>
        </w:rPr>
        <w:t>P</w:t>
      </w:r>
      <w:r w:rsidRPr="005A2628">
        <w:rPr>
          <w:rFonts w:ascii="Arial" w:hAnsi="Arial" w:cs="Arial"/>
          <w:lang w:bidi="pl-PL"/>
        </w:rPr>
        <w:t xml:space="preserve">zp. </w:t>
      </w:r>
      <w:r w:rsidR="00172213" w:rsidRPr="005A2628">
        <w:rPr>
          <w:rFonts w:ascii="Arial" w:hAnsi="Arial" w:cs="Arial"/>
          <w:lang w:bidi="pl-PL"/>
        </w:rPr>
        <w:t>a nast</w:t>
      </w:r>
      <w:r w:rsidR="00172213" w:rsidRPr="005A2628">
        <w:rPr>
          <w:rFonts w:ascii="Arial" w:hAnsi="Arial" w:cs="Arial" w:hint="eastAsia"/>
          <w:lang w:bidi="pl-PL"/>
        </w:rPr>
        <w:t>ę</w:t>
      </w:r>
      <w:r w:rsidR="00172213" w:rsidRPr="005A2628">
        <w:rPr>
          <w:rFonts w:ascii="Arial" w:hAnsi="Arial" w:cs="Arial"/>
          <w:lang w:bidi="pl-PL"/>
        </w:rPr>
        <w:t>pnie wraz z plikami stanowi</w:t>
      </w:r>
      <w:r w:rsidR="00172213" w:rsidRPr="005A2628">
        <w:rPr>
          <w:rFonts w:ascii="Arial" w:hAnsi="Arial" w:cs="Arial" w:hint="eastAsia"/>
          <w:lang w:bidi="pl-PL"/>
        </w:rPr>
        <w:t>ą</w:t>
      </w:r>
      <w:r w:rsidR="00172213" w:rsidRPr="005A2628">
        <w:rPr>
          <w:rFonts w:ascii="Arial" w:hAnsi="Arial" w:cs="Arial"/>
          <w:lang w:bidi="pl-PL"/>
        </w:rPr>
        <w:t>cymi jawn</w:t>
      </w:r>
      <w:r w:rsidR="00172213" w:rsidRPr="005A2628">
        <w:rPr>
          <w:rFonts w:ascii="Arial" w:hAnsi="Arial" w:cs="Arial" w:hint="eastAsia"/>
          <w:lang w:bidi="pl-PL"/>
        </w:rPr>
        <w:t>ą</w:t>
      </w:r>
      <w:r w:rsidR="00172213" w:rsidRPr="005A2628">
        <w:rPr>
          <w:rFonts w:ascii="Arial" w:hAnsi="Arial" w:cs="Arial"/>
          <w:lang w:bidi="pl-PL"/>
        </w:rPr>
        <w:t xml:space="preserve"> cz</w:t>
      </w:r>
      <w:r w:rsidR="00172213" w:rsidRPr="005A2628">
        <w:rPr>
          <w:rFonts w:ascii="Arial" w:hAnsi="Arial" w:cs="Arial" w:hint="eastAsia"/>
          <w:lang w:bidi="pl-PL"/>
        </w:rPr>
        <w:t>ęść</w:t>
      </w:r>
      <w:r w:rsidR="00172213" w:rsidRPr="005A2628">
        <w:rPr>
          <w:rFonts w:ascii="Arial" w:hAnsi="Arial" w:cs="Arial"/>
          <w:lang w:bidi="pl-PL"/>
        </w:rPr>
        <w:t xml:space="preserve"> nale</w:t>
      </w:r>
      <w:r w:rsidR="00172213" w:rsidRPr="005A2628">
        <w:rPr>
          <w:rFonts w:ascii="Arial" w:hAnsi="Arial" w:cs="Arial" w:hint="eastAsia"/>
          <w:lang w:bidi="pl-PL"/>
        </w:rPr>
        <w:t>ż</w:t>
      </w:r>
      <w:r w:rsidR="00172213" w:rsidRPr="005A2628">
        <w:rPr>
          <w:rFonts w:ascii="Arial" w:hAnsi="Arial" w:cs="Arial"/>
          <w:lang w:bidi="pl-PL"/>
        </w:rPr>
        <w:t>y ten plik zaszyfrowa</w:t>
      </w:r>
      <w:r w:rsidR="00172213" w:rsidRPr="005A2628">
        <w:rPr>
          <w:rFonts w:ascii="Arial" w:hAnsi="Arial" w:cs="Arial" w:hint="eastAsia"/>
          <w:lang w:bidi="pl-PL"/>
        </w:rPr>
        <w:t>ć</w:t>
      </w:r>
      <w:r w:rsidR="00A7225F" w:rsidRPr="005A2628">
        <w:rPr>
          <w:rFonts w:ascii="Arial" w:hAnsi="Arial" w:cs="Arial" w:hint="eastAsia"/>
          <w:lang w:bidi="pl-PL"/>
        </w:rPr>
        <w:t>.</w:t>
      </w:r>
    </w:p>
    <w:p w14:paraId="16557B4E" w14:textId="13B996E1" w:rsidR="00172213" w:rsidRPr="005A2628" w:rsidRDefault="00172213" w:rsidP="005A2628">
      <w:pPr>
        <w:pStyle w:val="Akapitzlist"/>
        <w:numPr>
          <w:ilvl w:val="0"/>
          <w:numId w:val="5"/>
        </w:numPr>
        <w:tabs>
          <w:tab w:val="left" w:pos="284"/>
        </w:tabs>
        <w:spacing w:after="0" w:line="276" w:lineRule="auto"/>
        <w:ind w:left="284"/>
        <w:jc w:val="both"/>
        <w:rPr>
          <w:rFonts w:ascii="Arial" w:hAnsi="Arial" w:cs="Arial"/>
          <w:lang w:bidi="pl-PL"/>
        </w:rPr>
      </w:pPr>
      <w:r w:rsidRPr="005A2628">
        <w:rPr>
          <w:rFonts w:ascii="Arial" w:hAnsi="Arial" w:cs="Arial"/>
          <w:lang w:bidi="pl-PL"/>
        </w:rPr>
        <w:t>W celu z</w:t>
      </w:r>
      <w:r w:rsidRPr="005A2628">
        <w:rPr>
          <w:rFonts w:ascii="Arial" w:hAnsi="Arial" w:cs="Arial" w:hint="eastAsia"/>
          <w:lang w:bidi="pl-PL"/>
        </w:rPr>
        <w:t>ł</w:t>
      </w:r>
      <w:r w:rsidRPr="005A2628">
        <w:rPr>
          <w:rFonts w:ascii="Arial" w:hAnsi="Arial" w:cs="Arial"/>
          <w:lang w:bidi="pl-PL"/>
        </w:rPr>
        <w:t>o</w:t>
      </w:r>
      <w:r w:rsidRPr="005A2628">
        <w:rPr>
          <w:rFonts w:ascii="Arial" w:hAnsi="Arial" w:cs="Arial" w:hint="eastAsia"/>
          <w:lang w:bidi="pl-PL"/>
        </w:rPr>
        <w:t>ż</w:t>
      </w:r>
      <w:r w:rsidRPr="005A2628">
        <w:rPr>
          <w:rFonts w:ascii="Arial" w:hAnsi="Arial" w:cs="Arial"/>
          <w:lang w:bidi="pl-PL"/>
        </w:rPr>
        <w:t>enia oferty nale</w:t>
      </w:r>
      <w:r w:rsidRPr="005A2628">
        <w:rPr>
          <w:rFonts w:ascii="Arial" w:hAnsi="Arial" w:cs="Arial" w:hint="eastAsia"/>
          <w:lang w:bidi="pl-PL"/>
        </w:rPr>
        <w:t>ż</w:t>
      </w:r>
      <w:r w:rsidRPr="005A2628">
        <w:rPr>
          <w:rFonts w:ascii="Arial" w:hAnsi="Arial" w:cs="Arial"/>
          <w:lang w:bidi="pl-PL"/>
        </w:rPr>
        <w:t>y post</w:t>
      </w:r>
      <w:r w:rsidRPr="005A2628">
        <w:rPr>
          <w:rFonts w:ascii="Arial" w:hAnsi="Arial" w:cs="Arial" w:hint="eastAsia"/>
          <w:lang w:bidi="pl-PL"/>
        </w:rPr>
        <w:t>ę</w:t>
      </w:r>
      <w:r w:rsidRPr="005A2628">
        <w:rPr>
          <w:rFonts w:ascii="Arial" w:hAnsi="Arial" w:cs="Arial"/>
          <w:lang w:bidi="pl-PL"/>
        </w:rPr>
        <w:t>powa</w:t>
      </w:r>
      <w:r w:rsidRPr="005A2628">
        <w:rPr>
          <w:rFonts w:ascii="Arial" w:hAnsi="Arial" w:cs="Arial" w:hint="eastAsia"/>
          <w:lang w:bidi="pl-PL"/>
        </w:rPr>
        <w:t>ć</w:t>
      </w:r>
      <w:r w:rsidRPr="005A2628">
        <w:rPr>
          <w:rFonts w:ascii="Arial" w:hAnsi="Arial" w:cs="Arial"/>
          <w:lang w:bidi="pl-PL"/>
        </w:rPr>
        <w:t xml:space="preserve"> zgodnie z instrukcjami dost</w:t>
      </w:r>
      <w:r w:rsidRPr="005A2628">
        <w:rPr>
          <w:rFonts w:ascii="Arial" w:hAnsi="Arial" w:cs="Arial" w:hint="eastAsia"/>
          <w:lang w:bidi="pl-PL"/>
        </w:rPr>
        <w:t>ę</w:t>
      </w:r>
      <w:r w:rsidRPr="005A2628">
        <w:rPr>
          <w:rFonts w:ascii="Arial" w:hAnsi="Arial" w:cs="Arial"/>
          <w:lang w:bidi="pl-PL"/>
        </w:rPr>
        <w:t>pnymi u dostawcy rozwi</w:t>
      </w:r>
      <w:r w:rsidRPr="005A2628">
        <w:rPr>
          <w:rFonts w:ascii="Arial" w:hAnsi="Arial" w:cs="Arial" w:hint="eastAsia"/>
          <w:lang w:bidi="pl-PL"/>
        </w:rPr>
        <w:t>ą</w:t>
      </w:r>
      <w:r w:rsidRPr="005A2628">
        <w:rPr>
          <w:rFonts w:ascii="Arial" w:hAnsi="Arial" w:cs="Arial"/>
          <w:lang w:bidi="pl-PL"/>
        </w:rPr>
        <w:t>zania</w:t>
      </w:r>
      <w:r w:rsidR="00A7225F" w:rsidRPr="005A2628">
        <w:rPr>
          <w:rFonts w:ascii="Arial" w:hAnsi="Arial" w:cs="Arial"/>
          <w:lang w:bidi="pl-PL"/>
        </w:rPr>
        <w:t xml:space="preserve"> </w:t>
      </w:r>
      <w:r w:rsidRPr="005A2628">
        <w:rPr>
          <w:rFonts w:ascii="Arial" w:hAnsi="Arial" w:cs="Arial"/>
          <w:lang w:bidi="pl-PL"/>
        </w:rPr>
        <w:t>informatycznego pod adresem:</w:t>
      </w:r>
    </w:p>
    <w:p w14:paraId="68680BFE" w14:textId="6AA8DFB8" w:rsidR="00172213" w:rsidRPr="005A2628" w:rsidRDefault="00801CBE" w:rsidP="005A2628">
      <w:pPr>
        <w:tabs>
          <w:tab w:val="left" w:pos="284"/>
        </w:tabs>
        <w:spacing w:after="0" w:line="276" w:lineRule="auto"/>
        <w:jc w:val="both"/>
        <w:rPr>
          <w:rFonts w:ascii="Arial" w:hAnsi="Arial" w:cs="Arial"/>
          <w:lang w:bidi="pl-PL"/>
        </w:rPr>
      </w:pPr>
      <w:r w:rsidRPr="005A2628">
        <w:rPr>
          <w:rFonts w:ascii="Arial" w:hAnsi="Arial" w:cs="Arial"/>
          <w:lang w:bidi="pl-PL"/>
        </w:rPr>
        <w:t xml:space="preserve">     </w:t>
      </w:r>
      <w:hyperlink r:id="rId20" w:history="1">
        <w:r w:rsidR="000C5E61" w:rsidRPr="005A2628">
          <w:rPr>
            <w:rStyle w:val="Hipercze"/>
            <w:rFonts w:ascii="Arial" w:hAnsi="Arial" w:cs="Arial"/>
            <w:lang w:bidi="pl-PL"/>
          </w:rPr>
          <w:t>https://miniportal.uzp.gov.pl/Instrukcja_uzytkownika_miniPortal-ePUAP.pdf</w:t>
        </w:r>
      </w:hyperlink>
      <w:r w:rsidR="000C5E61" w:rsidRPr="005A2628">
        <w:rPr>
          <w:rFonts w:ascii="Arial" w:hAnsi="Arial" w:cs="Arial"/>
          <w:lang w:bidi="pl-PL"/>
        </w:rPr>
        <w:t xml:space="preserve"> </w:t>
      </w:r>
    </w:p>
    <w:p w14:paraId="15D9258E" w14:textId="4507FF7A" w:rsidR="005953C9" w:rsidRPr="005A2628" w:rsidRDefault="00172213" w:rsidP="005A2628">
      <w:pPr>
        <w:pStyle w:val="Akapitzlist"/>
        <w:numPr>
          <w:ilvl w:val="0"/>
          <w:numId w:val="5"/>
        </w:numPr>
        <w:tabs>
          <w:tab w:val="left" w:pos="284"/>
        </w:tabs>
        <w:spacing w:after="0" w:line="276" w:lineRule="auto"/>
        <w:ind w:left="284"/>
        <w:jc w:val="both"/>
        <w:rPr>
          <w:rFonts w:ascii="Arial" w:hAnsi="Arial" w:cs="Arial"/>
          <w:lang w:bidi="pl-PL"/>
        </w:rPr>
      </w:pPr>
      <w:r w:rsidRPr="005A2628">
        <w:rPr>
          <w:rFonts w:ascii="Arial" w:hAnsi="Arial" w:cs="Arial"/>
          <w:lang w:bidi="pl-PL"/>
        </w:rPr>
        <w:t>Wykonawca ponosi wszelkie koszty zwi</w:t>
      </w:r>
      <w:r w:rsidRPr="005A2628">
        <w:rPr>
          <w:rFonts w:ascii="Arial" w:hAnsi="Arial" w:cs="Arial" w:hint="eastAsia"/>
          <w:lang w:bidi="pl-PL"/>
        </w:rPr>
        <w:t>ą</w:t>
      </w:r>
      <w:r w:rsidRPr="005A2628">
        <w:rPr>
          <w:rFonts w:ascii="Arial" w:hAnsi="Arial" w:cs="Arial"/>
          <w:lang w:bidi="pl-PL"/>
        </w:rPr>
        <w:t>zane z przygotowaniem i z</w:t>
      </w:r>
      <w:r w:rsidRPr="005A2628">
        <w:rPr>
          <w:rFonts w:ascii="Arial" w:hAnsi="Arial" w:cs="Arial" w:hint="eastAsia"/>
          <w:lang w:bidi="pl-PL"/>
        </w:rPr>
        <w:t>ł</w:t>
      </w:r>
      <w:r w:rsidRPr="005A2628">
        <w:rPr>
          <w:rFonts w:ascii="Arial" w:hAnsi="Arial" w:cs="Arial"/>
          <w:lang w:bidi="pl-PL"/>
        </w:rPr>
        <w:t>o</w:t>
      </w:r>
      <w:r w:rsidRPr="005A2628">
        <w:rPr>
          <w:rFonts w:ascii="Arial" w:hAnsi="Arial" w:cs="Arial" w:hint="eastAsia"/>
          <w:lang w:bidi="pl-PL"/>
        </w:rPr>
        <w:t>ż</w:t>
      </w:r>
      <w:r w:rsidRPr="005A2628">
        <w:rPr>
          <w:rFonts w:ascii="Arial" w:hAnsi="Arial" w:cs="Arial"/>
          <w:lang w:bidi="pl-PL"/>
        </w:rPr>
        <w:t>eniem oferty.</w:t>
      </w:r>
    </w:p>
    <w:p w14:paraId="488CFFB8" w14:textId="62BA017E" w:rsidR="00177072" w:rsidRPr="005A2628" w:rsidRDefault="00177072" w:rsidP="005A2628">
      <w:pPr>
        <w:pStyle w:val="Akapitzlist"/>
        <w:numPr>
          <w:ilvl w:val="0"/>
          <w:numId w:val="5"/>
        </w:numPr>
        <w:tabs>
          <w:tab w:val="left" w:pos="284"/>
        </w:tabs>
        <w:spacing w:after="0" w:line="276" w:lineRule="auto"/>
        <w:ind w:left="284"/>
        <w:jc w:val="both"/>
        <w:rPr>
          <w:rFonts w:ascii="Arial" w:hAnsi="Arial" w:cs="Arial"/>
          <w:lang w:bidi="pl-PL"/>
        </w:rPr>
      </w:pPr>
      <w:r w:rsidRPr="005A2628">
        <w:rPr>
          <w:rFonts w:ascii="Arial" w:hAnsi="Arial" w:cs="Arial"/>
          <w:lang w:bidi="pl-PL"/>
        </w:rPr>
        <w:t>Jeżeli na ofertę składa się kilka dokumentów, Wykonawca powinien stworzyć folder,</w:t>
      </w:r>
      <w:r w:rsidR="00821486" w:rsidRPr="005A2628">
        <w:rPr>
          <w:rFonts w:ascii="Arial" w:hAnsi="Arial" w:cs="Arial"/>
          <w:lang w:bidi="pl-PL"/>
        </w:rPr>
        <w:t xml:space="preserve"> </w:t>
      </w:r>
      <w:r w:rsidRPr="005A2628">
        <w:rPr>
          <w:rFonts w:ascii="Arial" w:hAnsi="Arial" w:cs="Arial"/>
          <w:lang w:bidi="pl-PL"/>
        </w:rPr>
        <w:t xml:space="preserve">do </w:t>
      </w:r>
      <w:r w:rsidRPr="005A2628">
        <w:rPr>
          <w:rFonts w:ascii="Arial" w:hAnsi="Arial" w:cs="Arial"/>
        </w:rPr>
        <w:t>którego</w:t>
      </w:r>
      <w:r w:rsidRPr="005A2628">
        <w:rPr>
          <w:rFonts w:ascii="Arial" w:hAnsi="Arial" w:cs="Arial"/>
          <w:lang w:bidi="pl-PL"/>
        </w:rPr>
        <w:t xml:space="preserve"> przeniesie wszystkie dokumenty oferty, podpisane kwalifikowanym podpisem elektronicznym. Następnie z tego folderu Wykonawca zrobi folder .zip (bez nadawania mu haseł i bez szyfrowania).</w:t>
      </w:r>
    </w:p>
    <w:p w14:paraId="54144AE7" w14:textId="7FCA92CF" w:rsidR="00065D93" w:rsidRPr="005A2628" w:rsidRDefault="00177072" w:rsidP="005A2628">
      <w:pPr>
        <w:pStyle w:val="Akapitzlist"/>
        <w:numPr>
          <w:ilvl w:val="0"/>
          <w:numId w:val="5"/>
        </w:numPr>
        <w:tabs>
          <w:tab w:val="left" w:pos="284"/>
        </w:tabs>
        <w:spacing w:after="0" w:line="276" w:lineRule="auto"/>
        <w:ind w:left="284"/>
        <w:jc w:val="both"/>
        <w:rPr>
          <w:rFonts w:ascii="Arial" w:hAnsi="Arial" w:cs="Arial"/>
          <w:lang w:bidi="pl-PL"/>
        </w:rPr>
      </w:pPr>
      <w:r w:rsidRPr="005A2628">
        <w:rPr>
          <w:rFonts w:ascii="Arial" w:hAnsi="Arial" w:cs="Arial"/>
          <w:lang w:bidi="pl-PL"/>
        </w:rPr>
        <w:t xml:space="preserve">Do przygotowania oferty zaleca się wykorzystanie Formularza Oferty, którego wzór stanowi </w:t>
      </w:r>
      <w:r w:rsidR="006A2A79" w:rsidRPr="00855327">
        <w:rPr>
          <w:rFonts w:ascii="Arial" w:hAnsi="Arial" w:cs="Arial"/>
          <w:b/>
          <w:bCs/>
        </w:rPr>
        <w:t>z</w:t>
      </w:r>
      <w:r w:rsidRPr="00855327">
        <w:rPr>
          <w:rFonts w:ascii="Arial" w:hAnsi="Arial" w:cs="Arial"/>
          <w:b/>
          <w:bCs/>
        </w:rPr>
        <w:t>ałącznik</w:t>
      </w:r>
      <w:r w:rsidRPr="00855327">
        <w:rPr>
          <w:rFonts w:ascii="Arial" w:hAnsi="Arial" w:cs="Arial"/>
          <w:b/>
          <w:bCs/>
          <w:lang w:bidi="pl-PL"/>
        </w:rPr>
        <w:t xml:space="preserve"> nr </w:t>
      </w:r>
      <w:r w:rsidR="007826A9" w:rsidRPr="00855327">
        <w:rPr>
          <w:rFonts w:ascii="Arial" w:hAnsi="Arial" w:cs="Arial"/>
          <w:b/>
          <w:bCs/>
          <w:lang w:bidi="pl-PL"/>
        </w:rPr>
        <w:t>1</w:t>
      </w:r>
      <w:r w:rsidRPr="00DD46EC">
        <w:rPr>
          <w:rFonts w:ascii="Arial" w:hAnsi="Arial" w:cs="Arial"/>
          <w:color w:val="00B0F0"/>
          <w:lang w:bidi="pl-PL"/>
        </w:rPr>
        <w:t xml:space="preserve"> </w:t>
      </w:r>
      <w:r w:rsidRPr="005A2628">
        <w:rPr>
          <w:rFonts w:ascii="Arial" w:hAnsi="Arial" w:cs="Arial"/>
          <w:lang w:bidi="pl-PL"/>
        </w:rPr>
        <w:t>do SWZ</w:t>
      </w:r>
      <w:r w:rsidR="00E9220D" w:rsidRPr="005A2628">
        <w:rPr>
          <w:rFonts w:ascii="Arial" w:hAnsi="Arial" w:cs="Arial"/>
          <w:lang w:bidi="pl-PL"/>
        </w:rPr>
        <w:t xml:space="preserve"> oraz formularz cenowy, którego wzór stanowi </w:t>
      </w:r>
      <w:r w:rsidR="00E9220D" w:rsidRPr="00855327">
        <w:rPr>
          <w:rFonts w:ascii="Arial" w:hAnsi="Arial" w:cs="Arial"/>
          <w:b/>
          <w:bCs/>
          <w:lang w:bidi="pl-PL"/>
        </w:rPr>
        <w:t xml:space="preserve">załącznik nr </w:t>
      </w:r>
      <w:r w:rsidR="007826A9" w:rsidRPr="00855327">
        <w:rPr>
          <w:rFonts w:ascii="Arial" w:hAnsi="Arial" w:cs="Arial"/>
          <w:b/>
          <w:bCs/>
          <w:lang w:bidi="pl-PL"/>
        </w:rPr>
        <w:t>2</w:t>
      </w:r>
      <w:r w:rsidR="00E9220D" w:rsidRPr="00DD46EC">
        <w:rPr>
          <w:rFonts w:ascii="Arial" w:hAnsi="Arial" w:cs="Arial"/>
          <w:color w:val="00B0F0"/>
          <w:lang w:bidi="pl-PL"/>
        </w:rPr>
        <w:t xml:space="preserve"> </w:t>
      </w:r>
      <w:r w:rsidR="00E9220D" w:rsidRPr="005A2628">
        <w:rPr>
          <w:rFonts w:ascii="Arial" w:hAnsi="Arial" w:cs="Arial"/>
          <w:lang w:bidi="pl-PL"/>
        </w:rPr>
        <w:t>do</w:t>
      </w:r>
      <w:r w:rsidR="00CF018F">
        <w:rPr>
          <w:rFonts w:ascii="Arial" w:hAnsi="Arial" w:cs="Arial"/>
          <w:lang w:bidi="pl-PL"/>
        </w:rPr>
        <w:t xml:space="preserve"> </w:t>
      </w:r>
      <w:r w:rsidR="00E9220D" w:rsidRPr="005A2628">
        <w:rPr>
          <w:rFonts w:ascii="Arial" w:hAnsi="Arial" w:cs="Arial"/>
          <w:lang w:bidi="pl-PL"/>
        </w:rPr>
        <w:t>SWZ</w:t>
      </w:r>
      <w:r w:rsidRPr="005A2628">
        <w:rPr>
          <w:rFonts w:ascii="Arial" w:hAnsi="Arial" w:cs="Arial"/>
          <w:lang w:bidi="pl-PL"/>
        </w:rPr>
        <w:t>. W przypadku, gdy Wykonawca nie korzysta z przygotowanego</w:t>
      </w:r>
      <w:r w:rsidR="00E9220D" w:rsidRPr="005A2628">
        <w:rPr>
          <w:rFonts w:ascii="Arial" w:hAnsi="Arial" w:cs="Arial"/>
          <w:lang w:bidi="pl-PL"/>
        </w:rPr>
        <w:t xml:space="preserve"> </w:t>
      </w:r>
      <w:r w:rsidRPr="005A2628">
        <w:rPr>
          <w:rFonts w:ascii="Arial" w:hAnsi="Arial" w:cs="Arial"/>
          <w:lang w:bidi="pl-PL"/>
        </w:rPr>
        <w:t>przez</w:t>
      </w:r>
      <w:r w:rsidR="00CF018F">
        <w:rPr>
          <w:rFonts w:ascii="Arial" w:hAnsi="Arial" w:cs="Arial"/>
          <w:lang w:bidi="pl-PL"/>
        </w:rPr>
        <w:t xml:space="preserve"> </w:t>
      </w:r>
      <w:r w:rsidRPr="005A2628">
        <w:rPr>
          <w:rFonts w:ascii="Arial" w:hAnsi="Arial" w:cs="Arial"/>
          <w:lang w:bidi="pl-PL"/>
        </w:rPr>
        <w:t>Zamawiającego wz</w:t>
      </w:r>
      <w:r w:rsidR="00E9220D" w:rsidRPr="005A2628">
        <w:rPr>
          <w:rFonts w:ascii="Arial" w:hAnsi="Arial" w:cs="Arial"/>
          <w:lang w:bidi="pl-PL"/>
        </w:rPr>
        <w:t>orów</w:t>
      </w:r>
      <w:r w:rsidRPr="005A2628">
        <w:rPr>
          <w:rFonts w:ascii="Arial" w:hAnsi="Arial" w:cs="Arial"/>
          <w:lang w:bidi="pl-PL"/>
        </w:rPr>
        <w:t>,</w:t>
      </w:r>
      <w:r w:rsidR="005A2628">
        <w:rPr>
          <w:rFonts w:ascii="Arial" w:hAnsi="Arial" w:cs="Arial"/>
          <w:lang w:bidi="pl-PL"/>
        </w:rPr>
        <w:t xml:space="preserve"> </w:t>
      </w:r>
      <w:r w:rsidRPr="005A2628">
        <w:rPr>
          <w:rFonts w:ascii="Arial" w:hAnsi="Arial" w:cs="Arial"/>
          <w:lang w:bidi="pl-PL"/>
        </w:rPr>
        <w:t>w treści oferty należy zamieścić wszystkie informacje wymagane</w:t>
      </w:r>
      <w:r w:rsidR="00E9220D" w:rsidRPr="005A2628">
        <w:rPr>
          <w:rFonts w:ascii="Arial" w:hAnsi="Arial" w:cs="Arial"/>
          <w:lang w:bidi="pl-PL"/>
        </w:rPr>
        <w:t xml:space="preserve"> </w:t>
      </w:r>
      <w:r w:rsidRPr="005A2628">
        <w:rPr>
          <w:rFonts w:ascii="Arial" w:hAnsi="Arial" w:cs="Arial"/>
          <w:lang w:bidi="pl-PL"/>
        </w:rPr>
        <w:t xml:space="preserve">w Formularzu </w:t>
      </w:r>
      <w:r w:rsidR="00E9220D" w:rsidRPr="005A2628">
        <w:rPr>
          <w:rFonts w:ascii="Arial" w:hAnsi="Arial" w:cs="Arial"/>
          <w:lang w:bidi="pl-PL"/>
        </w:rPr>
        <w:t>o</w:t>
      </w:r>
      <w:r w:rsidRPr="005A2628">
        <w:rPr>
          <w:rFonts w:ascii="Arial" w:hAnsi="Arial" w:cs="Arial"/>
          <w:lang w:bidi="pl-PL"/>
        </w:rPr>
        <w:t>fert</w:t>
      </w:r>
      <w:r w:rsidR="00E9220D" w:rsidRPr="005A2628">
        <w:rPr>
          <w:rFonts w:ascii="Arial" w:hAnsi="Arial" w:cs="Arial"/>
          <w:lang w:bidi="pl-PL"/>
        </w:rPr>
        <w:t>y i Formularzu cenowym</w:t>
      </w:r>
      <w:r w:rsidRPr="005A2628">
        <w:rPr>
          <w:rFonts w:ascii="Arial" w:hAnsi="Arial" w:cs="Arial"/>
          <w:lang w:bidi="pl-PL"/>
        </w:rPr>
        <w:t>.</w:t>
      </w:r>
    </w:p>
    <w:p w14:paraId="519CD843" w14:textId="5B99A150" w:rsidR="007154A8" w:rsidRDefault="007154A8" w:rsidP="007154A8">
      <w:pPr>
        <w:pStyle w:val="Akapitzlist"/>
        <w:tabs>
          <w:tab w:val="left" w:pos="284"/>
        </w:tabs>
        <w:spacing w:after="0" w:line="23" w:lineRule="atLeast"/>
        <w:ind w:left="284"/>
        <w:jc w:val="both"/>
        <w:rPr>
          <w:rFonts w:ascii="Arial" w:hAnsi="Arial" w:cs="Arial"/>
          <w:sz w:val="20"/>
          <w:szCs w:val="20"/>
          <w:lang w:bidi="pl-PL"/>
        </w:rPr>
      </w:pPr>
    </w:p>
    <w:p w14:paraId="779439BE" w14:textId="63D37800" w:rsidR="00067153" w:rsidRPr="00CF018F" w:rsidRDefault="00067153" w:rsidP="00067153">
      <w:pPr>
        <w:tabs>
          <w:tab w:val="left" w:pos="284"/>
        </w:tabs>
        <w:spacing w:after="0" w:line="23" w:lineRule="atLeast"/>
        <w:jc w:val="both"/>
        <w:rPr>
          <w:rFonts w:ascii="Arial" w:hAnsi="Arial" w:cs="Arial"/>
          <w:b/>
          <w:bCs/>
          <w:lang w:bidi="pl-PL"/>
        </w:rPr>
      </w:pPr>
      <w:r w:rsidRPr="00CF018F">
        <w:rPr>
          <w:rFonts w:ascii="Arial" w:hAnsi="Arial" w:cs="Arial"/>
          <w:b/>
          <w:bCs/>
          <w:lang w:bidi="pl-PL"/>
        </w:rPr>
        <w:t>Rozdział XII</w:t>
      </w:r>
      <w:r w:rsidR="000C5E61" w:rsidRPr="00CF018F">
        <w:rPr>
          <w:rFonts w:ascii="Arial" w:hAnsi="Arial" w:cs="Arial"/>
          <w:b/>
          <w:bCs/>
          <w:lang w:bidi="pl-PL"/>
        </w:rPr>
        <w:t>I</w:t>
      </w:r>
      <w:r w:rsidRPr="00CF018F">
        <w:rPr>
          <w:rFonts w:ascii="Arial" w:hAnsi="Arial" w:cs="Arial"/>
          <w:b/>
          <w:bCs/>
          <w:lang w:bidi="pl-PL"/>
        </w:rPr>
        <w:t>: Zasady sporządzania i forma dokumentów elektronicznych składanych w postępowaniu.</w:t>
      </w:r>
    </w:p>
    <w:p w14:paraId="79197E3F" w14:textId="1B195B43" w:rsidR="00067153" w:rsidRPr="00855327" w:rsidRDefault="00067153" w:rsidP="005A2628">
      <w:pPr>
        <w:pStyle w:val="Akapitzlist"/>
        <w:numPr>
          <w:ilvl w:val="0"/>
          <w:numId w:val="43"/>
        </w:numPr>
        <w:tabs>
          <w:tab w:val="left" w:pos="284"/>
        </w:tabs>
        <w:spacing w:after="0" w:line="276" w:lineRule="auto"/>
        <w:ind w:left="284"/>
        <w:jc w:val="both"/>
        <w:rPr>
          <w:rFonts w:ascii="Arial" w:hAnsi="Arial" w:cs="Arial"/>
          <w:lang w:bidi="pl-PL"/>
        </w:rPr>
      </w:pPr>
      <w:r w:rsidRPr="00855327">
        <w:rPr>
          <w:rFonts w:ascii="Arial" w:hAnsi="Arial" w:cs="Arial"/>
          <w:lang w:bidi="pl-PL"/>
        </w:rPr>
        <w:t xml:space="preserve">Oferta </w:t>
      </w:r>
      <w:r w:rsidR="001A522D" w:rsidRPr="00855327">
        <w:rPr>
          <w:rFonts w:ascii="Arial" w:hAnsi="Arial" w:cs="Arial"/>
          <w:lang w:bidi="pl-PL"/>
        </w:rPr>
        <w:t>(</w:t>
      </w:r>
      <w:r w:rsidR="001A522D" w:rsidRPr="00855327">
        <w:rPr>
          <w:rFonts w:ascii="Arial" w:hAnsi="Arial" w:cs="Arial"/>
          <w:b/>
          <w:bCs/>
          <w:lang w:bidi="pl-PL"/>
        </w:rPr>
        <w:t>załącznik nr 1</w:t>
      </w:r>
      <w:r w:rsidR="001A522D" w:rsidRPr="00855327">
        <w:rPr>
          <w:rFonts w:ascii="Arial" w:hAnsi="Arial" w:cs="Arial"/>
          <w:lang w:bidi="pl-PL"/>
        </w:rPr>
        <w:t xml:space="preserve"> – formularz oferty i </w:t>
      </w:r>
      <w:r w:rsidR="001A522D" w:rsidRPr="00855327">
        <w:rPr>
          <w:rFonts w:ascii="Arial" w:hAnsi="Arial" w:cs="Arial"/>
          <w:b/>
          <w:bCs/>
          <w:lang w:bidi="pl-PL"/>
        </w:rPr>
        <w:t>załącznik nr 2</w:t>
      </w:r>
      <w:r w:rsidR="001A522D" w:rsidRPr="00855327">
        <w:rPr>
          <w:rFonts w:ascii="Arial" w:hAnsi="Arial" w:cs="Arial"/>
          <w:lang w:bidi="pl-PL"/>
        </w:rPr>
        <w:t xml:space="preserve"> – formularz cenowy) </w:t>
      </w:r>
      <w:r w:rsidRPr="00855327">
        <w:rPr>
          <w:rFonts w:ascii="Arial" w:hAnsi="Arial" w:cs="Arial"/>
          <w:lang w:bidi="pl-PL"/>
        </w:rPr>
        <w:t>oraz JEDZ składane elektronicznie muszą zostać podpisane kwalifikowalnym podpisem</w:t>
      </w:r>
      <w:r w:rsidR="001A522D" w:rsidRPr="00855327">
        <w:rPr>
          <w:rFonts w:ascii="Arial" w:hAnsi="Arial" w:cs="Arial"/>
          <w:lang w:bidi="pl-PL"/>
        </w:rPr>
        <w:t xml:space="preserve"> </w:t>
      </w:r>
      <w:r w:rsidRPr="00855327">
        <w:rPr>
          <w:rFonts w:ascii="Arial" w:hAnsi="Arial" w:cs="Arial"/>
          <w:lang w:bidi="pl-PL"/>
        </w:rPr>
        <w:t>elektronicznym.</w:t>
      </w:r>
    </w:p>
    <w:p w14:paraId="2FCE6DAE" w14:textId="1E5F2083" w:rsidR="00067153" w:rsidRPr="005A2628" w:rsidRDefault="00067153" w:rsidP="005A2628">
      <w:pPr>
        <w:pStyle w:val="Akapitzlist"/>
        <w:numPr>
          <w:ilvl w:val="0"/>
          <w:numId w:val="43"/>
        </w:numPr>
        <w:tabs>
          <w:tab w:val="left" w:pos="284"/>
        </w:tabs>
        <w:spacing w:after="0" w:line="276" w:lineRule="auto"/>
        <w:ind w:left="284"/>
        <w:jc w:val="both"/>
        <w:rPr>
          <w:rFonts w:ascii="Arial" w:hAnsi="Arial" w:cs="Arial"/>
          <w:lang w:bidi="pl-PL"/>
        </w:rPr>
      </w:pPr>
      <w:r w:rsidRPr="005A2628">
        <w:rPr>
          <w:rFonts w:ascii="Arial" w:hAnsi="Arial" w:cs="Arial"/>
          <w:lang w:bidi="pl-PL"/>
        </w:rPr>
        <w:t>Przez dokument elektroniczny lub oświadczenie należy rozumieć dokument/oświadczenie wytworzony/e</w:t>
      </w:r>
      <w:r w:rsidR="001A522D" w:rsidRPr="005A2628">
        <w:rPr>
          <w:rFonts w:ascii="Arial" w:hAnsi="Arial" w:cs="Arial"/>
          <w:lang w:bidi="pl-PL"/>
        </w:rPr>
        <w:t xml:space="preserve"> </w:t>
      </w:r>
      <w:r w:rsidRPr="005A2628">
        <w:rPr>
          <w:rFonts w:ascii="Arial" w:hAnsi="Arial" w:cs="Arial"/>
          <w:lang w:bidi="pl-PL"/>
        </w:rPr>
        <w:t>w postaci elektronicznej, zapisany/e w formacie danych np. .pdf (zalecany format) bądź innym</w:t>
      </w:r>
      <w:r w:rsidR="001A522D" w:rsidRPr="005A2628">
        <w:rPr>
          <w:rFonts w:ascii="Arial" w:hAnsi="Arial" w:cs="Arial"/>
          <w:lang w:bidi="pl-PL"/>
        </w:rPr>
        <w:t xml:space="preserve"> </w:t>
      </w:r>
      <w:r w:rsidRPr="005A2628">
        <w:rPr>
          <w:rFonts w:ascii="Arial" w:hAnsi="Arial" w:cs="Arial"/>
          <w:lang w:bidi="pl-PL"/>
        </w:rPr>
        <w:t>rekomendowanym formatem np. .doc, .xls., .jpg .jpeg, i podpisany/e kwalifikowanym podpisem</w:t>
      </w:r>
      <w:r w:rsidR="001A522D" w:rsidRPr="005A2628">
        <w:rPr>
          <w:rFonts w:ascii="Arial" w:hAnsi="Arial" w:cs="Arial"/>
          <w:lang w:bidi="pl-PL"/>
        </w:rPr>
        <w:t xml:space="preserve"> </w:t>
      </w:r>
      <w:r w:rsidRPr="005A2628">
        <w:rPr>
          <w:rFonts w:ascii="Arial" w:hAnsi="Arial" w:cs="Arial"/>
          <w:lang w:bidi="pl-PL"/>
        </w:rPr>
        <w:t>elektronicznym (np.: dokument pełnomocnictwa przygotowany w formie elektronicznej, zapisany</w:t>
      </w:r>
      <w:r w:rsidR="001A522D" w:rsidRPr="005A2628">
        <w:rPr>
          <w:rFonts w:ascii="Arial" w:hAnsi="Arial" w:cs="Arial"/>
          <w:lang w:bidi="pl-PL"/>
        </w:rPr>
        <w:t xml:space="preserve"> </w:t>
      </w:r>
      <w:r w:rsidRPr="005A2628">
        <w:rPr>
          <w:rFonts w:ascii="Arial" w:hAnsi="Arial" w:cs="Arial"/>
          <w:lang w:bidi="pl-PL"/>
        </w:rPr>
        <w:t>w formacie danych np.: .pdf, a następnie podpisany kwalifikowanym podpisem elektronicznym przez</w:t>
      </w:r>
      <w:r w:rsidR="001A522D" w:rsidRPr="005A2628">
        <w:rPr>
          <w:rFonts w:ascii="Arial" w:hAnsi="Arial" w:cs="Arial"/>
          <w:lang w:bidi="pl-PL"/>
        </w:rPr>
        <w:t xml:space="preserve"> </w:t>
      </w:r>
      <w:r w:rsidRPr="005A2628">
        <w:rPr>
          <w:rFonts w:ascii="Arial" w:hAnsi="Arial" w:cs="Arial"/>
          <w:lang w:bidi="pl-PL"/>
        </w:rPr>
        <w:t>osobę/y upoważnioną/e do reprezentowania Wykonawcy),</w:t>
      </w:r>
    </w:p>
    <w:p w14:paraId="5D92A8C5" w14:textId="36CEEBE9" w:rsidR="00E74D9E" w:rsidRPr="005A2628" w:rsidRDefault="00E74D9E" w:rsidP="005A2628">
      <w:pPr>
        <w:pStyle w:val="Akapitzlist"/>
        <w:numPr>
          <w:ilvl w:val="0"/>
          <w:numId w:val="43"/>
        </w:numPr>
        <w:tabs>
          <w:tab w:val="left" w:pos="284"/>
        </w:tabs>
        <w:spacing w:after="0" w:line="276" w:lineRule="auto"/>
        <w:ind w:left="284"/>
        <w:jc w:val="both"/>
        <w:rPr>
          <w:rFonts w:ascii="Arial" w:hAnsi="Arial" w:cs="Arial"/>
          <w:lang w:bidi="pl-PL"/>
        </w:rPr>
      </w:pPr>
      <w:r w:rsidRPr="005A2628">
        <w:rPr>
          <w:rFonts w:ascii="Arial" w:hAnsi="Arial" w:cs="Arial"/>
          <w:lang w:bidi="pl-PL"/>
        </w:rPr>
        <w:t xml:space="preserve">Przez elektroniczną kopię dokumentu lub oświadczenia należy rozumieć oryginalny dokument w formie pisemnej, który zeskanowano do pliku w formacie danych np.: .pdf, a </w:t>
      </w:r>
      <w:r w:rsidRPr="005A2628">
        <w:rPr>
          <w:rFonts w:ascii="Arial" w:hAnsi="Arial" w:cs="Arial"/>
          <w:lang w:bidi="pl-PL"/>
        </w:rPr>
        <w:lastRenderedPageBreak/>
        <w:t>następnie podpisano kwalifikowanym podpisem elektronicznym (np.: dokument pełnomocnictwa sporządzony w formie pisemnej i podpisany przez osobę/y upoważnioną/e do reprezentowania Wykonawcy, który został zeskanowany do pliku w formacie np.: .pdf i podpisany kwalifikowanym podpisem elektronicznym.</w:t>
      </w:r>
    </w:p>
    <w:p w14:paraId="7029C716" w14:textId="4A49572F" w:rsidR="00E74D9E" w:rsidRPr="005A2628" w:rsidRDefault="00E74D9E" w:rsidP="005A2628">
      <w:pPr>
        <w:pStyle w:val="Akapitzlist"/>
        <w:numPr>
          <w:ilvl w:val="0"/>
          <w:numId w:val="43"/>
        </w:numPr>
        <w:tabs>
          <w:tab w:val="left" w:pos="284"/>
        </w:tabs>
        <w:spacing w:after="0" w:line="276" w:lineRule="auto"/>
        <w:ind w:left="284"/>
        <w:jc w:val="both"/>
        <w:rPr>
          <w:rFonts w:ascii="Arial" w:hAnsi="Arial" w:cs="Arial"/>
          <w:lang w:bidi="pl-PL"/>
        </w:rPr>
      </w:pPr>
      <w:r w:rsidRPr="005A2628">
        <w:rPr>
          <w:rFonts w:ascii="Arial" w:hAnsi="Arial" w:cs="Arial"/>
          <w:lang w:bidi="pl-PL"/>
        </w:rPr>
        <w:t>W przypadku składania większej liczby elektronicznych kopii dokumentów lub oświadczeń, wszystkie zeskanowane dokumenty można skompresować do jednego pliku archiwum (np.: zip, .7Z), a następnie skompresowany plik podpisać kwalifikowanym podpisem elektronicznym.</w:t>
      </w:r>
      <w:r w:rsidR="001A522D" w:rsidRPr="005A2628">
        <w:rPr>
          <w:rFonts w:ascii="Arial" w:hAnsi="Arial" w:cs="Arial"/>
          <w:lang w:bidi="pl-PL"/>
        </w:rPr>
        <w:br/>
      </w:r>
      <w:r w:rsidRPr="005A2628">
        <w:rPr>
          <w:rFonts w:ascii="Arial" w:hAnsi="Arial" w:cs="Arial"/>
          <w:lang w:bidi="pl-PL"/>
        </w:rPr>
        <w:t>Złożony w ten sposób podpis będzie potwierdzał zgodność z oryginałem wszystkich elektronicznych kopii dokumentów znajdujących się w skompresowanym pliku. Należy przy tym pamiętać, że wszystkie dokumenty elektroniczne lub oświadczenia znajdujące się w skompresowanym pliku muszą być przygotowane w sposób opisany w ust. 2.</w:t>
      </w:r>
    </w:p>
    <w:p w14:paraId="1401FC16" w14:textId="0271E11C" w:rsidR="00E74D9E" w:rsidRPr="005A2628" w:rsidRDefault="00E74D9E" w:rsidP="005A2628">
      <w:pPr>
        <w:pStyle w:val="Akapitzlist"/>
        <w:numPr>
          <w:ilvl w:val="0"/>
          <w:numId w:val="43"/>
        </w:numPr>
        <w:tabs>
          <w:tab w:val="left" w:pos="284"/>
        </w:tabs>
        <w:spacing w:after="0" w:line="276" w:lineRule="auto"/>
        <w:ind w:left="284"/>
        <w:jc w:val="both"/>
        <w:rPr>
          <w:rFonts w:ascii="Arial" w:hAnsi="Arial" w:cs="Arial"/>
          <w:lang w:bidi="pl-PL"/>
        </w:rPr>
      </w:pPr>
      <w:r w:rsidRPr="005A2628">
        <w:rPr>
          <w:rFonts w:ascii="Arial" w:hAnsi="Arial" w:cs="Arial"/>
          <w:lang w:bidi="pl-PL"/>
        </w:rPr>
        <w:t>Zamawiający, zgodnie z §4 Rozporządzenia Prezesa Rady Ministrów (Dz.U. z 2017r. poz. 1320) w sprawie użycia środków komunikacji elektronicznej w postępowaniu o udzielenie zamówienia publicznego oraz udostępnienia i przechowywania dokumentów elektronicznych określa dopuszczalny format kwalifikowanego podpisu elektronicznego jako:</w:t>
      </w:r>
    </w:p>
    <w:p w14:paraId="2B30A65E" w14:textId="4AE13E96" w:rsidR="00E74D9E" w:rsidRPr="005A2628" w:rsidRDefault="00E74D9E" w:rsidP="005A2628">
      <w:pPr>
        <w:pStyle w:val="Akapitzlist"/>
        <w:tabs>
          <w:tab w:val="left" w:pos="284"/>
        </w:tabs>
        <w:spacing w:after="0" w:line="276" w:lineRule="auto"/>
        <w:ind w:left="284"/>
        <w:jc w:val="both"/>
        <w:rPr>
          <w:rFonts w:ascii="Arial" w:hAnsi="Arial" w:cs="Arial"/>
          <w:lang w:bidi="pl-PL"/>
        </w:rPr>
      </w:pPr>
      <w:r w:rsidRPr="005A2628">
        <w:rPr>
          <w:rFonts w:ascii="Arial" w:hAnsi="Arial" w:cs="Arial"/>
          <w:lang w:bidi="pl-PL"/>
        </w:rPr>
        <w:t>a) Dokument w formacie „.pdf” zaleca się podpisywać formatem PAdES;</w:t>
      </w:r>
    </w:p>
    <w:p w14:paraId="213024D8" w14:textId="0F9902F0" w:rsidR="00E74D9E" w:rsidRPr="005A2628" w:rsidRDefault="00E74D9E" w:rsidP="005A2628">
      <w:pPr>
        <w:pStyle w:val="Akapitzlist"/>
        <w:tabs>
          <w:tab w:val="left" w:pos="284"/>
        </w:tabs>
        <w:spacing w:after="0" w:line="276" w:lineRule="auto"/>
        <w:ind w:left="284"/>
        <w:jc w:val="both"/>
        <w:rPr>
          <w:rFonts w:ascii="Arial" w:hAnsi="Arial" w:cs="Arial"/>
          <w:lang w:bidi="pl-PL"/>
        </w:rPr>
      </w:pPr>
      <w:r w:rsidRPr="005A2628">
        <w:rPr>
          <w:rFonts w:ascii="Arial" w:hAnsi="Arial" w:cs="Arial"/>
          <w:lang w:bidi="pl-PL"/>
        </w:rPr>
        <w:t>b)</w:t>
      </w:r>
      <w:r w:rsidR="001A522D" w:rsidRPr="005A2628">
        <w:rPr>
          <w:rFonts w:ascii="Arial" w:hAnsi="Arial" w:cs="Arial"/>
          <w:lang w:bidi="pl-PL"/>
        </w:rPr>
        <w:t xml:space="preserve"> </w:t>
      </w:r>
      <w:r w:rsidRPr="005A2628">
        <w:rPr>
          <w:rFonts w:ascii="Arial" w:hAnsi="Arial" w:cs="Arial"/>
          <w:lang w:bidi="pl-PL"/>
        </w:rPr>
        <w:t>Zamawiający dopuszcza podpisanie dokumentów w formacie innym niż „.pdf”, wtedy należy użyć formatu XAdES.</w:t>
      </w:r>
    </w:p>
    <w:p w14:paraId="4AB10683" w14:textId="7C127392" w:rsidR="00E74D9E" w:rsidRPr="005A2628" w:rsidRDefault="00E74D9E" w:rsidP="005A2628">
      <w:pPr>
        <w:pStyle w:val="Akapitzlist"/>
        <w:tabs>
          <w:tab w:val="left" w:pos="284"/>
        </w:tabs>
        <w:spacing w:after="0" w:line="276" w:lineRule="auto"/>
        <w:ind w:left="284"/>
        <w:jc w:val="both"/>
        <w:rPr>
          <w:rFonts w:ascii="Arial" w:hAnsi="Arial" w:cs="Arial"/>
          <w:lang w:bidi="pl-PL"/>
        </w:rPr>
      </w:pPr>
      <w:r w:rsidRPr="005A2628">
        <w:rPr>
          <w:rFonts w:ascii="Arial" w:hAnsi="Arial" w:cs="Arial"/>
          <w:lang w:bidi="pl-PL"/>
        </w:rPr>
        <w:t>c) W przypadku podpisu jakiegokolwiek dokumentu kwalifikowanym podpisem elektronicznym formatu XAdES (zewnętrzny podpis), niezbędne jest by prócz podpisywanego dokumentu był do niego dołączony również plik z tym podpisem.</w:t>
      </w:r>
    </w:p>
    <w:p w14:paraId="3C3DFC50" w14:textId="4D64B2DF" w:rsidR="00E74D9E" w:rsidRPr="005A2628" w:rsidRDefault="00E74D9E" w:rsidP="005A2628">
      <w:pPr>
        <w:pStyle w:val="Akapitzlist"/>
        <w:numPr>
          <w:ilvl w:val="0"/>
          <w:numId w:val="43"/>
        </w:numPr>
        <w:tabs>
          <w:tab w:val="left" w:pos="284"/>
        </w:tabs>
        <w:spacing w:after="0" w:line="276" w:lineRule="auto"/>
        <w:ind w:left="284"/>
        <w:jc w:val="both"/>
        <w:rPr>
          <w:rFonts w:ascii="Arial" w:hAnsi="Arial" w:cs="Arial"/>
          <w:lang w:bidi="pl-PL"/>
        </w:rPr>
      </w:pPr>
      <w:r w:rsidRPr="005A2628">
        <w:rPr>
          <w:rFonts w:ascii="Arial" w:hAnsi="Arial" w:cs="Arial"/>
          <w:lang w:bidi="pl-PL"/>
        </w:rPr>
        <w:t>Zamawiający zaleca, aby nie wprowadzać jakichkolwiek zmian w plikach po ich podpisaniu wymaganym podpisem. Może to skutkować naruszeniem integralności plików co równoznaczne będzie z koniecznością odrzucenia oferty w postępowaniu.</w:t>
      </w:r>
    </w:p>
    <w:p w14:paraId="357749EF" w14:textId="01BA324E" w:rsidR="00757264" w:rsidRPr="005A2628" w:rsidRDefault="00E74D9E" w:rsidP="005A2628">
      <w:pPr>
        <w:pStyle w:val="Akapitzlist"/>
        <w:numPr>
          <w:ilvl w:val="0"/>
          <w:numId w:val="43"/>
        </w:numPr>
        <w:tabs>
          <w:tab w:val="left" w:pos="284"/>
        </w:tabs>
        <w:spacing w:after="0" w:line="276" w:lineRule="auto"/>
        <w:ind w:left="284"/>
        <w:jc w:val="both"/>
        <w:rPr>
          <w:rFonts w:ascii="Arial" w:hAnsi="Arial" w:cs="Arial"/>
          <w:lang w:bidi="pl-PL"/>
        </w:rPr>
      </w:pPr>
      <w:r w:rsidRPr="005A2628">
        <w:rPr>
          <w:rFonts w:ascii="Arial" w:hAnsi="Arial" w:cs="Arial"/>
          <w:lang w:bidi="pl-PL"/>
        </w:rPr>
        <w:t>Przed wysłaniem oferty, Wykonawca dokonuje jednokrotnego zaszyfrowania, przygotowanego wcześniej i</w:t>
      </w:r>
      <w:r w:rsidR="001A522D" w:rsidRPr="005A2628">
        <w:rPr>
          <w:rFonts w:ascii="Arial" w:hAnsi="Arial" w:cs="Arial"/>
          <w:lang w:bidi="pl-PL"/>
        </w:rPr>
        <w:t xml:space="preserve"> </w:t>
      </w:r>
      <w:r w:rsidRPr="005A2628">
        <w:rPr>
          <w:rFonts w:ascii="Arial" w:hAnsi="Arial" w:cs="Arial"/>
          <w:lang w:bidi="pl-PL"/>
        </w:rPr>
        <w:t>spakowanego do formatu np.: zip, 7Z katalogu plików (formularz oferty + wymagane załączniki). W katalogu tym winny znaleźć się odpowiednio nazwane i podpisane kwalifikowalnym podpisem elektronicznym wymagane dokumenty (pliki).</w:t>
      </w:r>
    </w:p>
    <w:p w14:paraId="17ECCE4A" w14:textId="10F988BC" w:rsidR="00E74D9E" w:rsidRPr="005A2628" w:rsidRDefault="00E74D9E" w:rsidP="005A2628">
      <w:pPr>
        <w:pStyle w:val="Akapitzlist"/>
        <w:numPr>
          <w:ilvl w:val="0"/>
          <w:numId w:val="43"/>
        </w:numPr>
        <w:tabs>
          <w:tab w:val="left" w:pos="284"/>
        </w:tabs>
        <w:spacing w:after="0" w:line="276" w:lineRule="auto"/>
        <w:ind w:left="284"/>
        <w:jc w:val="both"/>
        <w:rPr>
          <w:rFonts w:ascii="Arial" w:hAnsi="Arial" w:cs="Arial"/>
          <w:lang w:bidi="pl-PL"/>
        </w:rPr>
      </w:pPr>
      <w:r w:rsidRPr="005A2628">
        <w:rPr>
          <w:rFonts w:ascii="Arial" w:hAnsi="Arial" w:cs="Arial"/>
          <w:lang w:bidi="pl-PL"/>
        </w:rPr>
        <w:t>Oferta przed wysłaniem, winna być zaszyfrowana z pomocą specjalnej opcji/usługi oferowanej przez miniPortal - zgodnie z Instrukcja użytkownika systemu miniPortal-ePUAP:</w:t>
      </w:r>
    </w:p>
    <w:p w14:paraId="6D94FFF9" w14:textId="19BFC0BC" w:rsidR="00E74D9E" w:rsidRPr="005A2628" w:rsidRDefault="00000000" w:rsidP="005A2628">
      <w:pPr>
        <w:pStyle w:val="Akapitzlist"/>
        <w:tabs>
          <w:tab w:val="left" w:pos="284"/>
        </w:tabs>
        <w:spacing w:after="0" w:line="276" w:lineRule="auto"/>
        <w:ind w:left="284"/>
        <w:jc w:val="both"/>
        <w:rPr>
          <w:rFonts w:ascii="Arial" w:hAnsi="Arial" w:cs="Arial"/>
          <w:lang w:bidi="pl-PL"/>
        </w:rPr>
      </w:pPr>
      <w:hyperlink r:id="rId21" w:history="1">
        <w:r w:rsidR="005A2628" w:rsidRPr="005A2628">
          <w:rPr>
            <w:rStyle w:val="Hipercze"/>
            <w:rFonts w:ascii="Arial" w:hAnsi="Arial" w:cs="Arial"/>
            <w:lang w:bidi="pl-PL"/>
          </w:rPr>
          <w:t>https://miniportal.uzp.gov.pl/Instrukcja_uzytkownika_miniPortal-ePUAP.pdf</w:t>
        </w:r>
      </w:hyperlink>
      <w:r w:rsidR="005A2628" w:rsidRPr="005A2628">
        <w:rPr>
          <w:rFonts w:ascii="Arial" w:hAnsi="Arial" w:cs="Arial"/>
          <w:lang w:bidi="pl-PL"/>
        </w:rPr>
        <w:t xml:space="preserve"> </w:t>
      </w:r>
    </w:p>
    <w:p w14:paraId="7DBD42A1" w14:textId="1FCEC606" w:rsidR="00067153" w:rsidRPr="005A2628" w:rsidRDefault="00067153" w:rsidP="005A2628">
      <w:pPr>
        <w:pStyle w:val="Akapitzlist"/>
        <w:tabs>
          <w:tab w:val="left" w:pos="284"/>
        </w:tabs>
        <w:spacing w:after="0" w:line="276" w:lineRule="auto"/>
        <w:ind w:left="284"/>
        <w:jc w:val="both"/>
        <w:rPr>
          <w:rFonts w:ascii="Arial" w:hAnsi="Arial" w:cs="Arial"/>
          <w:lang w:bidi="pl-PL"/>
        </w:rPr>
      </w:pPr>
    </w:p>
    <w:p w14:paraId="40FB8AE1" w14:textId="506F0B3C" w:rsidR="004A056C" w:rsidRPr="00E74D9E" w:rsidRDefault="00E74D9E" w:rsidP="00E74D9E">
      <w:pPr>
        <w:spacing w:after="0" w:line="23" w:lineRule="atLeast"/>
        <w:jc w:val="both"/>
        <w:rPr>
          <w:rFonts w:ascii="Arial" w:hAnsi="Arial" w:cs="Arial"/>
          <w:b/>
          <w:bCs/>
          <w:lang w:bidi="pl-PL"/>
        </w:rPr>
      </w:pPr>
      <w:bookmarkStart w:id="13" w:name="bookmark34"/>
      <w:r>
        <w:rPr>
          <w:rFonts w:ascii="Arial" w:hAnsi="Arial" w:cs="Arial"/>
          <w:b/>
          <w:bCs/>
          <w:lang w:bidi="pl-PL"/>
        </w:rPr>
        <w:t xml:space="preserve">Rozdział </w:t>
      </w:r>
      <w:r w:rsidR="00E73208">
        <w:rPr>
          <w:rFonts w:ascii="Arial" w:hAnsi="Arial" w:cs="Arial"/>
          <w:b/>
          <w:bCs/>
          <w:lang w:bidi="pl-PL"/>
        </w:rPr>
        <w:t>X</w:t>
      </w:r>
      <w:r w:rsidR="000C5E61">
        <w:rPr>
          <w:rFonts w:ascii="Arial" w:hAnsi="Arial" w:cs="Arial"/>
          <w:b/>
          <w:bCs/>
          <w:lang w:bidi="pl-PL"/>
        </w:rPr>
        <w:t>IV</w:t>
      </w:r>
      <w:r>
        <w:rPr>
          <w:rFonts w:ascii="Arial" w:hAnsi="Arial" w:cs="Arial"/>
          <w:b/>
          <w:bCs/>
          <w:lang w:bidi="pl-PL"/>
        </w:rPr>
        <w:t xml:space="preserve">: </w:t>
      </w:r>
      <w:r w:rsidR="004A056C" w:rsidRPr="00E74D9E">
        <w:rPr>
          <w:rFonts w:ascii="Arial" w:hAnsi="Arial" w:cs="Arial"/>
          <w:b/>
          <w:bCs/>
          <w:lang w:bidi="pl-PL"/>
        </w:rPr>
        <w:t>Sposób oraz termin składania ofert</w:t>
      </w:r>
      <w:bookmarkEnd w:id="13"/>
    </w:p>
    <w:p w14:paraId="0D0BB767" w14:textId="1230DEB0" w:rsidR="004A056C" w:rsidRPr="005A2628" w:rsidRDefault="004A056C" w:rsidP="005A2628">
      <w:pPr>
        <w:numPr>
          <w:ilvl w:val="0"/>
          <w:numId w:val="6"/>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Wykonawca składa ofertę za pośrednictwem Formularza do złożenia, zmiany lub wycofania oferty dostępnego na ePUAP i udostępnionego również na miniPortalu. Formularz</w:t>
      </w:r>
      <w:r w:rsidR="00A37DE3" w:rsidRPr="005A2628">
        <w:rPr>
          <w:rFonts w:ascii="Arial" w:hAnsi="Arial" w:cs="Arial"/>
          <w:lang w:bidi="pl-PL"/>
        </w:rPr>
        <w:t xml:space="preserve"> </w:t>
      </w:r>
      <w:r w:rsidRPr="005A2628">
        <w:rPr>
          <w:rFonts w:ascii="Arial" w:hAnsi="Arial" w:cs="Arial"/>
          <w:lang w:bidi="pl-PL"/>
        </w:rPr>
        <w:t xml:space="preserve">do zaszyfrowania oferty przez Wykonawcę jest dostępny dla </w:t>
      </w:r>
      <w:r w:rsidR="00BC7F3C" w:rsidRPr="005A2628">
        <w:rPr>
          <w:rFonts w:ascii="Arial" w:hAnsi="Arial" w:cs="Arial"/>
          <w:lang w:bidi="pl-PL"/>
        </w:rPr>
        <w:t>W</w:t>
      </w:r>
      <w:r w:rsidRPr="005A2628">
        <w:rPr>
          <w:rFonts w:ascii="Arial" w:hAnsi="Arial" w:cs="Arial"/>
          <w:lang w:bidi="pl-PL"/>
        </w:rPr>
        <w:t>ykonawców na miniPortalu,</w:t>
      </w:r>
      <w:r w:rsidR="00A37DE3" w:rsidRPr="005A2628">
        <w:rPr>
          <w:rFonts w:ascii="Arial" w:hAnsi="Arial" w:cs="Arial"/>
          <w:lang w:bidi="pl-PL"/>
        </w:rPr>
        <w:t xml:space="preserve"> </w:t>
      </w:r>
      <w:r w:rsidRPr="005A2628">
        <w:rPr>
          <w:rFonts w:ascii="Arial" w:hAnsi="Arial" w:cs="Arial"/>
          <w:lang w:bidi="pl-PL"/>
        </w:rPr>
        <w:t>w szczegółach danego postępowania. W formularzu oferty Wykonawca zobowiązany jest podać adres skrzynki ePUAP, na</w:t>
      </w:r>
      <w:r w:rsidR="00A37DE3" w:rsidRPr="005A2628">
        <w:rPr>
          <w:rFonts w:ascii="Arial" w:hAnsi="Arial" w:cs="Arial"/>
          <w:lang w:bidi="pl-PL"/>
        </w:rPr>
        <w:t xml:space="preserve"> </w:t>
      </w:r>
      <w:r w:rsidRPr="005A2628">
        <w:rPr>
          <w:rFonts w:ascii="Arial" w:hAnsi="Arial" w:cs="Arial"/>
          <w:lang w:bidi="pl-PL"/>
        </w:rPr>
        <w:t>którym prowadzona będzie korespondencja związana</w:t>
      </w:r>
      <w:r w:rsidR="00A37DE3" w:rsidRPr="005A2628">
        <w:rPr>
          <w:rFonts w:ascii="Arial" w:hAnsi="Arial" w:cs="Arial"/>
          <w:lang w:bidi="pl-PL"/>
        </w:rPr>
        <w:t xml:space="preserve"> </w:t>
      </w:r>
      <w:r w:rsidRPr="005A2628">
        <w:rPr>
          <w:rFonts w:ascii="Arial" w:hAnsi="Arial" w:cs="Arial"/>
          <w:lang w:bidi="pl-PL"/>
        </w:rPr>
        <w:t>z postępowaniem. Sposób złożenia oferty opisany został w Instrukcji użytkownika dostępnej na miniPortalu.</w:t>
      </w:r>
    </w:p>
    <w:p w14:paraId="7CE00FBC" w14:textId="2FC5D227" w:rsidR="00093A77" w:rsidRPr="005A2628" w:rsidRDefault="004A056C" w:rsidP="005A2628">
      <w:pPr>
        <w:numPr>
          <w:ilvl w:val="0"/>
          <w:numId w:val="6"/>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 xml:space="preserve">Ofertę należy złożyć w terminie do dnia </w:t>
      </w:r>
      <w:r w:rsidR="00F74885">
        <w:rPr>
          <w:rFonts w:ascii="Arial" w:hAnsi="Arial" w:cs="Arial"/>
          <w:lang w:bidi="pl-PL"/>
        </w:rPr>
        <w:t>14.11.2022 r.</w:t>
      </w:r>
      <w:r w:rsidRPr="005A2628">
        <w:rPr>
          <w:rFonts w:ascii="Arial" w:hAnsi="Arial" w:cs="Arial"/>
          <w:lang w:bidi="pl-PL"/>
        </w:rPr>
        <w:t xml:space="preserve">, do godz. </w:t>
      </w:r>
      <w:r w:rsidR="00CB12B6" w:rsidRPr="005A2628">
        <w:rPr>
          <w:rFonts w:ascii="Arial" w:hAnsi="Arial" w:cs="Arial"/>
          <w:lang w:bidi="pl-PL"/>
        </w:rPr>
        <w:t>1</w:t>
      </w:r>
      <w:r w:rsidR="00F74885">
        <w:rPr>
          <w:rFonts w:ascii="Arial" w:hAnsi="Arial" w:cs="Arial"/>
          <w:lang w:bidi="pl-PL"/>
        </w:rPr>
        <w:t>0</w:t>
      </w:r>
      <w:r w:rsidR="00EA272F" w:rsidRPr="005A2628">
        <w:rPr>
          <w:rFonts w:ascii="Arial" w:hAnsi="Arial" w:cs="Arial"/>
          <w:lang w:bidi="pl-PL"/>
        </w:rPr>
        <w:t>.00</w:t>
      </w:r>
    </w:p>
    <w:p w14:paraId="0F0BE881" w14:textId="3AC8A665" w:rsidR="004A056C" w:rsidRPr="005A2628" w:rsidRDefault="004A056C" w:rsidP="005A2628">
      <w:pPr>
        <w:numPr>
          <w:ilvl w:val="0"/>
          <w:numId w:val="6"/>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Wykonawca może złożyć tylko jedną ofertę.</w:t>
      </w:r>
    </w:p>
    <w:p w14:paraId="56E357D5" w14:textId="6922573F" w:rsidR="004A056C" w:rsidRPr="005A2628" w:rsidRDefault="004A056C" w:rsidP="005A2628">
      <w:pPr>
        <w:numPr>
          <w:ilvl w:val="0"/>
          <w:numId w:val="6"/>
        </w:numPr>
        <w:tabs>
          <w:tab w:val="left" w:pos="284"/>
        </w:tabs>
        <w:spacing w:after="0" w:line="276" w:lineRule="auto"/>
        <w:jc w:val="both"/>
        <w:rPr>
          <w:rFonts w:ascii="Arial" w:hAnsi="Arial" w:cs="Arial"/>
          <w:lang w:bidi="pl-PL"/>
        </w:rPr>
      </w:pPr>
      <w:r w:rsidRPr="005A2628">
        <w:rPr>
          <w:rFonts w:ascii="Arial" w:hAnsi="Arial" w:cs="Arial"/>
          <w:lang w:bidi="pl-PL"/>
        </w:rPr>
        <w:t>Zamawiający odrzuci ofertę złożoną po terminie składania ofert.</w:t>
      </w:r>
    </w:p>
    <w:p w14:paraId="6AAD5E58" w14:textId="65312F4E" w:rsidR="004A056C" w:rsidRPr="005A2628" w:rsidRDefault="004A056C" w:rsidP="005A2628">
      <w:pPr>
        <w:numPr>
          <w:ilvl w:val="0"/>
          <w:numId w:val="6"/>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 xml:space="preserve">Identyfikator potwierdzenia złożenia oferty użytkownik (Wykonawca) zobaczy na ekranie sukcesu po przesłaniu formularza, a także zostanie on wysłany na adres email użytkownika. </w:t>
      </w:r>
      <w:r w:rsidRPr="005A2628">
        <w:rPr>
          <w:rFonts w:ascii="Arial" w:hAnsi="Arial" w:cs="Arial"/>
          <w:lang w:bidi="pl-PL"/>
        </w:rPr>
        <w:lastRenderedPageBreak/>
        <w:t>Ważne, aby zachować numer potwierdzenia, ponieważ będzie on potrzebny</w:t>
      </w:r>
      <w:r w:rsidR="00A37DE3" w:rsidRPr="005A2628">
        <w:rPr>
          <w:rFonts w:ascii="Arial" w:hAnsi="Arial" w:cs="Arial"/>
          <w:lang w:bidi="pl-PL"/>
        </w:rPr>
        <w:t xml:space="preserve"> </w:t>
      </w:r>
      <w:r w:rsidRPr="005A2628">
        <w:rPr>
          <w:rFonts w:ascii="Arial" w:hAnsi="Arial" w:cs="Arial"/>
          <w:lang w:bidi="pl-PL"/>
        </w:rPr>
        <w:t>przy ewentualn</w:t>
      </w:r>
      <w:r w:rsidR="00B62245" w:rsidRPr="005A2628">
        <w:rPr>
          <w:rFonts w:ascii="Arial" w:hAnsi="Arial" w:cs="Arial"/>
          <w:lang w:bidi="pl-PL"/>
        </w:rPr>
        <w:t>ym</w:t>
      </w:r>
      <w:r w:rsidRPr="005A2628">
        <w:rPr>
          <w:rFonts w:ascii="Arial" w:hAnsi="Arial" w:cs="Arial"/>
          <w:lang w:bidi="pl-PL"/>
        </w:rPr>
        <w:t xml:space="preserve"> wycofaniu oferty.</w:t>
      </w:r>
    </w:p>
    <w:p w14:paraId="18093940" w14:textId="1A8B3706" w:rsidR="004A056C" w:rsidRPr="005A2628" w:rsidRDefault="004A056C" w:rsidP="005A2628">
      <w:pPr>
        <w:numPr>
          <w:ilvl w:val="0"/>
          <w:numId w:val="6"/>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Wykonawca przed upływem terminu do składania ofert może wycofać ofertę</w:t>
      </w:r>
      <w:r w:rsidR="00A37DE3" w:rsidRPr="005A2628">
        <w:rPr>
          <w:rFonts w:ascii="Arial" w:hAnsi="Arial" w:cs="Arial"/>
          <w:lang w:bidi="pl-PL"/>
        </w:rPr>
        <w:t xml:space="preserve"> </w:t>
      </w:r>
      <w:r w:rsidRPr="005A2628">
        <w:rPr>
          <w:rFonts w:ascii="Arial" w:hAnsi="Arial" w:cs="Arial"/>
          <w:lang w:bidi="pl-PL"/>
        </w:rPr>
        <w:t>za pośrednictwem Formularza do złożenia, zmiany, wycofania oferty dostępnego</w:t>
      </w:r>
      <w:r w:rsidR="00A37DE3" w:rsidRPr="005A2628">
        <w:rPr>
          <w:rFonts w:ascii="Arial" w:hAnsi="Arial" w:cs="Arial"/>
          <w:lang w:bidi="pl-PL"/>
        </w:rPr>
        <w:t xml:space="preserve"> </w:t>
      </w:r>
      <w:r w:rsidRPr="005A2628">
        <w:rPr>
          <w:rFonts w:ascii="Arial" w:hAnsi="Arial" w:cs="Arial"/>
          <w:lang w:bidi="pl-PL"/>
        </w:rPr>
        <w:t>na ePUAP</w:t>
      </w:r>
      <w:r w:rsidR="00011050" w:rsidRPr="005A2628">
        <w:rPr>
          <w:rFonts w:ascii="Arial" w:hAnsi="Arial" w:cs="Arial"/>
          <w:lang w:bidi="pl-PL"/>
        </w:rPr>
        <w:t xml:space="preserve"> </w:t>
      </w:r>
      <w:r w:rsidRPr="005A2628">
        <w:rPr>
          <w:rFonts w:ascii="Arial" w:hAnsi="Arial" w:cs="Arial"/>
          <w:lang w:bidi="pl-PL"/>
        </w:rPr>
        <w:t>i udostępnionego również na miniPortalu. Sposób</w:t>
      </w:r>
      <w:r w:rsidR="0081579B" w:rsidRPr="005A2628">
        <w:rPr>
          <w:rFonts w:ascii="Arial" w:hAnsi="Arial" w:cs="Arial"/>
          <w:lang w:bidi="pl-PL"/>
        </w:rPr>
        <w:t xml:space="preserve"> </w:t>
      </w:r>
      <w:r w:rsidRPr="005A2628">
        <w:rPr>
          <w:rFonts w:ascii="Arial" w:hAnsi="Arial" w:cs="Arial"/>
          <w:lang w:bidi="pl-PL"/>
        </w:rPr>
        <w:t>wycofania oferty został opisany w Instrukcji użytkownika dostępnej na miniPortalu.</w:t>
      </w:r>
    </w:p>
    <w:p w14:paraId="34E61994" w14:textId="36222686" w:rsidR="004A056C" w:rsidRPr="005A2628" w:rsidRDefault="004A056C" w:rsidP="005A2628">
      <w:pPr>
        <w:numPr>
          <w:ilvl w:val="0"/>
          <w:numId w:val="6"/>
        </w:numPr>
        <w:tabs>
          <w:tab w:val="left" w:pos="284"/>
        </w:tabs>
        <w:spacing w:after="0" w:line="276" w:lineRule="auto"/>
        <w:ind w:left="284" w:hanging="284"/>
        <w:jc w:val="both"/>
        <w:rPr>
          <w:rFonts w:ascii="Arial" w:hAnsi="Arial" w:cs="Arial"/>
          <w:lang w:bidi="pl-PL"/>
        </w:rPr>
      </w:pPr>
      <w:r w:rsidRPr="005A2628">
        <w:rPr>
          <w:rFonts w:ascii="Arial" w:hAnsi="Arial" w:cs="Arial"/>
          <w:lang w:bidi="pl-PL"/>
        </w:rPr>
        <w:t>Wykonawca po upływie terminu do składania ofert nie może skutecznie dokona</w:t>
      </w:r>
      <w:r w:rsidR="0081579B" w:rsidRPr="005A2628">
        <w:rPr>
          <w:rFonts w:ascii="Arial" w:hAnsi="Arial" w:cs="Arial"/>
          <w:lang w:bidi="pl-PL"/>
        </w:rPr>
        <w:t xml:space="preserve">ć </w:t>
      </w:r>
      <w:r w:rsidRPr="005A2628">
        <w:rPr>
          <w:rFonts w:ascii="Arial" w:hAnsi="Arial" w:cs="Arial"/>
          <w:lang w:bidi="pl-PL"/>
        </w:rPr>
        <w:t>wycofa</w:t>
      </w:r>
      <w:r w:rsidR="0081579B" w:rsidRPr="005A2628">
        <w:rPr>
          <w:rFonts w:ascii="Arial" w:hAnsi="Arial" w:cs="Arial"/>
          <w:lang w:bidi="pl-PL"/>
        </w:rPr>
        <w:t>nia</w:t>
      </w:r>
      <w:r w:rsidRPr="005A2628">
        <w:rPr>
          <w:rFonts w:ascii="Arial" w:hAnsi="Arial" w:cs="Arial"/>
          <w:lang w:bidi="pl-PL"/>
        </w:rPr>
        <w:t xml:space="preserve"> złożonej oferty.</w:t>
      </w:r>
    </w:p>
    <w:p w14:paraId="0A60BC41" w14:textId="3C22B7FF" w:rsidR="00093A77" w:rsidRPr="00E420AB" w:rsidRDefault="00093A77" w:rsidP="00E34B12">
      <w:pPr>
        <w:spacing w:after="0" w:line="23" w:lineRule="atLeast"/>
        <w:jc w:val="both"/>
        <w:rPr>
          <w:rFonts w:ascii="Arial" w:hAnsi="Arial" w:cs="Arial"/>
          <w:lang w:bidi="pl-PL"/>
        </w:rPr>
      </w:pPr>
    </w:p>
    <w:p w14:paraId="0B408E63" w14:textId="4F0EE76B" w:rsidR="00BD6C19" w:rsidRPr="00E73208" w:rsidRDefault="00E73208" w:rsidP="00E73208">
      <w:pPr>
        <w:spacing w:after="0" w:line="23" w:lineRule="atLeast"/>
        <w:jc w:val="both"/>
        <w:rPr>
          <w:rFonts w:ascii="Arial" w:hAnsi="Arial" w:cs="Arial"/>
          <w:b/>
          <w:bCs/>
          <w:lang w:bidi="pl-PL"/>
        </w:rPr>
      </w:pPr>
      <w:bookmarkStart w:id="14" w:name="bookmark35"/>
      <w:r>
        <w:rPr>
          <w:rFonts w:ascii="Arial" w:hAnsi="Arial" w:cs="Arial"/>
          <w:b/>
          <w:bCs/>
          <w:lang w:bidi="pl-PL"/>
        </w:rPr>
        <w:t xml:space="preserve">Rozdział </w:t>
      </w:r>
      <w:r w:rsidR="008A2349">
        <w:rPr>
          <w:rFonts w:ascii="Arial" w:hAnsi="Arial" w:cs="Arial"/>
          <w:b/>
          <w:bCs/>
          <w:lang w:bidi="pl-PL"/>
        </w:rPr>
        <w:t>X</w:t>
      </w:r>
      <w:r>
        <w:rPr>
          <w:rFonts w:ascii="Arial" w:hAnsi="Arial" w:cs="Arial"/>
          <w:b/>
          <w:bCs/>
          <w:lang w:bidi="pl-PL"/>
        </w:rPr>
        <w:t xml:space="preserve">V: </w:t>
      </w:r>
      <w:r w:rsidR="00BD6C19" w:rsidRPr="00E73208">
        <w:rPr>
          <w:rFonts w:ascii="Arial" w:hAnsi="Arial" w:cs="Arial"/>
          <w:b/>
          <w:bCs/>
          <w:lang w:bidi="pl-PL"/>
        </w:rPr>
        <w:t>Termin otwarcia ofert</w:t>
      </w:r>
      <w:bookmarkEnd w:id="14"/>
    </w:p>
    <w:p w14:paraId="3031877C" w14:textId="7B3EDDFC" w:rsidR="000F73EB" w:rsidRPr="005A2628" w:rsidRDefault="000F73EB" w:rsidP="005A2628">
      <w:pPr>
        <w:numPr>
          <w:ilvl w:val="0"/>
          <w:numId w:val="7"/>
        </w:numPr>
        <w:tabs>
          <w:tab w:val="left" w:pos="284"/>
        </w:tabs>
        <w:spacing w:after="0" w:line="276" w:lineRule="auto"/>
        <w:ind w:left="284" w:hanging="284"/>
        <w:jc w:val="both"/>
        <w:rPr>
          <w:rFonts w:ascii="Arial" w:hAnsi="Arial" w:cs="Arial"/>
          <w:lang w:bidi="pl-PL"/>
        </w:rPr>
      </w:pPr>
      <w:r w:rsidRPr="005A2628">
        <w:rPr>
          <w:rFonts w:ascii="Arial" w:hAnsi="Arial" w:cs="Arial"/>
        </w:rPr>
        <w:t xml:space="preserve">Otwarcie ofert następuje poprzez użycie mechanizmu do odszyfrowania ofert dostępnego </w:t>
      </w:r>
      <w:r w:rsidRPr="005A2628">
        <w:rPr>
          <w:rFonts w:ascii="Arial" w:hAnsi="Arial" w:cs="Arial"/>
        </w:rPr>
        <w:br/>
        <w:t>po zalogowaniu w zakładce Deszyfrowanie na miniPortalu i następuje poprzez wskazanie pliku do odszyfrowania.</w:t>
      </w:r>
    </w:p>
    <w:p w14:paraId="46A32356" w14:textId="71418D99" w:rsidR="00BD6C19" w:rsidRPr="005A2628" w:rsidRDefault="00BD6C19" w:rsidP="005A2628">
      <w:pPr>
        <w:numPr>
          <w:ilvl w:val="0"/>
          <w:numId w:val="7"/>
        </w:numPr>
        <w:tabs>
          <w:tab w:val="left" w:pos="284"/>
        </w:tabs>
        <w:spacing w:after="0" w:line="276" w:lineRule="auto"/>
        <w:ind w:left="284" w:hanging="284"/>
        <w:jc w:val="both"/>
        <w:rPr>
          <w:rFonts w:ascii="Arial" w:hAnsi="Arial" w:cs="Arial"/>
          <w:lang w:bidi="pl-PL"/>
        </w:rPr>
      </w:pPr>
      <w:r w:rsidRPr="005A2628">
        <w:rPr>
          <w:rFonts w:ascii="Arial" w:hAnsi="Arial" w:cs="Arial"/>
        </w:rPr>
        <w:t>Otwarcie</w:t>
      </w:r>
      <w:r w:rsidRPr="005A2628">
        <w:rPr>
          <w:rFonts w:ascii="Arial" w:hAnsi="Arial" w:cs="Arial"/>
          <w:lang w:bidi="pl-PL"/>
        </w:rPr>
        <w:t xml:space="preserve"> ofert nastąpi w dniu</w:t>
      </w:r>
      <w:r w:rsidR="00385159" w:rsidRPr="005A2628">
        <w:rPr>
          <w:rFonts w:ascii="Arial" w:hAnsi="Arial" w:cs="Arial"/>
          <w:lang w:bidi="pl-PL"/>
        </w:rPr>
        <w:t xml:space="preserve"> </w:t>
      </w:r>
      <w:r w:rsidR="00F74885">
        <w:rPr>
          <w:rFonts w:ascii="Arial" w:hAnsi="Arial" w:cs="Arial"/>
          <w:lang w:bidi="pl-PL"/>
        </w:rPr>
        <w:t>14.11.2022</w:t>
      </w:r>
      <w:r w:rsidR="00836D21" w:rsidRPr="005A2628">
        <w:rPr>
          <w:rFonts w:ascii="Arial" w:hAnsi="Arial" w:cs="Arial"/>
          <w:lang w:bidi="pl-PL"/>
        </w:rPr>
        <w:t xml:space="preserve"> r.</w:t>
      </w:r>
      <w:r w:rsidRPr="005A2628">
        <w:rPr>
          <w:rFonts w:ascii="Arial" w:hAnsi="Arial" w:cs="Arial"/>
          <w:lang w:bidi="pl-PL"/>
        </w:rPr>
        <w:t>, o godzinie:</w:t>
      </w:r>
      <w:r w:rsidR="00EA272F" w:rsidRPr="005A2628">
        <w:rPr>
          <w:rFonts w:ascii="Arial" w:hAnsi="Arial" w:cs="Arial"/>
          <w:lang w:bidi="pl-PL"/>
        </w:rPr>
        <w:t xml:space="preserve"> 1</w:t>
      </w:r>
      <w:r w:rsidR="00F74885">
        <w:rPr>
          <w:rFonts w:ascii="Arial" w:hAnsi="Arial" w:cs="Arial"/>
          <w:lang w:bidi="pl-PL"/>
        </w:rPr>
        <w:t>2</w:t>
      </w:r>
      <w:r w:rsidR="00EA272F" w:rsidRPr="005A2628">
        <w:rPr>
          <w:rFonts w:ascii="Arial" w:hAnsi="Arial" w:cs="Arial"/>
          <w:lang w:bidi="pl-PL"/>
        </w:rPr>
        <w:t>.00</w:t>
      </w:r>
      <w:r w:rsidRPr="005A2628">
        <w:rPr>
          <w:rFonts w:ascii="Arial" w:hAnsi="Arial" w:cs="Arial"/>
          <w:lang w:bidi="pl-PL"/>
        </w:rPr>
        <w:t>.</w:t>
      </w:r>
    </w:p>
    <w:p w14:paraId="7B8F7CFF" w14:textId="0CF7E24B" w:rsidR="00BD6C19" w:rsidRPr="005A2628" w:rsidRDefault="00BD6C19" w:rsidP="005A2628">
      <w:pPr>
        <w:numPr>
          <w:ilvl w:val="0"/>
          <w:numId w:val="7"/>
        </w:numPr>
        <w:tabs>
          <w:tab w:val="left" w:pos="284"/>
        </w:tabs>
        <w:spacing w:after="0" w:line="276" w:lineRule="auto"/>
        <w:ind w:left="284" w:hanging="284"/>
        <w:jc w:val="both"/>
        <w:rPr>
          <w:rFonts w:ascii="Arial" w:hAnsi="Arial" w:cs="Arial"/>
          <w:lang w:bidi="pl-PL"/>
        </w:rPr>
      </w:pPr>
      <w:r w:rsidRPr="005A2628">
        <w:rPr>
          <w:rFonts w:ascii="Arial" w:hAnsi="Arial" w:cs="Arial"/>
        </w:rPr>
        <w:t>Otwarcie</w:t>
      </w:r>
      <w:r w:rsidRPr="005A2628">
        <w:rPr>
          <w:rFonts w:ascii="Arial" w:hAnsi="Arial" w:cs="Arial"/>
          <w:lang w:bidi="pl-PL"/>
        </w:rPr>
        <w:t xml:space="preserve"> ofert odbywa się bez udziału Wykonawców.</w:t>
      </w:r>
    </w:p>
    <w:p w14:paraId="4ABB2BE9" w14:textId="4E1DEBF4" w:rsidR="00BD6C19" w:rsidRPr="005A2628" w:rsidRDefault="00BD6C19" w:rsidP="005A2628">
      <w:pPr>
        <w:numPr>
          <w:ilvl w:val="0"/>
          <w:numId w:val="7"/>
        </w:numPr>
        <w:tabs>
          <w:tab w:val="left" w:pos="284"/>
        </w:tabs>
        <w:spacing w:after="0" w:line="276" w:lineRule="auto"/>
        <w:ind w:left="284" w:hanging="284"/>
        <w:jc w:val="both"/>
        <w:rPr>
          <w:rFonts w:ascii="Arial" w:hAnsi="Arial" w:cs="Arial"/>
          <w:lang w:bidi="pl-PL"/>
        </w:rPr>
      </w:pPr>
      <w:r w:rsidRPr="005A2628">
        <w:rPr>
          <w:rFonts w:ascii="Arial" w:hAnsi="Arial" w:cs="Arial"/>
        </w:rPr>
        <w:t>Zamawiający</w:t>
      </w:r>
      <w:r w:rsidRPr="005A2628">
        <w:rPr>
          <w:rFonts w:ascii="Arial" w:hAnsi="Arial" w:cs="Arial"/>
          <w:lang w:bidi="pl-PL"/>
        </w:rPr>
        <w:t>, najpóźniej przed otwarciem ofert, udostępnia na stronie internetowej prowadzonego postępowania informację o kwocie, jaką zamierza przeznaczyć</w:t>
      </w:r>
      <w:r w:rsidR="00385159" w:rsidRPr="005A2628">
        <w:rPr>
          <w:rFonts w:ascii="Arial" w:hAnsi="Arial" w:cs="Arial"/>
          <w:lang w:bidi="pl-PL"/>
        </w:rPr>
        <w:t xml:space="preserve"> </w:t>
      </w:r>
      <w:r w:rsidRPr="005A2628">
        <w:rPr>
          <w:rFonts w:ascii="Arial" w:hAnsi="Arial" w:cs="Arial"/>
          <w:lang w:bidi="pl-PL"/>
        </w:rPr>
        <w:t>na sfinansowanie zamówienia.</w:t>
      </w:r>
    </w:p>
    <w:p w14:paraId="09906B6E" w14:textId="212CE35B" w:rsidR="00BD6C19" w:rsidRPr="005A2628" w:rsidRDefault="00BD6C19" w:rsidP="005A2628">
      <w:pPr>
        <w:numPr>
          <w:ilvl w:val="0"/>
          <w:numId w:val="7"/>
        </w:numPr>
        <w:tabs>
          <w:tab w:val="left" w:pos="284"/>
        </w:tabs>
        <w:spacing w:after="0" w:line="276" w:lineRule="auto"/>
        <w:ind w:left="284" w:hanging="284"/>
        <w:jc w:val="both"/>
        <w:rPr>
          <w:rFonts w:ascii="Arial" w:hAnsi="Arial" w:cs="Arial"/>
          <w:lang w:bidi="pl-PL"/>
        </w:rPr>
      </w:pPr>
      <w:r w:rsidRPr="005A2628">
        <w:rPr>
          <w:rFonts w:ascii="Arial" w:hAnsi="Arial" w:cs="Arial"/>
        </w:rPr>
        <w:t>Zamawiający</w:t>
      </w:r>
      <w:r w:rsidRPr="005A2628">
        <w:rPr>
          <w:rFonts w:ascii="Arial" w:hAnsi="Arial" w:cs="Arial"/>
          <w:lang w:bidi="pl-PL"/>
        </w:rPr>
        <w:t>, niezwłocznie po otwarciu ofert, udostępnia na stronie internetowej prowadzonego postępowania informacje o:</w:t>
      </w:r>
    </w:p>
    <w:p w14:paraId="00854285" w14:textId="7579D3A6" w:rsidR="00BD6C19" w:rsidRPr="005A2628" w:rsidRDefault="00BD6C19" w:rsidP="005A2628">
      <w:pPr>
        <w:pStyle w:val="Akapitzlist"/>
        <w:numPr>
          <w:ilvl w:val="1"/>
          <w:numId w:val="7"/>
        </w:numPr>
        <w:tabs>
          <w:tab w:val="left" w:pos="709"/>
        </w:tabs>
        <w:spacing w:after="0" w:line="276" w:lineRule="auto"/>
        <w:ind w:left="709" w:hanging="425"/>
        <w:jc w:val="both"/>
        <w:rPr>
          <w:rFonts w:ascii="Arial" w:hAnsi="Arial" w:cs="Arial"/>
          <w:lang w:bidi="pl-PL"/>
        </w:rPr>
      </w:pPr>
      <w:r w:rsidRPr="005A2628">
        <w:rPr>
          <w:rFonts w:ascii="Arial" w:hAnsi="Arial" w:cs="Arial"/>
          <w:lang w:bidi="pl-PL"/>
        </w:rPr>
        <w:t xml:space="preserve">nazwach albo imionach i nazwiskach oraz siedzibach lub miejscach prowadzonej działalności gospodarczej albo miejscach zamieszkania </w:t>
      </w:r>
      <w:r w:rsidR="00BC7F3C" w:rsidRPr="005A2628">
        <w:rPr>
          <w:rFonts w:ascii="Arial" w:hAnsi="Arial" w:cs="Arial"/>
          <w:lang w:bidi="pl-PL"/>
        </w:rPr>
        <w:t>W</w:t>
      </w:r>
      <w:r w:rsidRPr="005A2628">
        <w:rPr>
          <w:rFonts w:ascii="Arial" w:hAnsi="Arial" w:cs="Arial"/>
          <w:lang w:bidi="pl-PL"/>
        </w:rPr>
        <w:t>ykonawców, których oferty zostały otwarte;</w:t>
      </w:r>
    </w:p>
    <w:p w14:paraId="1355980C" w14:textId="223C32F8" w:rsidR="00BD6C19" w:rsidRPr="005A2628" w:rsidRDefault="00BD6C19" w:rsidP="005A2628">
      <w:pPr>
        <w:pStyle w:val="Akapitzlist"/>
        <w:numPr>
          <w:ilvl w:val="1"/>
          <w:numId w:val="7"/>
        </w:numPr>
        <w:tabs>
          <w:tab w:val="left" w:pos="709"/>
        </w:tabs>
        <w:spacing w:after="0" w:line="276" w:lineRule="auto"/>
        <w:ind w:left="709" w:hanging="425"/>
        <w:jc w:val="both"/>
        <w:rPr>
          <w:rFonts w:ascii="Arial" w:hAnsi="Arial" w:cs="Arial"/>
          <w:lang w:bidi="pl-PL"/>
        </w:rPr>
      </w:pPr>
      <w:r w:rsidRPr="005A2628">
        <w:rPr>
          <w:rFonts w:ascii="Arial" w:hAnsi="Arial" w:cs="Arial"/>
          <w:lang w:bidi="pl-PL"/>
        </w:rPr>
        <w:t>cenach lub kosztach zawartych w ofertach.</w:t>
      </w:r>
    </w:p>
    <w:p w14:paraId="7B1E790A" w14:textId="77777777" w:rsidR="00BD6C19" w:rsidRPr="005A2628" w:rsidRDefault="00BD6C19" w:rsidP="005A2628">
      <w:pPr>
        <w:numPr>
          <w:ilvl w:val="0"/>
          <w:numId w:val="7"/>
        </w:numPr>
        <w:tabs>
          <w:tab w:val="left" w:pos="284"/>
        </w:tabs>
        <w:spacing w:after="0" w:line="276" w:lineRule="auto"/>
        <w:ind w:left="284" w:hanging="284"/>
        <w:jc w:val="both"/>
        <w:rPr>
          <w:rFonts w:ascii="Arial" w:hAnsi="Arial" w:cs="Arial"/>
        </w:rPr>
      </w:pPr>
      <w:r w:rsidRPr="005A2628">
        <w:rPr>
          <w:rStyle w:val="Teksttreci20"/>
          <w:rFonts w:ascii="Arial" w:hAnsi="Arial" w:cs="Arial"/>
        </w:rPr>
        <w:t xml:space="preserve">W </w:t>
      </w:r>
      <w:r w:rsidRPr="005A2628">
        <w:rPr>
          <w:rFonts w:ascii="Arial" w:hAnsi="Arial" w:cs="Arial"/>
        </w:rPr>
        <w:t>przypadku</w:t>
      </w:r>
      <w:r w:rsidRPr="005A2628">
        <w:rPr>
          <w:rStyle w:val="Teksttreci20"/>
          <w:rFonts w:ascii="Arial" w:hAnsi="Arial" w:cs="Arial"/>
        </w:rPr>
        <w:t xml:space="preserve"> wystąpienia awarii systemu teleinformatycznego, która spowoduje brak możliwości otwarcia ofert w terminie określonym przez Zamawiającego, otwarcie ofert nastąpi niezwłocznie po usunięciu awarii.</w:t>
      </w:r>
    </w:p>
    <w:p w14:paraId="21BD5C8B" w14:textId="73E1E2DB" w:rsidR="00BD6C19" w:rsidRPr="005A2628" w:rsidRDefault="00BD6C19" w:rsidP="005A2628">
      <w:pPr>
        <w:numPr>
          <w:ilvl w:val="0"/>
          <w:numId w:val="7"/>
        </w:numPr>
        <w:tabs>
          <w:tab w:val="left" w:pos="284"/>
        </w:tabs>
        <w:spacing w:after="0" w:line="276" w:lineRule="auto"/>
        <w:ind w:left="284" w:hanging="284"/>
        <w:jc w:val="both"/>
        <w:rPr>
          <w:rStyle w:val="Teksttreci20"/>
          <w:rFonts w:ascii="Arial" w:eastAsiaTheme="minorHAnsi" w:hAnsi="Arial" w:cs="Arial"/>
          <w:color w:val="auto"/>
          <w:lang w:eastAsia="en-US" w:bidi="ar-SA"/>
        </w:rPr>
      </w:pPr>
      <w:r w:rsidRPr="005A2628">
        <w:rPr>
          <w:rStyle w:val="Teksttreci20"/>
          <w:rFonts w:ascii="Arial" w:hAnsi="Arial" w:cs="Arial"/>
        </w:rPr>
        <w:t xml:space="preserve">Zamawiający poinformuje o zmianie terminu otwarcia ofert na stronie internetowej </w:t>
      </w:r>
      <w:r w:rsidRPr="005A2628">
        <w:rPr>
          <w:rFonts w:ascii="Arial" w:hAnsi="Arial" w:cs="Arial"/>
        </w:rPr>
        <w:t>prowadzonego</w:t>
      </w:r>
      <w:r w:rsidRPr="005A2628">
        <w:rPr>
          <w:rStyle w:val="Teksttreci20"/>
          <w:rFonts w:ascii="Arial" w:hAnsi="Arial" w:cs="Arial"/>
        </w:rPr>
        <w:t xml:space="preserve"> postępowania.</w:t>
      </w:r>
    </w:p>
    <w:p w14:paraId="3BC8DA61" w14:textId="236E8798" w:rsidR="00BD6C19" w:rsidRPr="00960AF4" w:rsidRDefault="00BD6C19" w:rsidP="00E34B12">
      <w:pPr>
        <w:spacing w:after="0" w:line="23" w:lineRule="atLeast"/>
        <w:jc w:val="both"/>
        <w:rPr>
          <w:rStyle w:val="Teksttreci20"/>
          <w:rFonts w:ascii="Arial" w:eastAsiaTheme="minorHAnsi" w:hAnsi="Arial" w:cs="Arial"/>
          <w:color w:val="auto"/>
          <w:lang w:eastAsia="en-US" w:bidi="ar-SA"/>
        </w:rPr>
      </w:pPr>
    </w:p>
    <w:p w14:paraId="64129E03" w14:textId="77777777" w:rsidR="00836D21" w:rsidRDefault="00836D21" w:rsidP="00E73208">
      <w:pPr>
        <w:spacing w:after="0" w:line="23" w:lineRule="atLeast"/>
        <w:jc w:val="both"/>
        <w:rPr>
          <w:rFonts w:ascii="Arial" w:hAnsi="Arial" w:cs="Arial"/>
          <w:b/>
          <w:bCs/>
          <w:lang w:bidi="pl-PL"/>
        </w:rPr>
      </w:pPr>
      <w:bookmarkStart w:id="15" w:name="bookmark36"/>
    </w:p>
    <w:p w14:paraId="0D62CB3F" w14:textId="7FF7E4D4" w:rsidR="00BD6C19" w:rsidRPr="00E73208" w:rsidRDefault="00E73208" w:rsidP="00E73208">
      <w:pPr>
        <w:spacing w:after="0" w:line="23" w:lineRule="atLeast"/>
        <w:jc w:val="both"/>
        <w:rPr>
          <w:rFonts w:ascii="Arial" w:hAnsi="Arial" w:cs="Arial"/>
          <w:b/>
          <w:bCs/>
          <w:lang w:bidi="pl-PL"/>
        </w:rPr>
      </w:pPr>
      <w:r>
        <w:rPr>
          <w:rFonts w:ascii="Arial" w:hAnsi="Arial" w:cs="Arial"/>
          <w:b/>
          <w:bCs/>
          <w:lang w:bidi="pl-PL"/>
        </w:rPr>
        <w:t xml:space="preserve">Rozdział </w:t>
      </w:r>
      <w:r w:rsidR="008A2349">
        <w:rPr>
          <w:rFonts w:ascii="Arial" w:hAnsi="Arial" w:cs="Arial"/>
          <w:b/>
          <w:bCs/>
          <w:lang w:bidi="pl-PL"/>
        </w:rPr>
        <w:t>X</w:t>
      </w:r>
      <w:r>
        <w:rPr>
          <w:rFonts w:ascii="Arial" w:hAnsi="Arial" w:cs="Arial"/>
          <w:b/>
          <w:bCs/>
          <w:lang w:bidi="pl-PL"/>
        </w:rPr>
        <w:t>V</w:t>
      </w:r>
      <w:r w:rsidR="000C5E61">
        <w:rPr>
          <w:rFonts w:ascii="Arial" w:hAnsi="Arial" w:cs="Arial"/>
          <w:b/>
          <w:bCs/>
          <w:lang w:bidi="pl-PL"/>
        </w:rPr>
        <w:t>I</w:t>
      </w:r>
      <w:r>
        <w:rPr>
          <w:rFonts w:ascii="Arial" w:hAnsi="Arial" w:cs="Arial"/>
          <w:b/>
          <w:bCs/>
          <w:lang w:bidi="pl-PL"/>
        </w:rPr>
        <w:t xml:space="preserve">: </w:t>
      </w:r>
      <w:r w:rsidR="00BD6C19" w:rsidRPr="00E73208">
        <w:rPr>
          <w:rFonts w:ascii="Arial" w:hAnsi="Arial" w:cs="Arial"/>
          <w:b/>
          <w:bCs/>
          <w:lang w:bidi="pl-PL"/>
        </w:rPr>
        <w:t>Podstawy wykluczenia</w:t>
      </w:r>
      <w:bookmarkEnd w:id="15"/>
    </w:p>
    <w:p w14:paraId="01CA685D" w14:textId="78D21345" w:rsidR="00A436E4" w:rsidRPr="005A2628" w:rsidRDefault="00A436E4" w:rsidP="005A2628">
      <w:pPr>
        <w:numPr>
          <w:ilvl w:val="0"/>
          <w:numId w:val="8"/>
        </w:numPr>
        <w:tabs>
          <w:tab w:val="left" w:pos="284"/>
        </w:tabs>
        <w:spacing w:after="0" w:line="276" w:lineRule="auto"/>
        <w:rPr>
          <w:rFonts w:ascii="Arial" w:hAnsi="Arial" w:cs="Arial"/>
          <w:lang w:bidi="pl-PL"/>
        </w:rPr>
      </w:pPr>
      <w:r w:rsidRPr="005A2628">
        <w:rPr>
          <w:rFonts w:ascii="Arial" w:hAnsi="Arial" w:cs="Arial"/>
          <w:lang w:bidi="pl-PL"/>
        </w:rPr>
        <w:t xml:space="preserve">Na podstawie art. 108 ust. 1 </w:t>
      </w:r>
      <w:r w:rsidR="00344297">
        <w:rPr>
          <w:rFonts w:ascii="Arial" w:hAnsi="Arial" w:cs="Arial"/>
          <w:lang w:bidi="pl-PL"/>
        </w:rPr>
        <w:t>P</w:t>
      </w:r>
      <w:r w:rsidRPr="005A2628">
        <w:rPr>
          <w:rFonts w:ascii="Arial" w:hAnsi="Arial" w:cs="Arial"/>
          <w:lang w:bidi="pl-PL"/>
        </w:rPr>
        <w:t>zp z postępowania o udzielenie zamówienia wyklucza się,</w:t>
      </w:r>
      <w:r w:rsidRPr="005A2628">
        <w:rPr>
          <w:rFonts w:ascii="Arial" w:hAnsi="Arial" w:cs="Arial"/>
          <w:lang w:bidi="pl-PL"/>
        </w:rPr>
        <w:br/>
        <w:t xml:space="preserve">z zastrzeżeniem art. 110 ust. 2 </w:t>
      </w:r>
      <w:r w:rsidR="00344297">
        <w:rPr>
          <w:rFonts w:ascii="Arial" w:hAnsi="Arial" w:cs="Arial"/>
          <w:lang w:bidi="pl-PL"/>
        </w:rPr>
        <w:t>P</w:t>
      </w:r>
      <w:r w:rsidRPr="005A2628">
        <w:rPr>
          <w:rFonts w:ascii="Arial" w:hAnsi="Arial" w:cs="Arial"/>
          <w:lang w:bidi="pl-PL"/>
        </w:rPr>
        <w:t>zp, Wykonawcę:</w:t>
      </w:r>
    </w:p>
    <w:p w14:paraId="4D127AC5" w14:textId="77777777" w:rsidR="00A436E4" w:rsidRPr="005A2628" w:rsidRDefault="00A436E4" w:rsidP="005A2628">
      <w:pPr>
        <w:numPr>
          <w:ilvl w:val="1"/>
          <w:numId w:val="8"/>
        </w:numPr>
        <w:spacing w:after="0" w:line="276" w:lineRule="auto"/>
        <w:ind w:left="426" w:hanging="142"/>
        <w:rPr>
          <w:rFonts w:ascii="Arial" w:hAnsi="Arial" w:cs="Arial"/>
          <w:lang w:bidi="pl-PL"/>
        </w:rPr>
      </w:pPr>
      <w:r w:rsidRPr="005A2628">
        <w:rPr>
          <w:rFonts w:ascii="Arial" w:hAnsi="Arial" w:cs="Arial"/>
          <w:lang w:bidi="pl-PL"/>
        </w:rPr>
        <w:t>Będącego osobą fizyczną, którego prawomocnie skazano za przestępstwo:</w:t>
      </w:r>
    </w:p>
    <w:p w14:paraId="58FCC03E" w14:textId="77777777" w:rsidR="00A436E4" w:rsidRPr="005A2628" w:rsidRDefault="00A436E4" w:rsidP="005A2628">
      <w:pPr>
        <w:pStyle w:val="Akapitzlist"/>
        <w:numPr>
          <w:ilvl w:val="0"/>
          <w:numId w:val="9"/>
        </w:numPr>
        <w:tabs>
          <w:tab w:val="left" w:pos="284"/>
          <w:tab w:val="left" w:pos="709"/>
        </w:tabs>
        <w:spacing w:after="0" w:line="276" w:lineRule="auto"/>
        <w:ind w:left="709" w:hanging="283"/>
        <w:rPr>
          <w:rFonts w:ascii="Arial" w:hAnsi="Arial" w:cs="Arial"/>
          <w:lang w:bidi="pl-PL"/>
        </w:rPr>
      </w:pPr>
      <w:r w:rsidRPr="005A2628">
        <w:rPr>
          <w:rFonts w:ascii="Arial" w:hAnsi="Arial" w:cs="Arial"/>
          <w:lang w:bidi="pl-PL"/>
        </w:rPr>
        <w:t>udziału w zorganizowanej grupie przestępczej albo związku mającym na celu popełnienie przestępstwa lub przestępstwa skarbowego, o którym mowa w art. 258 Kodeksu karnego,</w:t>
      </w:r>
    </w:p>
    <w:p w14:paraId="7367F1D9" w14:textId="77777777" w:rsidR="00A436E4" w:rsidRPr="005A2628" w:rsidRDefault="00A436E4" w:rsidP="005A2628">
      <w:pPr>
        <w:pStyle w:val="Akapitzlist"/>
        <w:numPr>
          <w:ilvl w:val="0"/>
          <w:numId w:val="9"/>
        </w:numPr>
        <w:tabs>
          <w:tab w:val="left" w:pos="284"/>
          <w:tab w:val="left" w:pos="709"/>
        </w:tabs>
        <w:spacing w:after="0" w:line="276" w:lineRule="auto"/>
        <w:ind w:left="709" w:hanging="283"/>
        <w:rPr>
          <w:rFonts w:ascii="Arial" w:hAnsi="Arial" w:cs="Arial"/>
          <w:lang w:bidi="pl-PL"/>
        </w:rPr>
      </w:pPr>
      <w:r w:rsidRPr="005A2628">
        <w:rPr>
          <w:rFonts w:ascii="Arial" w:hAnsi="Arial" w:cs="Arial"/>
          <w:lang w:bidi="pl-PL"/>
        </w:rPr>
        <w:t>handlu ludźmi, o którym mowa w art. 189a Kodeksu karnego,</w:t>
      </w:r>
    </w:p>
    <w:p w14:paraId="75B5FE2D" w14:textId="77777777" w:rsidR="00A436E4" w:rsidRPr="005A2628" w:rsidRDefault="00A436E4" w:rsidP="005A2628">
      <w:pPr>
        <w:pStyle w:val="Akapitzlist"/>
        <w:numPr>
          <w:ilvl w:val="0"/>
          <w:numId w:val="9"/>
        </w:numPr>
        <w:tabs>
          <w:tab w:val="left" w:pos="284"/>
          <w:tab w:val="left" w:pos="709"/>
        </w:tabs>
        <w:spacing w:after="0" w:line="276" w:lineRule="auto"/>
        <w:ind w:left="709" w:hanging="283"/>
        <w:rPr>
          <w:rFonts w:ascii="Arial" w:hAnsi="Arial" w:cs="Arial"/>
          <w:lang w:bidi="pl-PL"/>
        </w:rPr>
      </w:pPr>
      <w:r w:rsidRPr="005A2628">
        <w:rPr>
          <w:rFonts w:ascii="Arial" w:hAnsi="Arial" w:cs="Arial"/>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1E4F75C" w14:textId="77777777" w:rsidR="00A436E4" w:rsidRPr="005A2628" w:rsidRDefault="00A436E4" w:rsidP="005A2628">
      <w:pPr>
        <w:pStyle w:val="Akapitzlist"/>
        <w:numPr>
          <w:ilvl w:val="0"/>
          <w:numId w:val="9"/>
        </w:numPr>
        <w:tabs>
          <w:tab w:val="left" w:pos="284"/>
          <w:tab w:val="left" w:pos="709"/>
        </w:tabs>
        <w:spacing w:after="0" w:line="276" w:lineRule="auto"/>
        <w:ind w:left="709" w:hanging="283"/>
        <w:rPr>
          <w:rFonts w:ascii="Arial" w:hAnsi="Arial" w:cs="Arial"/>
          <w:lang w:bidi="pl-PL"/>
        </w:rPr>
      </w:pPr>
      <w:r w:rsidRPr="005A2628">
        <w:rPr>
          <w:rFonts w:ascii="Arial" w:hAnsi="Arial" w:cs="Arial"/>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CE4BB3" w14:textId="42D60DBF" w:rsidR="00A436E4" w:rsidRPr="005A2628" w:rsidRDefault="00A436E4" w:rsidP="005A2628">
      <w:pPr>
        <w:pStyle w:val="Akapitzlist"/>
        <w:numPr>
          <w:ilvl w:val="0"/>
          <w:numId w:val="9"/>
        </w:numPr>
        <w:tabs>
          <w:tab w:val="left" w:pos="284"/>
          <w:tab w:val="left" w:pos="709"/>
        </w:tabs>
        <w:spacing w:after="0" w:line="276" w:lineRule="auto"/>
        <w:ind w:left="709" w:hanging="283"/>
        <w:rPr>
          <w:rFonts w:ascii="Arial" w:hAnsi="Arial" w:cs="Arial"/>
          <w:lang w:bidi="pl-PL"/>
        </w:rPr>
      </w:pPr>
      <w:r w:rsidRPr="005A2628">
        <w:rPr>
          <w:rFonts w:ascii="Arial" w:hAnsi="Arial" w:cs="Arial"/>
          <w:lang w:bidi="pl-PL"/>
        </w:rPr>
        <w:lastRenderedPageBreak/>
        <w:t>o charakterze terrorystycznym, o którym mowa w art. 115 § 20 Kodeksu karnego, lub mające na celu popełnienie tego przestępstwa,</w:t>
      </w:r>
    </w:p>
    <w:p w14:paraId="313AC08F" w14:textId="77777777" w:rsidR="00A436E4" w:rsidRPr="005A2628" w:rsidRDefault="00A436E4" w:rsidP="005A2628">
      <w:pPr>
        <w:pStyle w:val="Akapitzlist"/>
        <w:numPr>
          <w:ilvl w:val="0"/>
          <w:numId w:val="9"/>
        </w:numPr>
        <w:tabs>
          <w:tab w:val="left" w:pos="284"/>
          <w:tab w:val="left" w:pos="709"/>
        </w:tabs>
        <w:spacing w:after="0" w:line="276" w:lineRule="auto"/>
        <w:ind w:left="709" w:hanging="283"/>
        <w:rPr>
          <w:rFonts w:ascii="Arial" w:hAnsi="Arial" w:cs="Arial"/>
          <w:lang w:bidi="pl-PL"/>
        </w:rPr>
      </w:pPr>
      <w:r w:rsidRPr="005A2628">
        <w:rPr>
          <w:rFonts w:ascii="Arial" w:hAnsi="Arial" w:cs="Arial"/>
          <w:lang w:bidi="pl-PL"/>
        </w:rPr>
        <w:t xml:space="preserve">powierzania wykonywania pracy małoletniemu cudzoziemcowi, o którym mowa </w:t>
      </w:r>
      <w:r w:rsidRPr="005A2628">
        <w:rPr>
          <w:rFonts w:ascii="Arial" w:hAnsi="Arial" w:cs="Arial"/>
          <w:lang w:bidi="pl-PL"/>
        </w:rPr>
        <w:br/>
        <w:t>w art. 9 ust. 2 ustawy z dnia 15 czerwca 2012 r. o skutkach powierzania wykonywania pracy cudzoziemcom przebywającym wbrew przepisom na terytorium Rzeczypospolitej Polskiej (Dz. U. poz. 769 oraz  z 2020 r. poz. 2023),</w:t>
      </w:r>
    </w:p>
    <w:p w14:paraId="35FA0012" w14:textId="77777777" w:rsidR="00A436E4" w:rsidRPr="005A2628" w:rsidRDefault="00A436E4" w:rsidP="005A2628">
      <w:pPr>
        <w:pStyle w:val="Akapitzlist"/>
        <w:numPr>
          <w:ilvl w:val="0"/>
          <w:numId w:val="9"/>
        </w:numPr>
        <w:tabs>
          <w:tab w:val="left" w:pos="284"/>
          <w:tab w:val="left" w:pos="709"/>
        </w:tabs>
        <w:spacing w:after="0" w:line="276" w:lineRule="auto"/>
        <w:ind w:left="709" w:hanging="283"/>
        <w:rPr>
          <w:rFonts w:ascii="Arial" w:hAnsi="Arial" w:cs="Arial"/>
          <w:lang w:bidi="pl-PL"/>
        </w:rPr>
      </w:pPr>
      <w:r w:rsidRPr="005A2628">
        <w:rPr>
          <w:rFonts w:ascii="Arial" w:hAnsi="Arial" w:cs="Arial"/>
          <w:lang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C603C3" w14:textId="77777777" w:rsidR="00A436E4" w:rsidRPr="005A2628" w:rsidRDefault="00A436E4" w:rsidP="005A2628">
      <w:pPr>
        <w:pStyle w:val="Akapitzlist"/>
        <w:numPr>
          <w:ilvl w:val="0"/>
          <w:numId w:val="9"/>
        </w:numPr>
        <w:tabs>
          <w:tab w:val="left" w:pos="284"/>
          <w:tab w:val="left" w:pos="709"/>
        </w:tabs>
        <w:spacing w:after="0" w:line="276" w:lineRule="auto"/>
        <w:ind w:left="709" w:hanging="283"/>
        <w:rPr>
          <w:rFonts w:ascii="Arial" w:hAnsi="Arial" w:cs="Arial"/>
          <w:lang w:bidi="pl-PL"/>
        </w:rPr>
      </w:pPr>
      <w:r w:rsidRPr="005A2628">
        <w:rPr>
          <w:rFonts w:ascii="Arial" w:hAnsi="Arial" w:cs="Arial"/>
          <w:lang w:bidi="pl-PL"/>
        </w:rPr>
        <w:t xml:space="preserve">o którym mowa w art. 9 ust. 1 i 3 lub art. 10 ustawy z dnia 15 czerwca 2012 r. o skutkach powierzania wykonywania pracy cudzoziemcom przebywającym wbrew przepisom </w:t>
      </w:r>
      <w:r w:rsidRPr="005A2628">
        <w:rPr>
          <w:rFonts w:ascii="Arial" w:hAnsi="Arial" w:cs="Arial"/>
          <w:lang w:bidi="pl-PL"/>
        </w:rPr>
        <w:br/>
        <w:t>na terytorium Rzeczypospolitej Polskiej</w:t>
      </w:r>
    </w:p>
    <w:p w14:paraId="52E18F60" w14:textId="6E8B2DDF" w:rsidR="00A436E4" w:rsidRPr="005A2628" w:rsidRDefault="00A436E4" w:rsidP="005A2628">
      <w:pPr>
        <w:pStyle w:val="Akapitzlist"/>
        <w:tabs>
          <w:tab w:val="left" w:pos="284"/>
          <w:tab w:val="left" w:pos="709"/>
        </w:tabs>
        <w:spacing w:after="0" w:line="276" w:lineRule="auto"/>
        <w:ind w:left="709"/>
        <w:rPr>
          <w:rFonts w:ascii="Arial" w:hAnsi="Arial" w:cs="Arial"/>
          <w:lang w:bidi="pl-PL"/>
        </w:rPr>
      </w:pPr>
      <w:r w:rsidRPr="005A2628">
        <w:rPr>
          <w:rFonts w:ascii="Arial" w:hAnsi="Arial" w:cs="Arial"/>
          <w:lang w:bidi="pl-PL"/>
        </w:rPr>
        <w:t>- lub za odpowiedni czyn zabroniony określony w przepisach prawa obcego;</w:t>
      </w:r>
    </w:p>
    <w:p w14:paraId="324631BD" w14:textId="77777777" w:rsidR="00A436E4" w:rsidRPr="005A2628" w:rsidRDefault="00A436E4" w:rsidP="005A2628">
      <w:pPr>
        <w:numPr>
          <w:ilvl w:val="1"/>
          <w:numId w:val="8"/>
        </w:numPr>
        <w:spacing w:after="0" w:line="276" w:lineRule="auto"/>
        <w:ind w:left="709" w:hanging="425"/>
        <w:rPr>
          <w:rFonts w:ascii="Arial" w:hAnsi="Arial" w:cs="Arial"/>
          <w:lang w:bidi="pl-PL"/>
        </w:rPr>
      </w:pPr>
      <w:r w:rsidRPr="005A2628">
        <w:rPr>
          <w:rFonts w:ascii="Arial" w:hAnsi="Arial" w:cs="Arial"/>
          <w:lang w:bidi="pl-PL"/>
        </w:rPr>
        <w:t>jeżeli urzędującego członka jego organu zarządzającego lub nadzorczego, wspólnika spółki w spółce jawnej lub partnerskiej albo komplementariusza w spółce komandytowej lub komandytowo-akcyjnej lub prokurenta prawomocnie skazano</w:t>
      </w:r>
      <w:r w:rsidRPr="005A2628">
        <w:rPr>
          <w:rFonts w:ascii="Arial" w:hAnsi="Arial" w:cs="Arial"/>
          <w:lang w:bidi="pl-PL"/>
        </w:rPr>
        <w:br/>
        <w:t>za przestępstwo, o którym mowa w pkt 1.1;</w:t>
      </w:r>
    </w:p>
    <w:p w14:paraId="49EEEDA9" w14:textId="41FE2164" w:rsidR="00A436E4" w:rsidRPr="005A2628" w:rsidRDefault="00A436E4" w:rsidP="005A2628">
      <w:pPr>
        <w:numPr>
          <w:ilvl w:val="1"/>
          <w:numId w:val="8"/>
        </w:numPr>
        <w:spacing w:after="0" w:line="276" w:lineRule="auto"/>
        <w:ind w:left="709" w:hanging="425"/>
        <w:rPr>
          <w:rFonts w:ascii="Arial" w:hAnsi="Arial" w:cs="Arial"/>
          <w:lang w:bidi="pl-PL"/>
        </w:rPr>
      </w:pPr>
      <w:r w:rsidRPr="005A2628">
        <w:rPr>
          <w:rFonts w:ascii="Arial" w:hAnsi="Arial" w:cs="Arial"/>
          <w:lang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20499A" w14:textId="77777777" w:rsidR="00A436E4" w:rsidRPr="005A2628" w:rsidRDefault="00A436E4" w:rsidP="005A2628">
      <w:pPr>
        <w:numPr>
          <w:ilvl w:val="1"/>
          <w:numId w:val="8"/>
        </w:numPr>
        <w:spacing w:after="0" w:line="276" w:lineRule="auto"/>
        <w:ind w:left="709" w:hanging="425"/>
        <w:rPr>
          <w:rFonts w:ascii="Arial" w:hAnsi="Arial" w:cs="Arial"/>
          <w:lang w:bidi="pl-PL"/>
        </w:rPr>
      </w:pPr>
      <w:r w:rsidRPr="005A2628">
        <w:rPr>
          <w:rFonts w:ascii="Arial" w:hAnsi="Arial" w:cs="Arial"/>
          <w:lang w:bidi="pl-PL"/>
        </w:rPr>
        <w:t>wobec którego prawomocnie orzeczono zakaz ubiegania się o zamówienia publiczne;</w:t>
      </w:r>
    </w:p>
    <w:p w14:paraId="67B497A6" w14:textId="77777777" w:rsidR="00A436E4" w:rsidRPr="005A2628" w:rsidRDefault="00A436E4" w:rsidP="005A2628">
      <w:pPr>
        <w:numPr>
          <w:ilvl w:val="1"/>
          <w:numId w:val="8"/>
        </w:numPr>
        <w:spacing w:after="0" w:line="276" w:lineRule="auto"/>
        <w:ind w:left="709" w:hanging="425"/>
        <w:rPr>
          <w:rFonts w:ascii="Arial" w:hAnsi="Arial" w:cs="Arial"/>
          <w:lang w:bidi="pl-PL"/>
        </w:rPr>
      </w:pPr>
      <w:r w:rsidRPr="005A2628">
        <w:rPr>
          <w:rFonts w:ascii="Arial" w:hAnsi="Arial" w:cs="Arial"/>
          <w:lang w:bidi="pl-PL"/>
        </w:rPr>
        <w:t xml:space="preserve">jeżeli Zamawiający może stwierdzić, na podstawie wiarygodnych przesłanek, </w:t>
      </w:r>
      <w:r w:rsidRPr="005A2628">
        <w:rPr>
          <w:rFonts w:ascii="Arial" w:hAnsi="Arial" w:cs="Arial"/>
          <w:lang w:bidi="pl-PL"/>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162A9B24" w14:textId="0815559D" w:rsidR="00A436E4" w:rsidRPr="005A2628" w:rsidRDefault="00A436E4" w:rsidP="005A2628">
      <w:pPr>
        <w:numPr>
          <w:ilvl w:val="1"/>
          <w:numId w:val="8"/>
        </w:numPr>
        <w:spacing w:after="0" w:line="276" w:lineRule="auto"/>
        <w:ind w:left="709" w:hanging="425"/>
        <w:rPr>
          <w:rFonts w:ascii="Arial" w:hAnsi="Arial" w:cs="Arial"/>
          <w:lang w:bidi="pl-PL"/>
        </w:rPr>
      </w:pPr>
      <w:r w:rsidRPr="005A2628">
        <w:rPr>
          <w:rFonts w:ascii="Arial" w:hAnsi="Arial" w:cs="Arial"/>
          <w:lang w:bidi="pl-PL"/>
        </w:rPr>
        <w:t xml:space="preserve">jeżeli, w przypadkach, o których mowa w art. 85 ust. 1 </w:t>
      </w:r>
      <w:r w:rsidR="00344297">
        <w:rPr>
          <w:rFonts w:ascii="Arial" w:hAnsi="Arial" w:cs="Arial"/>
          <w:lang w:bidi="pl-PL"/>
        </w:rPr>
        <w:t>P</w:t>
      </w:r>
      <w:r w:rsidRPr="005A2628">
        <w:rPr>
          <w:rFonts w:ascii="Arial" w:hAnsi="Arial" w:cs="Arial"/>
          <w:lang w:bidi="pl-PL"/>
        </w:rPr>
        <w:t>zp, doszło do zakłócenia konkurencji wynikającego z wcześniejszego zaangażowania tego Wykonawcy</w:t>
      </w:r>
      <w:r w:rsidRPr="005A2628">
        <w:rPr>
          <w:rFonts w:ascii="Arial" w:hAnsi="Arial" w:cs="Arial"/>
          <w:lang w:bidi="pl-PL"/>
        </w:rPr>
        <w:br/>
        <w:t>lub podmiotu, który należy z Wykonawcą do tej samej grupy kapitałowej w rozumieniu ustawy z dnia 16 lutego 2007 r. o ochronie konkurencji i konsumentów, chyba</w:t>
      </w:r>
      <w:r w:rsidRPr="005A2628">
        <w:rPr>
          <w:rFonts w:ascii="Arial" w:hAnsi="Arial" w:cs="Arial"/>
          <w:lang w:bidi="pl-PL"/>
        </w:rPr>
        <w:br/>
        <w:t>że spowodowane tym zakłócenie konkurencji może być wyeliminowane w inny sposób niż przez wykluczenie Wykonawcy z udziału w postępowaniu o udzielenie zamówienia.</w:t>
      </w:r>
    </w:p>
    <w:p w14:paraId="7934957E" w14:textId="77777777" w:rsidR="00A436E4" w:rsidRPr="00A436E4" w:rsidRDefault="00A436E4" w:rsidP="00836D21">
      <w:pPr>
        <w:spacing w:after="0" w:line="240" w:lineRule="auto"/>
        <w:ind w:left="284"/>
        <w:rPr>
          <w:rFonts w:ascii="Arial" w:hAnsi="Arial" w:cs="Arial"/>
          <w:sz w:val="20"/>
          <w:szCs w:val="20"/>
          <w:lang w:bidi="pl-PL"/>
        </w:rPr>
      </w:pPr>
    </w:p>
    <w:p w14:paraId="4FE5013C" w14:textId="5E434993" w:rsidR="006F42E7" w:rsidRDefault="006F42E7" w:rsidP="00836D21">
      <w:pPr>
        <w:spacing w:after="0" w:line="240" w:lineRule="auto"/>
        <w:jc w:val="both"/>
        <w:rPr>
          <w:rFonts w:ascii="Arial" w:hAnsi="Arial" w:cs="Arial"/>
          <w:sz w:val="20"/>
          <w:szCs w:val="20"/>
          <w:lang w:bidi="pl-PL"/>
        </w:rPr>
      </w:pPr>
    </w:p>
    <w:p w14:paraId="1F943523" w14:textId="787EC8E6" w:rsidR="003D085B" w:rsidRPr="005A2628" w:rsidRDefault="003D085B" w:rsidP="005A2628">
      <w:pPr>
        <w:numPr>
          <w:ilvl w:val="0"/>
          <w:numId w:val="8"/>
        </w:numPr>
        <w:tabs>
          <w:tab w:val="left" w:pos="284"/>
        </w:tabs>
        <w:spacing w:after="0" w:line="276" w:lineRule="auto"/>
        <w:rPr>
          <w:rFonts w:ascii="Arial" w:hAnsi="Arial" w:cs="Arial"/>
          <w:lang w:bidi="pl-PL"/>
        </w:rPr>
      </w:pPr>
      <w:r w:rsidRPr="005A2628">
        <w:rPr>
          <w:rFonts w:ascii="Arial" w:hAnsi="Arial" w:cs="Arial"/>
          <w:lang w:bidi="pl-PL"/>
        </w:rPr>
        <w:t>Z postępowania o udzielenie zamówienia wyklucza się wykonawcę, o którym mowa w art. 7 ust. 1 ustawy</w:t>
      </w:r>
      <w:r w:rsidR="00836D21" w:rsidRPr="005A2628">
        <w:rPr>
          <w:rFonts w:ascii="Arial" w:hAnsi="Arial" w:cs="Arial"/>
          <w:lang w:bidi="pl-PL"/>
        </w:rPr>
        <w:t xml:space="preserve"> </w:t>
      </w:r>
      <w:r w:rsidRPr="005A2628">
        <w:rPr>
          <w:rFonts w:ascii="Arial" w:hAnsi="Arial" w:cs="Arial"/>
          <w:lang w:bidi="pl-PL"/>
        </w:rPr>
        <w:t>z dnia 13 kwietnia 2022 r. (Dz. U. z 2022 poz. 835) o szczególnych rozwiązaniach w zakresie przeciwdziałania</w:t>
      </w:r>
      <w:r w:rsidR="00836D21" w:rsidRPr="005A2628">
        <w:rPr>
          <w:rFonts w:ascii="Arial" w:hAnsi="Arial" w:cs="Arial"/>
          <w:lang w:bidi="pl-PL"/>
        </w:rPr>
        <w:t xml:space="preserve"> </w:t>
      </w:r>
      <w:r w:rsidRPr="005A2628">
        <w:rPr>
          <w:rFonts w:ascii="Arial" w:hAnsi="Arial" w:cs="Arial"/>
          <w:lang w:bidi="pl-PL"/>
        </w:rPr>
        <w:t>wspieraniu agresji na Ukrainę oraz służących ochronie bezpieczeństwa narodowego tj:</w:t>
      </w:r>
    </w:p>
    <w:p w14:paraId="7103A205" w14:textId="01FB2F5F" w:rsidR="003D085B" w:rsidRPr="005A2628" w:rsidRDefault="00266ED9" w:rsidP="005A2628">
      <w:pPr>
        <w:numPr>
          <w:ilvl w:val="1"/>
          <w:numId w:val="8"/>
        </w:numPr>
        <w:spacing w:after="0" w:line="276" w:lineRule="auto"/>
        <w:ind w:left="709" w:hanging="425"/>
        <w:rPr>
          <w:rFonts w:ascii="Arial" w:hAnsi="Arial" w:cs="Arial"/>
          <w:lang w:bidi="pl-PL"/>
        </w:rPr>
      </w:pPr>
      <w:r w:rsidRPr="00855327">
        <w:rPr>
          <w:rFonts w:ascii="Arial" w:hAnsi="Arial" w:cs="Arial"/>
          <w:lang w:bidi="pl-PL"/>
        </w:rPr>
        <w:t>W</w:t>
      </w:r>
      <w:r w:rsidR="003D085B" w:rsidRPr="00855327">
        <w:rPr>
          <w:rFonts w:ascii="Arial" w:hAnsi="Arial" w:cs="Arial"/>
          <w:lang w:bidi="pl-PL"/>
        </w:rPr>
        <w:t>ykona</w:t>
      </w:r>
      <w:r w:rsidR="003D085B" w:rsidRPr="005A2628">
        <w:rPr>
          <w:rFonts w:ascii="Arial" w:hAnsi="Arial" w:cs="Arial"/>
          <w:lang w:bidi="pl-PL"/>
        </w:rPr>
        <w:t>wcę wymienionego w wykazach określonych w rozporządzeniu 765/2006 i rozporządzeniu</w:t>
      </w:r>
      <w:r w:rsidR="005B113A" w:rsidRPr="005A2628">
        <w:rPr>
          <w:rFonts w:ascii="Arial" w:hAnsi="Arial" w:cs="Arial"/>
          <w:lang w:bidi="pl-PL"/>
        </w:rPr>
        <w:t xml:space="preserve"> </w:t>
      </w:r>
      <w:r w:rsidR="003D085B" w:rsidRPr="005A2628">
        <w:rPr>
          <w:rFonts w:ascii="Arial" w:hAnsi="Arial" w:cs="Arial"/>
          <w:lang w:bidi="pl-PL"/>
        </w:rPr>
        <w:t xml:space="preserve">269/2014 albo wpisanego na listę na podstawie decyzji w sprawie </w:t>
      </w:r>
      <w:r w:rsidR="003D085B" w:rsidRPr="005A2628">
        <w:rPr>
          <w:rFonts w:ascii="Arial" w:hAnsi="Arial" w:cs="Arial"/>
          <w:lang w:bidi="pl-PL"/>
        </w:rPr>
        <w:lastRenderedPageBreak/>
        <w:t>wpisu na listę rozstrzygającej</w:t>
      </w:r>
      <w:r w:rsidR="005B113A" w:rsidRPr="005A2628">
        <w:rPr>
          <w:rFonts w:ascii="Arial" w:hAnsi="Arial" w:cs="Arial"/>
          <w:lang w:bidi="pl-PL"/>
        </w:rPr>
        <w:t xml:space="preserve"> </w:t>
      </w:r>
      <w:r w:rsidR="003D085B" w:rsidRPr="005A2628">
        <w:rPr>
          <w:rFonts w:ascii="Arial" w:hAnsi="Arial" w:cs="Arial"/>
          <w:lang w:bidi="pl-PL"/>
        </w:rPr>
        <w:t>o zastosowaniu środka, o którym mowa w art. 1 pkt 3 ustawy;</w:t>
      </w:r>
    </w:p>
    <w:p w14:paraId="137D4A11" w14:textId="0349A222" w:rsidR="003D085B" w:rsidRPr="005A2628" w:rsidRDefault="00266ED9" w:rsidP="005A2628">
      <w:pPr>
        <w:numPr>
          <w:ilvl w:val="1"/>
          <w:numId w:val="8"/>
        </w:numPr>
        <w:spacing w:after="0" w:line="276" w:lineRule="auto"/>
        <w:ind w:left="709" w:hanging="425"/>
        <w:rPr>
          <w:rFonts w:ascii="Arial" w:hAnsi="Arial" w:cs="Arial"/>
          <w:lang w:bidi="pl-PL"/>
        </w:rPr>
      </w:pPr>
      <w:r w:rsidRPr="00855327">
        <w:rPr>
          <w:rFonts w:ascii="Arial" w:hAnsi="Arial" w:cs="Arial"/>
          <w:lang w:bidi="pl-PL"/>
        </w:rPr>
        <w:t>W</w:t>
      </w:r>
      <w:r w:rsidR="003D085B" w:rsidRPr="00855327">
        <w:rPr>
          <w:rFonts w:ascii="Arial" w:hAnsi="Arial" w:cs="Arial"/>
          <w:lang w:bidi="pl-PL"/>
        </w:rPr>
        <w:t>ykonaw</w:t>
      </w:r>
      <w:r w:rsidR="003D085B" w:rsidRPr="005A2628">
        <w:rPr>
          <w:rFonts w:ascii="Arial" w:hAnsi="Arial" w:cs="Arial"/>
          <w:lang w:bidi="pl-PL"/>
        </w:rPr>
        <w:t>cę, którego beneficjentem rzeczywistym w rozumieniu ustawy z dnia 1 marca 2018 r.</w:t>
      </w:r>
      <w:r w:rsidR="005B113A" w:rsidRPr="005A2628">
        <w:rPr>
          <w:rFonts w:ascii="Arial" w:hAnsi="Arial" w:cs="Arial"/>
          <w:lang w:bidi="pl-PL"/>
        </w:rPr>
        <w:t xml:space="preserve"> </w:t>
      </w:r>
      <w:r w:rsidR="003D085B" w:rsidRPr="005A2628">
        <w:rPr>
          <w:rFonts w:ascii="Arial" w:hAnsi="Arial" w:cs="Arial"/>
          <w:lang w:bidi="pl-PL"/>
        </w:rPr>
        <w:t>o przeciwdziałaniu praniu pieniędzy oraz finansowaniu terroryzmu (Dz.U. z 2022 r. poz. 593 i 655) jest</w:t>
      </w:r>
      <w:r w:rsidR="005B113A" w:rsidRPr="005A2628">
        <w:rPr>
          <w:rFonts w:ascii="Arial" w:hAnsi="Arial" w:cs="Arial"/>
          <w:lang w:bidi="pl-PL"/>
        </w:rPr>
        <w:t xml:space="preserve"> </w:t>
      </w:r>
      <w:r w:rsidR="003D085B" w:rsidRPr="005A2628">
        <w:rPr>
          <w:rFonts w:ascii="Arial" w:hAnsi="Arial" w:cs="Arial"/>
          <w:lang w:bidi="pl-PL"/>
        </w:rPr>
        <w:t>osoba wymieniona w wykazach określonych w rozporządzeniu 765/2006 i rozporządzeniu 269/2014 albo</w:t>
      </w:r>
      <w:r w:rsidR="00836D21" w:rsidRPr="005A2628">
        <w:rPr>
          <w:rFonts w:ascii="Arial" w:hAnsi="Arial" w:cs="Arial"/>
          <w:lang w:bidi="pl-PL"/>
        </w:rPr>
        <w:t xml:space="preserve"> </w:t>
      </w:r>
      <w:r w:rsidR="003D085B" w:rsidRPr="005A2628">
        <w:rPr>
          <w:rFonts w:ascii="Arial" w:hAnsi="Arial" w:cs="Arial"/>
          <w:lang w:bidi="pl-PL"/>
        </w:rPr>
        <w:t>wpisana na listę lub będąca takim beneficjentem rzeczywistym od dnia 24 lutego 2022 r., o ile została</w:t>
      </w:r>
      <w:r w:rsidR="00836D21" w:rsidRPr="005A2628">
        <w:rPr>
          <w:rFonts w:ascii="Arial" w:hAnsi="Arial" w:cs="Arial"/>
          <w:lang w:bidi="pl-PL"/>
        </w:rPr>
        <w:t xml:space="preserve"> </w:t>
      </w:r>
      <w:r w:rsidR="003D085B" w:rsidRPr="005A2628">
        <w:rPr>
          <w:rFonts w:ascii="Arial" w:hAnsi="Arial" w:cs="Arial"/>
          <w:lang w:bidi="pl-PL"/>
        </w:rPr>
        <w:t>wpisana na listę na podstawie decyzji w sprawie wpisu na listę rozstrzygającej o zastosowaniu środka, o</w:t>
      </w:r>
      <w:r w:rsidR="00836D21" w:rsidRPr="005A2628">
        <w:rPr>
          <w:rFonts w:ascii="Arial" w:hAnsi="Arial" w:cs="Arial"/>
          <w:lang w:bidi="pl-PL"/>
        </w:rPr>
        <w:t xml:space="preserve"> </w:t>
      </w:r>
      <w:r w:rsidR="003D085B" w:rsidRPr="005A2628">
        <w:rPr>
          <w:rFonts w:ascii="Arial" w:hAnsi="Arial" w:cs="Arial"/>
          <w:lang w:bidi="pl-PL"/>
        </w:rPr>
        <w:t>którym mowa w art. 1 pkt 3 ustawy;</w:t>
      </w:r>
    </w:p>
    <w:p w14:paraId="6A349452" w14:textId="643B072C" w:rsidR="003D085B" w:rsidRPr="005A2628" w:rsidRDefault="00266ED9" w:rsidP="005A2628">
      <w:pPr>
        <w:numPr>
          <w:ilvl w:val="1"/>
          <w:numId w:val="8"/>
        </w:numPr>
        <w:spacing w:after="0" w:line="276" w:lineRule="auto"/>
        <w:ind w:left="709" w:hanging="425"/>
        <w:rPr>
          <w:rFonts w:ascii="Arial" w:hAnsi="Arial" w:cs="Arial"/>
          <w:lang w:bidi="pl-PL"/>
        </w:rPr>
      </w:pPr>
      <w:r w:rsidRPr="00855327">
        <w:rPr>
          <w:rFonts w:ascii="Arial" w:hAnsi="Arial" w:cs="Arial"/>
          <w:lang w:bidi="pl-PL"/>
        </w:rPr>
        <w:t>W</w:t>
      </w:r>
      <w:r w:rsidR="003D085B" w:rsidRPr="00855327">
        <w:rPr>
          <w:rFonts w:ascii="Arial" w:hAnsi="Arial" w:cs="Arial"/>
          <w:lang w:bidi="pl-PL"/>
        </w:rPr>
        <w:t>ykona</w:t>
      </w:r>
      <w:r w:rsidR="003D085B" w:rsidRPr="005A2628">
        <w:rPr>
          <w:rFonts w:ascii="Arial" w:hAnsi="Arial" w:cs="Arial"/>
          <w:lang w:bidi="pl-PL"/>
        </w:rPr>
        <w:t>wcę, którego jednostką dominującą w rozumieniu art. 3 ust. 1 pkt 37 ustawy z dnia 29 września</w:t>
      </w:r>
      <w:r w:rsidR="00836D21" w:rsidRPr="005A2628">
        <w:rPr>
          <w:rFonts w:ascii="Arial" w:hAnsi="Arial" w:cs="Arial"/>
          <w:lang w:bidi="pl-PL"/>
        </w:rPr>
        <w:t xml:space="preserve"> </w:t>
      </w:r>
      <w:r w:rsidR="003D085B" w:rsidRPr="005A2628">
        <w:rPr>
          <w:rFonts w:ascii="Arial" w:hAnsi="Arial" w:cs="Arial"/>
          <w:lang w:bidi="pl-PL"/>
        </w:rPr>
        <w:t>1994 r. o rachunkowości (Dz.U. z 2021 r. poz. 217, 2105 i 2106) jest podmiot wymieniony w wykazach</w:t>
      </w:r>
      <w:r w:rsidR="00836D21" w:rsidRPr="005A2628">
        <w:rPr>
          <w:rFonts w:ascii="Arial" w:hAnsi="Arial" w:cs="Arial"/>
          <w:lang w:bidi="pl-PL"/>
        </w:rPr>
        <w:t xml:space="preserve"> </w:t>
      </w:r>
      <w:r w:rsidR="003D085B" w:rsidRPr="005A2628">
        <w:rPr>
          <w:rFonts w:ascii="Arial" w:hAnsi="Arial" w:cs="Arial"/>
          <w:lang w:bidi="pl-PL"/>
        </w:rPr>
        <w:t>określonych w rozporządzeniu 765/2006 i rozporządzeniu 269/2014 albo wpisany na listę lub będący taką</w:t>
      </w:r>
      <w:r w:rsidR="00836D21" w:rsidRPr="005A2628">
        <w:rPr>
          <w:rFonts w:ascii="Arial" w:hAnsi="Arial" w:cs="Arial"/>
          <w:lang w:bidi="pl-PL"/>
        </w:rPr>
        <w:t xml:space="preserve"> </w:t>
      </w:r>
      <w:r w:rsidR="003D085B" w:rsidRPr="005A2628">
        <w:rPr>
          <w:rFonts w:ascii="Arial" w:hAnsi="Arial" w:cs="Arial"/>
          <w:lang w:bidi="pl-PL"/>
        </w:rPr>
        <w:t>jednostką dominującą od dnia 24 lutego 2022 r., o ile został wpisany na listę na podstawie decyzji w</w:t>
      </w:r>
      <w:r w:rsidR="00836D21" w:rsidRPr="005A2628">
        <w:rPr>
          <w:rFonts w:ascii="Arial" w:hAnsi="Arial" w:cs="Arial"/>
          <w:lang w:bidi="pl-PL"/>
        </w:rPr>
        <w:t xml:space="preserve"> </w:t>
      </w:r>
      <w:r w:rsidR="003D085B" w:rsidRPr="005A2628">
        <w:rPr>
          <w:rFonts w:ascii="Arial" w:hAnsi="Arial" w:cs="Arial"/>
          <w:lang w:bidi="pl-PL"/>
        </w:rPr>
        <w:t>sprawie wpisu na listę rozstrzygającej o zastosowaniu środka, o którym mowa w art. 1 pkt 3 ustawy.</w:t>
      </w:r>
    </w:p>
    <w:p w14:paraId="566A6F9B" w14:textId="53FB63FF" w:rsidR="00665708" w:rsidRPr="005A2628" w:rsidRDefault="003D085B" w:rsidP="005A2628">
      <w:pPr>
        <w:spacing w:after="0" w:line="276" w:lineRule="auto"/>
        <w:jc w:val="both"/>
        <w:rPr>
          <w:rFonts w:ascii="Arial" w:hAnsi="Arial" w:cs="Arial"/>
          <w:lang w:bidi="pl-PL"/>
        </w:rPr>
      </w:pPr>
      <w:r w:rsidRPr="005A2628">
        <w:rPr>
          <w:rFonts w:ascii="Arial" w:hAnsi="Arial" w:cs="Arial"/>
          <w:lang w:bidi="pl-PL"/>
        </w:rPr>
        <w:t>Wykluczenie następuje na okres trwania wskazanych wyżej okoliczności.</w:t>
      </w:r>
    </w:p>
    <w:p w14:paraId="6E381AF4" w14:textId="796F035D" w:rsidR="003D085B" w:rsidRPr="005A2628" w:rsidRDefault="003D085B" w:rsidP="005A2628">
      <w:pPr>
        <w:spacing w:after="0" w:line="276" w:lineRule="auto"/>
        <w:jc w:val="both"/>
        <w:rPr>
          <w:rFonts w:ascii="Arial" w:hAnsi="Arial" w:cs="Arial"/>
          <w:lang w:bidi="pl-PL"/>
        </w:rPr>
      </w:pPr>
    </w:p>
    <w:p w14:paraId="4733299C" w14:textId="4B32D7A1" w:rsidR="003D085B" w:rsidRPr="00A26ECF" w:rsidRDefault="00A26ECF" w:rsidP="00A26ECF">
      <w:pPr>
        <w:numPr>
          <w:ilvl w:val="0"/>
          <w:numId w:val="8"/>
        </w:numPr>
        <w:tabs>
          <w:tab w:val="left" w:pos="284"/>
        </w:tabs>
        <w:spacing w:after="0" w:line="276" w:lineRule="auto"/>
        <w:jc w:val="both"/>
        <w:rPr>
          <w:rFonts w:ascii="Arial" w:hAnsi="Arial" w:cs="Arial"/>
          <w:lang w:bidi="pl-PL"/>
        </w:rPr>
      </w:pPr>
      <w:r w:rsidRPr="00A26ECF">
        <w:rPr>
          <w:rFonts w:ascii="Arial" w:hAnsi="Arial" w:cs="Arial"/>
          <w:lang w:bidi="pl-PL"/>
        </w:rPr>
        <w:t>Z postępowania o udzielenie zamówienia wyklucza się wykonawcę, o którym mowa w art.</w:t>
      </w:r>
      <w:r>
        <w:rPr>
          <w:rFonts w:ascii="Arial" w:hAnsi="Arial" w:cs="Arial"/>
          <w:lang w:bidi="pl-PL"/>
        </w:rPr>
        <w:t xml:space="preserve"> </w:t>
      </w:r>
      <w:r w:rsidRPr="00A26ECF">
        <w:rPr>
          <w:rFonts w:ascii="Arial" w:hAnsi="Arial" w:cs="Arial"/>
          <w:lang w:bidi="pl-PL"/>
        </w:rPr>
        <w:t>w</w:t>
      </w:r>
      <w:r w:rsidR="005B113A" w:rsidRPr="00A26ECF">
        <w:rPr>
          <w:rFonts w:ascii="Arial" w:hAnsi="Arial" w:cs="Arial"/>
          <w:lang w:bidi="pl-PL"/>
        </w:rPr>
        <w:t xml:space="preserve"> </w:t>
      </w:r>
      <w:r w:rsidR="003D085B" w:rsidRPr="00A26ECF">
        <w:rPr>
          <w:rFonts w:ascii="Arial" w:hAnsi="Arial" w:cs="Arial"/>
          <w:lang w:bidi="pl-PL"/>
        </w:rPr>
        <w:t>art. 5k rozporz</w:t>
      </w:r>
      <w:r w:rsidR="003D085B" w:rsidRPr="00A26ECF">
        <w:rPr>
          <w:rFonts w:ascii="Arial" w:hAnsi="Arial" w:cs="Arial" w:hint="eastAsia"/>
          <w:lang w:bidi="pl-PL"/>
        </w:rPr>
        <w:t>ą</w:t>
      </w:r>
      <w:r w:rsidR="003D085B" w:rsidRPr="00A26ECF">
        <w:rPr>
          <w:rFonts w:ascii="Arial" w:hAnsi="Arial" w:cs="Arial"/>
          <w:lang w:bidi="pl-PL"/>
        </w:rPr>
        <w:t>dzenia (UE) nr 833/2014.</w:t>
      </w:r>
    </w:p>
    <w:p w14:paraId="495532CF" w14:textId="6C0FBE9C" w:rsidR="003D085B" w:rsidRPr="005A2628" w:rsidRDefault="003D085B" w:rsidP="005A2628">
      <w:pPr>
        <w:spacing w:after="0" w:line="276" w:lineRule="auto"/>
        <w:jc w:val="both"/>
        <w:rPr>
          <w:rFonts w:ascii="Arial" w:hAnsi="Arial" w:cs="Arial"/>
          <w:lang w:bidi="pl-PL"/>
        </w:rPr>
      </w:pPr>
      <w:r w:rsidRPr="005A2628">
        <w:rPr>
          <w:rFonts w:ascii="Arial" w:hAnsi="Arial" w:cs="Arial"/>
          <w:lang w:bidi="pl-PL"/>
        </w:rPr>
        <w:t>Na podstawie art. 5k rozporz</w:t>
      </w:r>
      <w:r w:rsidRPr="005A2628">
        <w:rPr>
          <w:rFonts w:ascii="Arial" w:hAnsi="Arial" w:cs="Arial" w:hint="eastAsia"/>
          <w:lang w:bidi="pl-PL"/>
        </w:rPr>
        <w:t>ą</w:t>
      </w:r>
      <w:r w:rsidRPr="005A2628">
        <w:rPr>
          <w:rFonts w:ascii="Arial" w:hAnsi="Arial" w:cs="Arial"/>
          <w:lang w:bidi="pl-PL"/>
        </w:rPr>
        <w:t>dzenia (UE) nr 833/2014 zakazuje si</w:t>
      </w:r>
      <w:r w:rsidRPr="005A2628">
        <w:rPr>
          <w:rFonts w:ascii="Arial" w:hAnsi="Arial" w:cs="Arial" w:hint="eastAsia"/>
          <w:lang w:bidi="pl-PL"/>
        </w:rPr>
        <w:t>ę</w:t>
      </w:r>
      <w:r w:rsidRPr="005A2628">
        <w:rPr>
          <w:rFonts w:ascii="Arial" w:hAnsi="Arial" w:cs="Arial"/>
          <w:lang w:bidi="pl-PL"/>
        </w:rPr>
        <w:t xml:space="preserve"> udzielania lub dalszego wykonywania</w:t>
      </w:r>
      <w:r w:rsidR="00836D21" w:rsidRPr="005A2628">
        <w:rPr>
          <w:rFonts w:ascii="Arial" w:hAnsi="Arial" w:cs="Arial"/>
          <w:lang w:bidi="pl-PL"/>
        </w:rPr>
        <w:t xml:space="preserve"> </w:t>
      </w:r>
      <w:r w:rsidRPr="005A2628">
        <w:rPr>
          <w:rFonts w:ascii="Arial" w:hAnsi="Arial" w:cs="Arial"/>
          <w:lang w:bidi="pl-PL"/>
        </w:rPr>
        <w:t>wszelkich zam</w:t>
      </w:r>
      <w:r w:rsidRPr="005A2628">
        <w:rPr>
          <w:rFonts w:ascii="Arial" w:hAnsi="Arial" w:cs="Arial" w:hint="eastAsia"/>
          <w:lang w:bidi="pl-PL"/>
        </w:rPr>
        <w:t>ó</w:t>
      </w:r>
      <w:r w:rsidRPr="005A2628">
        <w:rPr>
          <w:rFonts w:ascii="Arial" w:hAnsi="Arial" w:cs="Arial"/>
          <w:lang w:bidi="pl-PL"/>
        </w:rPr>
        <w:t>wie</w:t>
      </w:r>
      <w:r w:rsidRPr="005A2628">
        <w:rPr>
          <w:rFonts w:ascii="Arial" w:hAnsi="Arial" w:cs="Arial" w:hint="eastAsia"/>
          <w:lang w:bidi="pl-PL"/>
        </w:rPr>
        <w:t>ń</w:t>
      </w:r>
      <w:r w:rsidRPr="005A2628">
        <w:rPr>
          <w:rFonts w:ascii="Arial" w:hAnsi="Arial" w:cs="Arial"/>
          <w:lang w:bidi="pl-PL"/>
        </w:rPr>
        <w:t xml:space="preserve"> publicznych lub koncesji obj</w:t>
      </w:r>
      <w:r w:rsidRPr="005A2628">
        <w:rPr>
          <w:rFonts w:ascii="Arial" w:hAnsi="Arial" w:cs="Arial" w:hint="eastAsia"/>
          <w:lang w:bidi="pl-PL"/>
        </w:rPr>
        <w:t>ę</w:t>
      </w:r>
      <w:r w:rsidRPr="005A2628">
        <w:rPr>
          <w:rFonts w:ascii="Arial" w:hAnsi="Arial" w:cs="Arial"/>
          <w:lang w:bidi="pl-PL"/>
        </w:rPr>
        <w:t>tych zakresem dyrektyw w sprawie zam</w:t>
      </w:r>
      <w:r w:rsidRPr="005A2628">
        <w:rPr>
          <w:rFonts w:ascii="Arial" w:hAnsi="Arial" w:cs="Arial" w:hint="eastAsia"/>
          <w:lang w:bidi="pl-PL"/>
        </w:rPr>
        <w:t>ó</w:t>
      </w:r>
      <w:r w:rsidRPr="005A2628">
        <w:rPr>
          <w:rFonts w:ascii="Arial" w:hAnsi="Arial" w:cs="Arial"/>
          <w:lang w:bidi="pl-PL"/>
        </w:rPr>
        <w:t>wie</w:t>
      </w:r>
      <w:r w:rsidRPr="005A2628">
        <w:rPr>
          <w:rFonts w:ascii="Arial" w:hAnsi="Arial" w:cs="Arial" w:hint="eastAsia"/>
          <w:lang w:bidi="pl-PL"/>
        </w:rPr>
        <w:t>ń</w:t>
      </w:r>
      <w:r w:rsidR="00836D21" w:rsidRPr="005A2628">
        <w:rPr>
          <w:rFonts w:ascii="Arial" w:hAnsi="Arial" w:cs="Arial"/>
          <w:lang w:bidi="pl-PL"/>
        </w:rPr>
        <w:t xml:space="preserve"> </w:t>
      </w:r>
      <w:r w:rsidRPr="005A2628">
        <w:rPr>
          <w:rFonts w:ascii="Arial" w:hAnsi="Arial" w:cs="Arial"/>
          <w:lang w:bidi="pl-PL"/>
        </w:rPr>
        <w:t>publicznych, a tak</w:t>
      </w:r>
      <w:r w:rsidRPr="005A2628">
        <w:rPr>
          <w:rFonts w:ascii="Arial" w:hAnsi="Arial" w:cs="Arial" w:hint="eastAsia"/>
          <w:lang w:bidi="pl-PL"/>
        </w:rPr>
        <w:t>ż</w:t>
      </w:r>
      <w:r w:rsidRPr="005A2628">
        <w:rPr>
          <w:rFonts w:ascii="Arial" w:hAnsi="Arial" w:cs="Arial"/>
          <w:lang w:bidi="pl-PL"/>
        </w:rPr>
        <w:t>e zakresem art. 10 ust. 1, 3, ust. 6 lit. a)</w:t>
      </w:r>
      <w:r w:rsidRPr="005A2628">
        <w:rPr>
          <w:rFonts w:ascii="Arial" w:hAnsi="Arial" w:cs="Arial" w:hint="eastAsia"/>
          <w:lang w:bidi="pl-PL"/>
        </w:rPr>
        <w:t>–</w:t>
      </w:r>
      <w:r w:rsidRPr="005A2628">
        <w:rPr>
          <w:rFonts w:ascii="Arial" w:hAnsi="Arial" w:cs="Arial"/>
          <w:lang w:bidi="pl-PL"/>
        </w:rPr>
        <w:t>e), ust. 8, 9 i 10, art. 11, 12, 13 i 14 dyrektywy 2014/23/UE, art. 7 i 8, art. 10 lit. b)</w:t>
      </w:r>
      <w:r w:rsidRPr="005A2628">
        <w:rPr>
          <w:rFonts w:ascii="Arial" w:hAnsi="Arial" w:cs="Arial" w:hint="eastAsia"/>
          <w:lang w:bidi="pl-PL"/>
        </w:rPr>
        <w:t>–</w:t>
      </w:r>
      <w:r w:rsidRPr="005A2628">
        <w:rPr>
          <w:rFonts w:ascii="Arial" w:hAnsi="Arial" w:cs="Arial"/>
          <w:lang w:bidi="pl-PL"/>
        </w:rPr>
        <w:t>f) i lit. h)</w:t>
      </w:r>
      <w:r w:rsidRPr="005A2628">
        <w:rPr>
          <w:rFonts w:ascii="Arial" w:hAnsi="Arial" w:cs="Arial" w:hint="eastAsia"/>
          <w:lang w:bidi="pl-PL"/>
        </w:rPr>
        <w:t>–</w:t>
      </w:r>
      <w:r w:rsidRPr="005A2628">
        <w:rPr>
          <w:rFonts w:ascii="Arial" w:hAnsi="Arial" w:cs="Arial"/>
          <w:lang w:bidi="pl-PL"/>
        </w:rPr>
        <w:t>j) dyrektywy 2014/24/UE, art. 18, art. 21 lit. b)</w:t>
      </w:r>
      <w:r w:rsidRPr="005A2628">
        <w:rPr>
          <w:rFonts w:ascii="Arial" w:hAnsi="Arial" w:cs="Arial" w:hint="eastAsia"/>
          <w:lang w:bidi="pl-PL"/>
        </w:rPr>
        <w:t>–</w:t>
      </w:r>
      <w:r w:rsidRPr="005A2628">
        <w:rPr>
          <w:rFonts w:ascii="Arial" w:hAnsi="Arial" w:cs="Arial"/>
          <w:lang w:bidi="pl-PL"/>
        </w:rPr>
        <w:t>e) i lit. g)</w:t>
      </w:r>
      <w:r w:rsidRPr="005A2628">
        <w:rPr>
          <w:rFonts w:ascii="Arial" w:hAnsi="Arial" w:cs="Arial" w:hint="eastAsia"/>
          <w:lang w:bidi="pl-PL"/>
        </w:rPr>
        <w:t>–</w:t>
      </w:r>
      <w:r w:rsidRPr="005A2628">
        <w:rPr>
          <w:rFonts w:ascii="Arial" w:hAnsi="Arial" w:cs="Arial"/>
          <w:lang w:bidi="pl-PL"/>
        </w:rPr>
        <w:t>i),</w:t>
      </w:r>
      <w:r w:rsidR="00836D21" w:rsidRPr="005A2628">
        <w:rPr>
          <w:rFonts w:ascii="Arial" w:hAnsi="Arial" w:cs="Arial"/>
          <w:lang w:bidi="pl-PL"/>
        </w:rPr>
        <w:t xml:space="preserve"> </w:t>
      </w:r>
      <w:r w:rsidRPr="005A2628">
        <w:rPr>
          <w:rFonts w:ascii="Arial" w:hAnsi="Arial" w:cs="Arial"/>
          <w:lang w:bidi="pl-PL"/>
        </w:rPr>
        <w:t>art. 29 i 30 dyrektywy 2014/25/UE oraz art. 13 lit. a)</w:t>
      </w:r>
      <w:r w:rsidRPr="005A2628">
        <w:rPr>
          <w:rFonts w:ascii="Arial" w:hAnsi="Arial" w:cs="Arial" w:hint="eastAsia"/>
          <w:lang w:bidi="pl-PL"/>
        </w:rPr>
        <w:t>–</w:t>
      </w:r>
      <w:r w:rsidRPr="005A2628">
        <w:rPr>
          <w:rFonts w:ascii="Arial" w:hAnsi="Arial" w:cs="Arial"/>
          <w:lang w:bidi="pl-PL"/>
        </w:rPr>
        <w:t>d), lit. f)</w:t>
      </w:r>
      <w:r w:rsidRPr="005A2628">
        <w:rPr>
          <w:rFonts w:ascii="Arial" w:hAnsi="Arial" w:cs="Arial" w:hint="eastAsia"/>
          <w:lang w:bidi="pl-PL"/>
        </w:rPr>
        <w:t>–</w:t>
      </w:r>
      <w:r w:rsidRPr="005A2628">
        <w:rPr>
          <w:rFonts w:ascii="Arial" w:hAnsi="Arial" w:cs="Arial"/>
          <w:lang w:bidi="pl-PL"/>
        </w:rPr>
        <w:t>h) i lit. j) dyrektywy 2009/81/WE na rzecz lub</w:t>
      </w:r>
      <w:r w:rsidR="00836D21" w:rsidRPr="005A2628">
        <w:rPr>
          <w:rFonts w:ascii="Arial" w:hAnsi="Arial" w:cs="Arial"/>
          <w:lang w:bidi="pl-PL"/>
        </w:rPr>
        <w:t xml:space="preserve"> </w:t>
      </w:r>
      <w:r w:rsidRPr="005A2628">
        <w:rPr>
          <w:rFonts w:ascii="Arial" w:hAnsi="Arial" w:cs="Arial"/>
          <w:lang w:bidi="pl-PL"/>
        </w:rPr>
        <w:t>z udzia</w:t>
      </w:r>
      <w:r w:rsidRPr="005A2628">
        <w:rPr>
          <w:rFonts w:ascii="Arial" w:hAnsi="Arial" w:cs="Arial" w:hint="eastAsia"/>
          <w:lang w:bidi="pl-PL"/>
        </w:rPr>
        <w:t>ł</w:t>
      </w:r>
      <w:r w:rsidRPr="005A2628">
        <w:rPr>
          <w:rFonts w:ascii="Arial" w:hAnsi="Arial" w:cs="Arial"/>
          <w:lang w:bidi="pl-PL"/>
        </w:rPr>
        <w:t>em:</w:t>
      </w:r>
    </w:p>
    <w:p w14:paraId="648B03DE" w14:textId="10107EB6" w:rsidR="003D085B" w:rsidRPr="005A2628" w:rsidRDefault="003D085B" w:rsidP="005A2628">
      <w:pPr>
        <w:numPr>
          <w:ilvl w:val="1"/>
          <w:numId w:val="8"/>
        </w:numPr>
        <w:spacing w:after="0" w:line="276" w:lineRule="auto"/>
        <w:ind w:left="709" w:hanging="425"/>
        <w:rPr>
          <w:rFonts w:ascii="Arial" w:hAnsi="Arial" w:cs="Arial"/>
          <w:lang w:bidi="pl-PL"/>
        </w:rPr>
      </w:pPr>
      <w:r w:rsidRPr="005A2628">
        <w:rPr>
          <w:rFonts w:ascii="Arial" w:hAnsi="Arial" w:cs="Arial"/>
          <w:lang w:bidi="pl-PL"/>
        </w:rPr>
        <w:t>obywateli rosyjskich lub os</w:t>
      </w:r>
      <w:r w:rsidRPr="005A2628">
        <w:rPr>
          <w:rFonts w:ascii="Arial" w:hAnsi="Arial" w:cs="Arial" w:hint="eastAsia"/>
          <w:lang w:bidi="pl-PL"/>
        </w:rPr>
        <w:t>ó</w:t>
      </w:r>
      <w:r w:rsidRPr="005A2628">
        <w:rPr>
          <w:rFonts w:ascii="Arial" w:hAnsi="Arial" w:cs="Arial"/>
          <w:lang w:bidi="pl-PL"/>
        </w:rPr>
        <w:t>b fizycznych lub prawnych, podmiot</w:t>
      </w:r>
      <w:r w:rsidRPr="005A2628">
        <w:rPr>
          <w:rFonts w:ascii="Arial" w:hAnsi="Arial" w:cs="Arial" w:hint="eastAsia"/>
          <w:lang w:bidi="pl-PL"/>
        </w:rPr>
        <w:t>ó</w:t>
      </w:r>
      <w:r w:rsidRPr="005A2628">
        <w:rPr>
          <w:rFonts w:ascii="Arial" w:hAnsi="Arial" w:cs="Arial"/>
          <w:lang w:bidi="pl-PL"/>
        </w:rPr>
        <w:t>w lub organ</w:t>
      </w:r>
      <w:r w:rsidRPr="005A2628">
        <w:rPr>
          <w:rFonts w:ascii="Arial" w:hAnsi="Arial" w:cs="Arial" w:hint="eastAsia"/>
          <w:lang w:bidi="pl-PL"/>
        </w:rPr>
        <w:t>ó</w:t>
      </w:r>
      <w:r w:rsidRPr="005A2628">
        <w:rPr>
          <w:rFonts w:ascii="Arial" w:hAnsi="Arial" w:cs="Arial"/>
          <w:lang w:bidi="pl-PL"/>
        </w:rPr>
        <w:t>w z siedzib</w:t>
      </w:r>
      <w:r w:rsidRPr="005A2628">
        <w:rPr>
          <w:rFonts w:ascii="Arial" w:hAnsi="Arial" w:cs="Arial" w:hint="eastAsia"/>
          <w:lang w:bidi="pl-PL"/>
        </w:rPr>
        <w:t>ą</w:t>
      </w:r>
      <w:r w:rsidRPr="005A2628">
        <w:rPr>
          <w:rFonts w:ascii="Arial" w:hAnsi="Arial" w:cs="Arial"/>
          <w:lang w:bidi="pl-PL"/>
        </w:rPr>
        <w:t xml:space="preserve"> w Rosji;</w:t>
      </w:r>
    </w:p>
    <w:p w14:paraId="24267D46" w14:textId="32EF609D" w:rsidR="003D085B" w:rsidRPr="005A2628" w:rsidRDefault="003D085B" w:rsidP="005A2628">
      <w:pPr>
        <w:numPr>
          <w:ilvl w:val="1"/>
          <w:numId w:val="8"/>
        </w:numPr>
        <w:spacing w:after="0" w:line="276" w:lineRule="auto"/>
        <w:ind w:left="709" w:hanging="425"/>
        <w:jc w:val="both"/>
        <w:rPr>
          <w:rFonts w:ascii="Arial" w:hAnsi="Arial" w:cs="Arial"/>
          <w:lang w:bidi="pl-PL"/>
        </w:rPr>
      </w:pPr>
      <w:r w:rsidRPr="005A2628">
        <w:rPr>
          <w:rFonts w:ascii="Arial" w:hAnsi="Arial" w:cs="Arial"/>
          <w:lang w:bidi="pl-PL"/>
        </w:rPr>
        <w:t>os</w:t>
      </w:r>
      <w:r w:rsidRPr="005A2628">
        <w:rPr>
          <w:rFonts w:ascii="Arial" w:hAnsi="Arial" w:cs="Arial" w:hint="eastAsia"/>
          <w:lang w:bidi="pl-PL"/>
        </w:rPr>
        <w:t>ó</w:t>
      </w:r>
      <w:r w:rsidRPr="005A2628">
        <w:rPr>
          <w:rFonts w:ascii="Arial" w:hAnsi="Arial" w:cs="Arial"/>
          <w:lang w:bidi="pl-PL"/>
        </w:rPr>
        <w:t>b prawnych, podmiot</w:t>
      </w:r>
      <w:r w:rsidRPr="005A2628">
        <w:rPr>
          <w:rFonts w:ascii="Arial" w:hAnsi="Arial" w:cs="Arial" w:hint="eastAsia"/>
          <w:lang w:bidi="pl-PL"/>
        </w:rPr>
        <w:t>ó</w:t>
      </w:r>
      <w:r w:rsidRPr="005A2628">
        <w:rPr>
          <w:rFonts w:ascii="Arial" w:hAnsi="Arial" w:cs="Arial"/>
          <w:lang w:bidi="pl-PL"/>
        </w:rPr>
        <w:t>w lub organ</w:t>
      </w:r>
      <w:r w:rsidRPr="005A2628">
        <w:rPr>
          <w:rFonts w:ascii="Arial" w:hAnsi="Arial" w:cs="Arial" w:hint="eastAsia"/>
          <w:lang w:bidi="pl-PL"/>
        </w:rPr>
        <w:t>ó</w:t>
      </w:r>
      <w:r w:rsidRPr="005A2628">
        <w:rPr>
          <w:rFonts w:ascii="Arial" w:hAnsi="Arial" w:cs="Arial"/>
          <w:lang w:bidi="pl-PL"/>
        </w:rPr>
        <w:t>w, do kt</w:t>
      </w:r>
      <w:r w:rsidRPr="005A2628">
        <w:rPr>
          <w:rFonts w:ascii="Arial" w:hAnsi="Arial" w:cs="Arial" w:hint="eastAsia"/>
          <w:lang w:bidi="pl-PL"/>
        </w:rPr>
        <w:t>ó</w:t>
      </w:r>
      <w:r w:rsidRPr="005A2628">
        <w:rPr>
          <w:rFonts w:ascii="Arial" w:hAnsi="Arial" w:cs="Arial"/>
          <w:lang w:bidi="pl-PL"/>
        </w:rPr>
        <w:t>rych prawa w</w:t>
      </w:r>
      <w:r w:rsidRPr="005A2628">
        <w:rPr>
          <w:rFonts w:ascii="Arial" w:hAnsi="Arial" w:cs="Arial" w:hint="eastAsia"/>
          <w:lang w:bidi="pl-PL"/>
        </w:rPr>
        <w:t>ł</w:t>
      </w:r>
      <w:r w:rsidRPr="005A2628">
        <w:rPr>
          <w:rFonts w:ascii="Arial" w:hAnsi="Arial" w:cs="Arial"/>
          <w:lang w:bidi="pl-PL"/>
        </w:rPr>
        <w:t>asno</w:t>
      </w:r>
      <w:r w:rsidRPr="005A2628">
        <w:rPr>
          <w:rFonts w:ascii="Arial" w:hAnsi="Arial" w:cs="Arial" w:hint="eastAsia"/>
          <w:lang w:bidi="pl-PL"/>
        </w:rPr>
        <w:t>ś</w:t>
      </w:r>
      <w:r w:rsidRPr="005A2628">
        <w:rPr>
          <w:rFonts w:ascii="Arial" w:hAnsi="Arial" w:cs="Arial"/>
          <w:lang w:bidi="pl-PL"/>
        </w:rPr>
        <w:t>ci bezpo</w:t>
      </w:r>
      <w:r w:rsidRPr="005A2628">
        <w:rPr>
          <w:rFonts w:ascii="Arial" w:hAnsi="Arial" w:cs="Arial" w:hint="eastAsia"/>
          <w:lang w:bidi="pl-PL"/>
        </w:rPr>
        <w:t>ś</w:t>
      </w:r>
      <w:r w:rsidRPr="005A2628">
        <w:rPr>
          <w:rFonts w:ascii="Arial" w:hAnsi="Arial" w:cs="Arial"/>
          <w:lang w:bidi="pl-PL"/>
        </w:rPr>
        <w:t>rednio lub po</w:t>
      </w:r>
      <w:r w:rsidRPr="005A2628">
        <w:rPr>
          <w:rFonts w:ascii="Arial" w:hAnsi="Arial" w:cs="Arial" w:hint="eastAsia"/>
          <w:lang w:bidi="pl-PL"/>
        </w:rPr>
        <w:t>ś</w:t>
      </w:r>
      <w:r w:rsidRPr="005A2628">
        <w:rPr>
          <w:rFonts w:ascii="Arial" w:hAnsi="Arial" w:cs="Arial"/>
          <w:lang w:bidi="pl-PL"/>
        </w:rPr>
        <w:t>rednio w</w:t>
      </w:r>
      <w:r w:rsidR="005B113A" w:rsidRPr="005A2628">
        <w:rPr>
          <w:rFonts w:ascii="Arial" w:hAnsi="Arial" w:cs="Arial"/>
          <w:lang w:bidi="pl-PL"/>
        </w:rPr>
        <w:t xml:space="preserve"> </w:t>
      </w:r>
      <w:r w:rsidRPr="005A2628">
        <w:rPr>
          <w:rFonts w:ascii="Arial" w:hAnsi="Arial" w:cs="Arial"/>
          <w:lang w:bidi="pl-PL"/>
        </w:rPr>
        <w:t>ponad 50 % nale</w:t>
      </w:r>
      <w:r w:rsidRPr="005A2628">
        <w:rPr>
          <w:rFonts w:ascii="Arial" w:hAnsi="Arial" w:cs="Arial" w:hint="eastAsia"/>
          <w:lang w:bidi="pl-PL"/>
        </w:rPr>
        <w:t>żą</w:t>
      </w:r>
      <w:r w:rsidRPr="005A2628">
        <w:rPr>
          <w:rFonts w:ascii="Arial" w:hAnsi="Arial" w:cs="Arial"/>
          <w:lang w:bidi="pl-PL"/>
        </w:rPr>
        <w:t xml:space="preserve"> do podmiotu, o kt</w:t>
      </w:r>
      <w:r w:rsidRPr="005A2628">
        <w:rPr>
          <w:rFonts w:ascii="Arial" w:hAnsi="Arial" w:cs="Arial" w:hint="eastAsia"/>
          <w:lang w:bidi="pl-PL"/>
        </w:rPr>
        <w:t>ó</w:t>
      </w:r>
      <w:r w:rsidRPr="005A2628">
        <w:rPr>
          <w:rFonts w:ascii="Arial" w:hAnsi="Arial" w:cs="Arial"/>
          <w:lang w:bidi="pl-PL"/>
        </w:rPr>
        <w:t>rym mowa w lit. a) niniejszego ust</w:t>
      </w:r>
      <w:r w:rsidRPr="005A2628">
        <w:rPr>
          <w:rFonts w:ascii="Arial" w:hAnsi="Arial" w:cs="Arial" w:hint="eastAsia"/>
          <w:lang w:bidi="pl-PL"/>
        </w:rPr>
        <w:t>ę</w:t>
      </w:r>
      <w:r w:rsidRPr="005A2628">
        <w:rPr>
          <w:rFonts w:ascii="Arial" w:hAnsi="Arial" w:cs="Arial"/>
          <w:lang w:bidi="pl-PL"/>
        </w:rPr>
        <w:t>pu; lub</w:t>
      </w:r>
    </w:p>
    <w:p w14:paraId="4178192F" w14:textId="0C4F7172" w:rsidR="003D085B" w:rsidRPr="005A2628" w:rsidRDefault="003D085B" w:rsidP="005A2628">
      <w:pPr>
        <w:numPr>
          <w:ilvl w:val="1"/>
          <w:numId w:val="8"/>
        </w:numPr>
        <w:spacing w:after="0" w:line="276" w:lineRule="auto"/>
        <w:ind w:left="709" w:hanging="425"/>
        <w:jc w:val="both"/>
        <w:rPr>
          <w:rFonts w:ascii="Arial" w:hAnsi="Arial" w:cs="Arial"/>
          <w:lang w:bidi="pl-PL"/>
        </w:rPr>
      </w:pPr>
      <w:r w:rsidRPr="005A2628">
        <w:rPr>
          <w:rFonts w:ascii="Arial" w:hAnsi="Arial" w:cs="Arial"/>
          <w:lang w:bidi="pl-PL"/>
        </w:rPr>
        <w:t>os</w:t>
      </w:r>
      <w:r w:rsidRPr="005A2628">
        <w:rPr>
          <w:rFonts w:ascii="Arial" w:hAnsi="Arial" w:cs="Arial" w:hint="eastAsia"/>
          <w:lang w:bidi="pl-PL"/>
        </w:rPr>
        <w:t>ó</w:t>
      </w:r>
      <w:r w:rsidRPr="005A2628">
        <w:rPr>
          <w:rFonts w:ascii="Arial" w:hAnsi="Arial" w:cs="Arial"/>
          <w:lang w:bidi="pl-PL"/>
        </w:rPr>
        <w:t>b fizycznych lub prawnych, podmiot</w:t>
      </w:r>
      <w:r w:rsidRPr="005A2628">
        <w:rPr>
          <w:rFonts w:ascii="Arial" w:hAnsi="Arial" w:cs="Arial" w:hint="eastAsia"/>
          <w:lang w:bidi="pl-PL"/>
        </w:rPr>
        <w:t>ó</w:t>
      </w:r>
      <w:r w:rsidRPr="005A2628">
        <w:rPr>
          <w:rFonts w:ascii="Arial" w:hAnsi="Arial" w:cs="Arial"/>
          <w:lang w:bidi="pl-PL"/>
        </w:rPr>
        <w:t>w lub organ</w:t>
      </w:r>
      <w:r w:rsidRPr="005A2628">
        <w:rPr>
          <w:rFonts w:ascii="Arial" w:hAnsi="Arial" w:cs="Arial" w:hint="eastAsia"/>
          <w:lang w:bidi="pl-PL"/>
        </w:rPr>
        <w:t>ó</w:t>
      </w:r>
      <w:r w:rsidRPr="005A2628">
        <w:rPr>
          <w:rFonts w:ascii="Arial" w:hAnsi="Arial" w:cs="Arial"/>
          <w:lang w:bidi="pl-PL"/>
        </w:rPr>
        <w:t>w dzia</w:t>
      </w:r>
      <w:r w:rsidRPr="005A2628">
        <w:rPr>
          <w:rFonts w:ascii="Arial" w:hAnsi="Arial" w:cs="Arial" w:hint="eastAsia"/>
          <w:lang w:bidi="pl-PL"/>
        </w:rPr>
        <w:t>ł</w:t>
      </w:r>
      <w:r w:rsidRPr="005A2628">
        <w:rPr>
          <w:rFonts w:ascii="Arial" w:hAnsi="Arial" w:cs="Arial"/>
          <w:lang w:bidi="pl-PL"/>
        </w:rPr>
        <w:t>aj</w:t>
      </w:r>
      <w:r w:rsidRPr="005A2628">
        <w:rPr>
          <w:rFonts w:ascii="Arial" w:hAnsi="Arial" w:cs="Arial" w:hint="eastAsia"/>
          <w:lang w:bidi="pl-PL"/>
        </w:rPr>
        <w:t>ą</w:t>
      </w:r>
      <w:r w:rsidRPr="005A2628">
        <w:rPr>
          <w:rFonts w:ascii="Arial" w:hAnsi="Arial" w:cs="Arial"/>
          <w:lang w:bidi="pl-PL"/>
        </w:rPr>
        <w:t>cych w imieniu lub pod kierunkiem</w:t>
      </w:r>
      <w:r w:rsidR="005B113A" w:rsidRPr="005A2628">
        <w:rPr>
          <w:rFonts w:ascii="Arial" w:hAnsi="Arial" w:cs="Arial"/>
          <w:lang w:bidi="pl-PL"/>
        </w:rPr>
        <w:t xml:space="preserve"> </w:t>
      </w:r>
      <w:r w:rsidRPr="005A2628">
        <w:rPr>
          <w:rFonts w:ascii="Arial" w:hAnsi="Arial" w:cs="Arial"/>
          <w:lang w:bidi="pl-PL"/>
        </w:rPr>
        <w:t>podmiotu, o kt</w:t>
      </w:r>
      <w:r w:rsidRPr="005A2628">
        <w:rPr>
          <w:rFonts w:ascii="Arial" w:hAnsi="Arial" w:cs="Arial" w:hint="eastAsia"/>
          <w:lang w:bidi="pl-PL"/>
        </w:rPr>
        <w:t>ó</w:t>
      </w:r>
      <w:r w:rsidRPr="005A2628">
        <w:rPr>
          <w:rFonts w:ascii="Arial" w:hAnsi="Arial" w:cs="Arial"/>
          <w:lang w:bidi="pl-PL"/>
        </w:rPr>
        <w:t>rym mowa w lit. a) lub b) niniejszego ust</w:t>
      </w:r>
      <w:r w:rsidRPr="005A2628">
        <w:rPr>
          <w:rFonts w:ascii="Arial" w:hAnsi="Arial" w:cs="Arial" w:hint="eastAsia"/>
          <w:lang w:bidi="pl-PL"/>
        </w:rPr>
        <w:t>ę</w:t>
      </w:r>
      <w:r w:rsidRPr="005A2628">
        <w:rPr>
          <w:rFonts w:ascii="Arial" w:hAnsi="Arial" w:cs="Arial"/>
          <w:lang w:bidi="pl-PL"/>
        </w:rPr>
        <w:t>pu,</w:t>
      </w:r>
      <w:r w:rsidR="005B113A" w:rsidRPr="005A2628">
        <w:rPr>
          <w:rFonts w:ascii="Arial" w:hAnsi="Arial" w:cs="Arial"/>
          <w:lang w:bidi="pl-PL"/>
        </w:rPr>
        <w:t xml:space="preserve"> </w:t>
      </w:r>
      <w:r w:rsidRPr="005A2628">
        <w:rPr>
          <w:rFonts w:ascii="Arial" w:hAnsi="Arial" w:cs="Arial"/>
          <w:lang w:bidi="pl-PL"/>
        </w:rPr>
        <w:t>w tym podwykonawc</w:t>
      </w:r>
      <w:r w:rsidRPr="005A2628">
        <w:rPr>
          <w:rFonts w:ascii="Arial" w:hAnsi="Arial" w:cs="Arial" w:hint="eastAsia"/>
          <w:lang w:bidi="pl-PL"/>
        </w:rPr>
        <w:t>ó</w:t>
      </w:r>
      <w:r w:rsidRPr="005A2628">
        <w:rPr>
          <w:rFonts w:ascii="Arial" w:hAnsi="Arial" w:cs="Arial"/>
          <w:lang w:bidi="pl-PL"/>
        </w:rPr>
        <w:t>w, dostawc</w:t>
      </w:r>
      <w:r w:rsidRPr="005A2628">
        <w:rPr>
          <w:rFonts w:ascii="Arial" w:hAnsi="Arial" w:cs="Arial" w:hint="eastAsia"/>
          <w:lang w:bidi="pl-PL"/>
        </w:rPr>
        <w:t>ó</w:t>
      </w:r>
      <w:r w:rsidRPr="005A2628">
        <w:rPr>
          <w:rFonts w:ascii="Arial" w:hAnsi="Arial" w:cs="Arial"/>
          <w:lang w:bidi="pl-PL"/>
        </w:rPr>
        <w:t>w lub podmiot</w:t>
      </w:r>
      <w:r w:rsidRPr="005A2628">
        <w:rPr>
          <w:rFonts w:ascii="Arial" w:hAnsi="Arial" w:cs="Arial" w:hint="eastAsia"/>
          <w:lang w:bidi="pl-PL"/>
        </w:rPr>
        <w:t>ó</w:t>
      </w:r>
      <w:r w:rsidRPr="005A2628">
        <w:rPr>
          <w:rFonts w:ascii="Arial" w:hAnsi="Arial" w:cs="Arial"/>
          <w:lang w:bidi="pl-PL"/>
        </w:rPr>
        <w:t>w, na kt</w:t>
      </w:r>
      <w:r w:rsidRPr="005A2628">
        <w:rPr>
          <w:rFonts w:ascii="Arial" w:hAnsi="Arial" w:cs="Arial" w:hint="eastAsia"/>
          <w:lang w:bidi="pl-PL"/>
        </w:rPr>
        <w:t>ó</w:t>
      </w:r>
      <w:r w:rsidRPr="005A2628">
        <w:rPr>
          <w:rFonts w:ascii="Arial" w:hAnsi="Arial" w:cs="Arial"/>
          <w:lang w:bidi="pl-PL"/>
        </w:rPr>
        <w:t>rych zdolno</w:t>
      </w:r>
      <w:r w:rsidRPr="005A2628">
        <w:rPr>
          <w:rFonts w:ascii="Arial" w:hAnsi="Arial" w:cs="Arial" w:hint="eastAsia"/>
          <w:lang w:bidi="pl-PL"/>
        </w:rPr>
        <w:t>ś</w:t>
      </w:r>
      <w:r w:rsidRPr="005A2628">
        <w:rPr>
          <w:rFonts w:ascii="Arial" w:hAnsi="Arial" w:cs="Arial"/>
          <w:lang w:bidi="pl-PL"/>
        </w:rPr>
        <w:t>ci polega si</w:t>
      </w:r>
      <w:r w:rsidRPr="005A2628">
        <w:rPr>
          <w:rFonts w:ascii="Arial" w:hAnsi="Arial" w:cs="Arial" w:hint="eastAsia"/>
          <w:lang w:bidi="pl-PL"/>
        </w:rPr>
        <w:t>ę</w:t>
      </w:r>
      <w:r w:rsidRPr="005A2628">
        <w:rPr>
          <w:rFonts w:ascii="Arial" w:hAnsi="Arial" w:cs="Arial"/>
          <w:lang w:bidi="pl-PL"/>
        </w:rPr>
        <w:t xml:space="preserve"> w rozumieniu</w:t>
      </w:r>
      <w:r w:rsidR="005B113A" w:rsidRPr="005A2628">
        <w:rPr>
          <w:rFonts w:ascii="Arial" w:hAnsi="Arial" w:cs="Arial"/>
          <w:lang w:bidi="pl-PL"/>
        </w:rPr>
        <w:t xml:space="preserve"> </w:t>
      </w:r>
      <w:r w:rsidRPr="005A2628">
        <w:rPr>
          <w:rFonts w:ascii="Arial" w:hAnsi="Arial" w:cs="Arial"/>
          <w:lang w:bidi="pl-PL"/>
        </w:rPr>
        <w:t>dyrektyw w sprawie zam</w:t>
      </w:r>
      <w:r w:rsidRPr="005A2628">
        <w:rPr>
          <w:rFonts w:ascii="Arial" w:hAnsi="Arial" w:cs="Arial" w:hint="eastAsia"/>
          <w:lang w:bidi="pl-PL"/>
        </w:rPr>
        <w:t>ó</w:t>
      </w:r>
      <w:r w:rsidRPr="005A2628">
        <w:rPr>
          <w:rFonts w:ascii="Arial" w:hAnsi="Arial" w:cs="Arial"/>
          <w:lang w:bidi="pl-PL"/>
        </w:rPr>
        <w:t>wie</w:t>
      </w:r>
      <w:r w:rsidRPr="005A2628">
        <w:rPr>
          <w:rFonts w:ascii="Arial" w:hAnsi="Arial" w:cs="Arial" w:hint="eastAsia"/>
          <w:lang w:bidi="pl-PL"/>
        </w:rPr>
        <w:t>ń</w:t>
      </w:r>
      <w:r w:rsidRPr="005A2628">
        <w:rPr>
          <w:rFonts w:ascii="Arial" w:hAnsi="Arial" w:cs="Arial"/>
          <w:lang w:bidi="pl-PL"/>
        </w:rPr>
        <w:t xml:space="preserve"> publicznych, w przypadku gdy przypada na nich ponad 10 % warto</w:t>
      </w:r>
      <w:r w:rsidRPr="005A2628">
        <w:rPr>
          <w:rFonts w:ascii="Arial" w:hAnsi="Arial" w:cs="Arial" w:hint="eastAsia"/>
          <w:lang w:bidi="pl-PL"/>
        </w:rPr>
        <w:t>ś</w:t>
      </w:r>
      <w:r w:rsidRPr="005A2628">
        <w:rPr>
          <w:rFonts w:ascii="Arial" w:hAnsi="Arial" w:cs="Arial"/>
          <w:lang w:bidi="pl-PL"/>
        </w:rPr>
        <w:t>ci</w:t>
      </w:r>
      <w:r w:rsidR="005B113A" w:rsidRPr="005A2628">
        <w:rPr>
          <w:rFonts w:ascii="Arial" w:hAnsi="Arial" w:cs="Arial"/>
          <w:lang w:bidi="pl-PL"/>
        </w:rPr>
        <w:t xml:space="preserve"> </w:t>
      </w:r>
      <w:r w:rsidRPr="005A2628">
        <w:rPr>
          <w:rFonts w:ascii="Arial" w:hAnsi="Arial" w:cs="Arial"/>
          <w:lang w:bidi="pl-PL"/>
        </w:rPr>
        <w:t>zam</w:t>
      </w:r>
      <w:r w:rsidRPr="005A2628">
        <w:rPr>
          <w:rFonts w:ascii="Arial" w:hAnsi="Arial" w:cs="Arial" w:hint="eastAsia"/>
          <w:lang w:bidi="pl-PL"/>
        </w:rPr>
        <w:t>ó</w:t>
      </w:r>
      <w:r w:rsidRPr="005A2628">
        <w:rPr>
          <w:rFonts w:ascii="Arial" w:hAnsi="Arial" w:cs="Arial"/>
          <w:lang w:bidi="pl-PL"/>
        </w:rPr>
        <w:t>wienia.</w:t>
      </w:r>
    </w:p>
    <w:p w14:paraId="582AAA02" w14:textId="77777777" w:rsidR="005B113A" w:rsidRPr="003D085B" w:rsidRDefault="005B113A" w:rsidP="00836D21">
      <w:pPr>
        <w:spacing w:after="0" w:line="240" w:lineRule="auto"/>
        <w:jc w:val="both"/>
        <w:rPr>
          <w:rFonts w:ascii="Arial" w:hAnsi="Arial" w:cs="Arial"/>
          <w:sz w:val="20"/>
          <w:szCs w:val="20"/>
          <w:lang w:bidi="pl-PL"/>
        </w:rPr>
      </w:pPr>
    </w:p>
    <w:p w14:paraId="1EA35071" w14:textId="546ED1D9" w:rsidR="003D085B" w:rsidRPr="005A2628" w:rsidRDefault="003D085B" w:rsidP="005A2628">
      <w:pPr>
        <w:numPr>
          <w:ilvl w:val="0"/>
          <w:numId w:val="8"/>
        </w:numPr>
        <w:tabs>
          <w:tab w:val="left" w:pos="284"/>
        </w:tabs>
        <w:spacing w:after="0" w:line="276" w:lineRule="auto"/>
        <w:jc w:val="both"/>
        <w:rPr>
          <w:rFonts w:ascii="Arial" w:hAnsi="Arial" w:cs="Arial"/>
          <w:b/>
          <w:bCs/>
          <w:lang w:bidi="pl-PL"/>
        </w:rPr>
      </w:pPr>
      <w:r w:rsidRPr="004D524C">
        <w:rPr>
          <w:rFonts w:ascii="Arial" w:hAnsi="Arial" w:cs="Arial"/>
          <w:b/>
          <w:bCs/>
          <w:lang w:bidi="pl-PL"/>
        </w:rPr>
        <w:t>Zamawiaj</w:t>
      </w:r>
      <w:r w:rsidRPr="004D524C">
        <w:rPr>
          <w:rFonts w:ascii="Arial" w:hAnsi="Arial" w:cs="Arial" w:hint="eastAsia"/>
          <w:b/>
          <w:bCs/>
          <w:lang w:bidi="pl-PL"/>
        </w:rPr>
        <w:t>ą</w:t>
      </w:r>
      <w:r w:rsidRPr="004D524C">
        <w:rPr>
          <w:rFonts w:ascii="Arial" w:hAnsi="Arial" w:cs="Arial"/>
          <w:b/>
          <w:bCs/>
          <w:lang w:bidi="pl-PL"/>
        </w:rPr>
        <w:t>cy</w:t>
      </w:r>
      <w:r w:rsidRPr="005A2628">
        <w:rPr>
          <w:rFonts w:ascii="Arial" w:hAnsi="Arial" w:cs="Arial"/>
          <w:b/>
          <w:bCs/>
          <w:lang w:bidi="pl-PL"/>
        </w:rPr>
        <w:t xml:space="preserve"> nie przewiduje wykluczenia </w:t>
      </w:r>
      <w:r w:rsidR="00266ED9" w:rsidRPr="00855327">
        <w:rPr>
          <w:rFonts w:ascii="Arial" w:hAnsi="Arial" w:cs="Arial"/>
          <w:b/>
          <w:bCs/>
          <w:lang w:bidi="pl-PL"/>
        </w:rPr>
        <w:t>W</w:t>
      </w:r>
      <w:r w:rsidRPr="00855327">
        <w:rPr>
          <w:rFonts w:ascii="Arial" w:hAnsi="Arial" w:cs="Arial"/>
          <w:b/>
          <w:bCs/>
          <w:lang w:bidi="pl-PL"/>
        </w:rPr>
        <w:t>yk</w:t>
      </w:r>
      <w:r w:rsidRPr="005A2628">
        <w:rPr>
          <w:rFonts w:ascii="Arial" w:hAnsi="Arial" w:cs="Arial"/>
          <w:b/>
          <w:bCs/>
          <w:lang w:bidi="pl-PL"/>
        </w:rPr>
        <w:t>onawcy na podstawie art. 109 ust. 1 ustawy Prawo</w:t>
      </w:r>
      <w:r w:rsidR="008A2349" w:rsidRPr="005A2628">
        <w:rPr>
          <w:rFonts w:ascii="Arial" w:hAnsi="Arial" w:cs="Arial"/>
          <w:b/>
          <w:bCs/>
          <w:lang w:bidi="pl-PL"/>
        </w:rPr>
        <w:t xml:space="preserve"> </w:t>
      </w:r>
      <w:r w:rsidRPr="005A2628">
        <w:rPr>
          <w:rFonts w:ascii="Arial" w:hAnsi="Arial" w:cs="Arial"/>
          <w:b/>
          <w:bCs/>
          <w:lang w:bidi="pl-PL"/>
        </w:rPr>
        <w:t>zam</w:t>
      </w:r>
      <w:r w:rsidRPr="005A2628">
        <w:rPr>
          <w:rFonts w:ascii="Arial" w:hAnsi="Arial" w:cs="Arial" w:hint="eastAsia"/>
          <w:b/>
          <w:bCs/>
          <w:lang w:bidi="pl-PL"/>
        </w:rPr>
        <w:t>ó</w:t>
      </w:r>
      <w:r w:rsidRPr="005A2628">
        <w:rPr>
          <w:rFonts w:ascii="Arial" w:hAnsi="Arial" w:cs="Arial"/>
          <w:b/>
          <w:bCs/>
          <w:lang w:bidi="pl-PL"/>
        </w:rPr>
        <w:t>wie</w:t>
      </w:r>
      <w:r w:rsidRPr="005A2628">
        <w:rPr>
          <w:rFonts w:ascii="Arial" w:hAnsi="Arial" w:cs="Arial" w:hint="eastAsia"/>
          <w:b/>
          <w:bCs/>
          <w:lang w:bidi="pl-PL"/>
        </w:rPr>
        <w:t>ń</w:t>
      </w:r>
      <w:r w:rsidRPr="005A2628">
        <w:rPr>
          <w:rFonts w:ascii="Arial" w:hAnsi="Arial" w:cs="Arial"/>
          <w:b/>
          <w:bCs/>
          <w:lang w:bidi="pl-PL"/>
        </w:rPr>
        <w:t xml:space="preserve"> publicznych.</w:t>
      </w:r>
    </w:p>
    <w:p w14:paraId="03127FC2" w14:textId="77777777" w:rsidR="005B113A" w:rsidRPr="005A2628" w:rsidRDefault="005B113A" w:rsidP="005A2628">
      <w:pPr>
        <w:spacing w:after="0" w:line="276" w:lineRule="auto"/>
        <w:jc w:val="both"/>
        <w:rPr>
          <w:rFonts w:ascii="Arial" w:hAnsi="Arial" w:cs="Arial"/>
          <w:b/>
          <w:bCs/>
          <w:lang w:bidi="pl-PL"/>
        </w:rPr>
      </w:pPr>
    </w:p>
    <w:p w14:paraId="7EA69966" w14:textId="712C23C3" w:rsidR="003D085B" w:rsidRPr="005A2628" w:rsidRDefault="003D085B" w:rsidP="005A2628">
      <w:pPr>
        <w:numPr>
          <w:ilvl w:val="0"/>
          <w:numId w:val="8"/>
        </w:numPr>
        <w:tabs>
          <w:tab w:val="left" w:pos="284"/>
        </w:tabs>
        <w:spacing w:after="0" w:line="276" w:lineRule="auto"/>
        <w:jc w:val="both"/>
        <w:rPr>
          <w:rFonts w:ascii="Arial" w:hAnsi="Arial" w:cs="Arial"/>
          <w:lang w:bidi="pl-PL"/>
        </w:rPr>
      </w:pPr>
      <w:r w:rsidRPr="005A2628">
        <w:rPr>
          <w:rFonts w:ascii="Arial" w:hAnsi="Arial" w:cs="Arial"/>
          <w:lang w:bidi="pl-PL"/>
        </w:rPr>
        <w:t>Wykonawca nie podlega wykluczeniu w okoliczno</w:t>
      </w:r>
      <w:r w:rsidRPr="005A2628">
        <w:rPr>
          <w:rFonts w:ascii="Arial" w:hAnsi="Arial" w:cs="Arial" w:hint="eastAsia"/>
          <w:lang w:bidi="pl-PL"/>
        </w:rPr>
        <w:t>ś</w:t>
      </w:r>
      <w:r w:rsidRPr="005A2628">
        <w:rPr>
          <w:rFonts w:ascii="Arial" w:hAnsi="Arial" w:cs="Arial"/>
          <w:lang w:bidi="pl-PL"/>
        </w:rPr>
        <w:t>ciach okre</w:t>
      </w:r>
      <w:r w:rsidRPr="005A2628">
        <w:rPr>
          <w:rFonts w:ascii="Arial" w:hAnsi="Arial" w:cs="Arial" w:hint="eastAsia"/>
          <w:lang w:bidi="pl-PL"/>
        </w:rPr>
        <w:t>ś</w:t>
      </w:r>
      <w:r w:rsidRPr="005A2628">
        <w:rPr>
          <w:rFonts w:ascii="Arial" w:hAnsi="Arial" w:cs="Arial"/>
          <w:lang w:bidi="pl-PL"/>
        </w:rPr>
        <w:t>lonych w art. 108 ust. 1 pkt 1, 2 i 5 ustawy</w:t>
      </w:r>
      <w:r w:rsidR="008A2349" w:rsidRPr="005A2628">
        <w:rPr>
          <w:rFonts w:ascii="Arial" w:hAnsi="Arial" w:cs="Arial"/>
          <w:lang w:bidi="pl-PL"/>
        </w:rPr>
        <w:t xml:space="preserve"> </w:t>
      </w:r>
      <w:r w:rsidRPr="005A2628">
        <w:rPr>
          <w:rFonts w:ascii="Arial" w:hAnsi="Arial" w:cs="Arial"/>
          <w:lang w:bidi="pl-PL"/>
        </w:rPr>
        <w:t>Prawo zam</w:t>
      </w:r>
      <w:r w:rsidRPr="005A2628">
        <w:rPr>
          <w:rFonts w:ascii="Arial" w:hAnsi="Arial" w:cs="Arial" w:hint="eastAsia"/>
          <w:lang w:bidi="pl-PL"/>
        </w:rPr>
        <w:t>ó</w:t>
      </w:r>
      <w:r w:rsidRPr="005A2628">
        <w:rPr>
          <w:rFonts w:ascii="Arial" w:hAnsi="Arial" w:cs="Arial"/>
          <w:lang w:bidi="pl-PL"/>
        </w:rPr>
        <w:t>wie</w:t>
      </w:r>
      <w:r w:rsidRPr="005A2628">
        <w:rPr>
          <w:rFonts w:ascii="Arial" w:hAnsi="Arial" w:cs="Arial" w:hint="eastAsia"/>
          <w:lang w:bidi="pl-PL"/>
        </w:rPr>
        <w:t>ń</w:t>
      </w:r>
      <w:r w:rsidRPr="005A2628">
        <w:rPr>
          <w:rFonts w:ascii="Arial" w:hAnsi="Arial" w:cs="Arial"/>
          <w:lang w:bidi="pl-PL"/>
        </w:rPr>
        <w:t xml:space="preserve"> publicznych, je</w:t>
      </w:r>
      <w:r w:rsidRPr="005A2628">
        <w:rPr>
          <w:rFonts w:ascii="Arial" w:hAnsi="Arial" w:cs="Arial" w:hint="eastAsia"/>
          <w:lang w:bidi="pl-PL"/>
        </w:rPr>
        <w:t>ż</w:t>
      </w:r>
      <w:r w:rsidRPr="005A2628">
        <w:rPr>
          <w:rFonts w:ascii="Arial" w:hAnsi="Arial" w:cs="Arial"/>
          <w:lang w:bidi="pl-PL"/>
        </w:rPr>
        <w:t xml:space="preserve">eli udowodni </w:t>
      </w:r>
      <w:r w:rsidR="00266ED9" w:rsidRPr="004D524C">
        <w:rPr>
          <w:rFonts w:ascii="Arial" w:hAnsi="Arial" w:cs="Arial"/>
          <w:lang w:bidi="pl-PL"/>
        </w:rPr>
        <w:t>Z</w:t>
      </w:r>
      <w:r w:rsidRPr="004D524C">
        <w:rPr>
          <w:rFonts w:ascii="Arial" w:hAnsi="Arial" w:cs="Arial"/>
          <w:lang w:bidi="pl-PL"/>
        </w:rPr>
        <w:t>am</w:t>
      </w:r>
      <w:r w:rsidRPr="005A2628">
        <w:rPr>
          <w:rFonts w:ascii="Arial" w:hAnsi="Arial" w:cs="Arial"/>
          <w:lang w:bidi="pl-PL"/>
        </w:rPr>
        <w:t>awiaj</w:t>
      </w:r>
      <w:r w:rsidRPr="005A2628">
        <w:rPr>
          <w:rFonts w:ascii="Arial" w:hAnsi="Arial" w:cs="Arial" w:hint="eastAsia"/>
          <w:lang w:bidi="pl-PL"/>
        </w:rPr>
        <w:t>ą</w:t>
      </w:r>
      <w:r w:rsidRPr="005A2628">
        <w:rPr>
          <w:rFonts w:ascii="Arial" w:hAnsi="Arial" w:cs="Arial"/>
          <w:lang w:bidi="pl-PL"/>
        </w:rPr>
        <w:t xml:space="preserve">cemu, </w:t>
      </w:r>
      <w:r w:rsidRPr="005A2628">
        <w:rPr>
          <w:rFonts w:ascii="Arial" w:hAnsi="Arial" w:cs="Arial" w:hint="eastAsia"/>
          <w:lang w:bidi="pl-PL"/>
        </w:rPr>
        <w:t>ż</w:t>
      </w:r>
      <w:r w:rsidRPr="005A2628">
        <w:rPr>
          <w:rFonts w:ascii="Arial" w:hAnsi="Arial" w:cs="Arial"/>
          <w:lang w:bidi="pl-PL"/>
        </w:rPr>
        <w:t>e spe</w:t>
      </w:r>
      <w:r w:rsidRPr="005A2628">
        <w:rPr>
          <w:rFonts w:ascii="Arial" w:hAnsi="Arial" w:cs="Arial" w:hint="eastAsia"/>
          <w:lang w:bidi="pl-PL"/>
        </w:rPr>
        <w:t>ł</w:t>
      </w:r>
      <w:r w:rsidRPr="005A2628">
        <w:rPr>
          <w:rFonts w:ascii="Arial" w:hAnsi="Arial" w:cs="Arial"/>
          <w:lang w:bidi="pl-PL"/>
        </w:rPr>
        <w:t>ni</w:t>
      </w:r>
      <w:r w:rsidRPr="005A2628">
        <w:rPr>
          <w:rFonts w:ascii="Arial" w:hAnsi="Arial" w:cs="Arial" w:hint="eastAsia"/>
          <w:lang w:bidi="pl-PL"/>
        </w:rPr>
        <w:t>ł</w:t>
      </w:r>
      <w:r w:rsidRPr="005A2628">
        <w:rPr>
          <w:rFonts w:ascii="Arial" w:hAnsi="Arial" w:cs="Arial"/>
          <w:lang w:bidi="pl-PL"/>
        </w:rPr>
        <w:t xml:space="preserve"> </w:t>
      </w:r>
      <w:r w:rsidRPr="005A2628">
        <w:rPr>
          <w:rFonts w:ascii="Arial" w:hAnsi="Arial" w:cs="Arial" w:hint="eastAsia"/>
          <w:lang w:bidi="pl-PL"/>
        </w:rPr>
        <w:t>łą</w:t>
      </w:r>
      <w:r w:rsidRPr="005A2628">
        <w:rPr>
          <w:rFonts w:ascii="Arial" w:hAnsi="Arial" w:cs="Arial"/>
          <w:lang w:bidi="pl-PL"/>
        </w:rPr>
        <w:t>cznie przes</w:t>
      </w:r>
      <w:r w:rsidRPr="005A2628">
        <w:rPr>
          <w:rFonts w:ascii="Arial" w:hAnsi="Arial" w:cs="Arial" w:hint="eastAsia"/>
          <w:lang w:bidi="pl-PL"/>
        </w:rPr>
        <w:t>ł</w:t>
      </w:r>
      <w:r w:rsidRPr="005A2628">
        <w:rPr>
          <w:rFonts w:ascii="Arial" w:hAnsi="Arial" w:cs="Arial"/>
          <w:lang w:bidi="pl-PL"/>
        </w:rPr>
        <w:t>anki okre</w:t>
      </w:r>
      <w:r w:rsidRPr="005A2628">
        <w:rPr>
          <w:rFonts w:ascii="Arial" w:hAnsi="Arial" w:cs="Arial" w:hint="eastAsia"/>
          <w:lang w:bidi="pl-PL"/>
        </w:rPr>
        <w:t>ś</w:t>
      </w:r>
      <w:r w:rsidRPr="005A2628">
        <w:rPr>
          <w:rFonts w:ascii="Arial" w:hAnsi="Arial" w:cs="Arial"/>
          <w:lang w:bidi="pl-PL"/>
        </w:rPr>
        <w:t>lone</w:t>
      </w:r>
      <w:r w:rsidR="008A2349" w:rsidRPr="005A2628">
        <w:rPr>
          <w:rFonts w:ascii="Arial" w:hAnsi="Arial" w:cs="Arial"/>
          <w:lang w:bidi="pl-PL"/>
        </w:rPr>
        <w:t xml:space="preserve"> </w:t>
      </w:r>
      <w:r w:rsidRPr="005A2628">
        <w:rPr>
          <w:rFonts w:ascii="Arial" w:hAnsi="Arial" w:cs="Arial"/>
          <w:lang w:bidi="pl-PL"/>
        </w:rPr>
        <w:t>w art. 110 ust. 2 ustawy Prawo zam</w:t>
      </w:r>
      <w:r w:rsidRPr="005A2628">
        <w:rPr>
          <w:rFonts w:ascii="Arial" w:hAnsi="Arial" w:cs="Arial" w:hint="eastAsia"/>
          <w:lang w:bidi="pl-PL"/>
        </w:rPr>
        <w:t>ó</w:t>
      </w:r>
      <w:r w:rsidRPr="005A2628">
        <w:rPr>
          <w:rFonts w:ascii="Arial" w:hAnsi="Arial" w:cs="Arial"/>
          <w:lang w:bidi="pl-PL"/>
        </w:rPr>
        <w:t>wie</w:t>
      </w:r>
      <w:r w:rsidRPr="005A2628">
        <w:rPr>
          <w:rFonts w:ascii="Arial" w:hAnsi="Arial" w:cs="Arial" w:hint="eastAsia"/>
          <w:lang w:bidi="pl-PL"/>
        </w:rPr>
        <w:t>ń</w:t>
      </w:r>
      <w:r w:rsidRPr="005A2628">
        <w:rPr>
          <w:rFonts w:ascii="Arial" w:hAnsi="Arial" w:cs="Arial"/>
          <w:lang w:bidi="pl-PL"/>
        </w:rPr>
        <w:t xml:space="preserve"> publicznych.</w:t>
      </w:r>
    </w:p>
    <w:p w14:paraId="2E9DE4D3" w14:textId="77777777" w:rsidR="002E42C1" w:rsidRPr="005A2628" w:rsidRDefault="002E42C1" w:rsidP="005A2628">
      <w:pPr>
        <w:tabs>
          <w:tab w:val="left" w:pos="284"/>
        </w:tabs>
        <w:spacing w:after="0" w:line="276" w:lineRule="auto"/>
        <w:jc w:val="both"/>
        <w:rPr>
          <w:rFonts w:ascii="Arial" w:hAnsi="Arial" w:cs="Arial"/>
          <w:lang w:bidi="pl-PL"/>
        </w:rPr>
      </w:pPr>
    </w:p>
    <w:p w14:paraId="7468790C" w14:textId="327EABBB" w:rsidR="003D085B" w:rsidRPr="005A2628" w:rsidRDefault="003D085B" w:rsidP="005A2628">
      <w:pPr>
        <w:numPr>
          <w:ilvl w:val="0"/>
          <w:numId w:val="8"/>
        </w:numPr>
        <w:tabs>
          <w:tab w:val="left" w:pos="284"/>
        </w:tabs>
        <w:spacing w:after="0" w:line="276" w:lineRule="auto"/>
        <w:jc w:val="both"/>
        <w:rPr>
          <w:rFonts w:ascii="Arial" w:hAnsi="Arial" w:cs="Arial"/>
          <w:lang w:bidi="pl-PL"/>
        </w:rPr>
      </w:pPr>
      <w:r w:rsidRPr="005A2628">
        <w:rPr>
          <w:rFonts w:ascii="Arial" w:hAnsi="Arial" w:cs="Arial"/>
          <w:lang w:bidi="pl-PL"/>
        </w:rPr>
        <w:t>Zamawiaj</w:t>
      </w:r>
      <w:r w:rsidRPr="005A2628">
        <w:rPr>
          <w:rFonts w:ascii="Arial" w:hAnsi="Arial" w:cs="Arial" w:hint="eastAsia"/>
          <w:lang w:bidi="pl-PL"/>
        </w:rPr>
        <w:t>ą</w:t>
      </w:r>
      <w:r w:rsidRPr="005A2628">
        <w:rPr>
          <w:rFonts w:ascii="Arial" w:hAnsi="Arial" w:cs="Arial"/>
          <w:lang w:bidi="pl-PL"/>
        </w:rPr>
        <w:t>cy ocenia, czy podj</w:t>
      </w:r>
      <w:r w:rsidRPr="005A2628">
        <w:rPr>
          <w:rFonts w:ascii="Arial" w:hAnsi="Arial" w:cs="Arial" w:hint="eastAsia"/>
          <w:lang w:bidi="pl-PL"/>
        </w:rPr>
        <w:t>ę</w:t>
      </w:r>
      <w:r w:rsidRPr="005A2628">
        <w:rPr>
          <w:rFonts w:ascii="Arial" w:hAnsi="Arial" w:cs="Arial"/>
          <w:lang w:bidi="pl-PL"/>
        </w:rPr>
        <w:t xml:space="preserve">te </w:t>
      </w:r>
      <w:r w:rsidRPr="00855327">
        <w:rPr>
          <w:rFonts w:ascii="Arial" w:hAnsi="Arial" w:cs="Arial"/>
          <w:lang w:bidi="pl-PL"/>
        </w:rPr>
        <w:t xml:space="preserve">przez </w:t>
      </w:r>
      <w:r w:rsidR="00266ED9" w:rsidRPr="00855327">
        <w:rPr>
          <w:rFonts w:ascii="Arial" w:hAnsi="Arial" w:cs="Arial"/>
          <w:lang w:bidi="pl-PL"/>
        </w:rPr>
        <w:t>W</w:t>
      </w:r>
      <w:r w:rsidRPr="00855327">
        <w:rPr>
          <w:rFonts w:ascii="Arial" w:hAnsi="Arial" w:cs="Arial"/>
          <w:lang w:bidi="pl-PL"/>
        </w:rPr>
        <w:t>ykonawc</w:t>
      </w:r>
      <w:r w:rsidRPr="00855327">
        <w:rPr>
          <w:rFonts w:ascii="Arial" w:hAnsi="Arial" w:cs="Arial" w:hint="eastAsia"/>
          <w:lang w:bidi="pl-PL"/>
        </w:rPr>
        <w:t>ę</w:t>
      </w:r>
      <w:r w:rsidRPr="00855327">
        <w:rPr>
          <w:rFonts w:ascii="Arial" w:hAnsi="Arial" w:cs="Arial"/>
          <w:lang w:bidi="pl-PL"/>
        </w:rPr>
        <w:t xml:space="preserve"> czynno</w:t>
      </w:r>
      <w:r w:rsidRPr="00855327">
        <w:rPr>
          <w:rFonts w:ascii="Arial" w:hAnsi="Arial" w:cs="Arial" w:hint="eastAsia"/>
          <w:lang w:bidi="pl-PL"/>
        </w:rPr>
        <w:t>ś</w:t>
      </w:r>
      <w:r w:rsidRPr="00855327">
        <w:rPr>
          <w:rFonts w:ascii="Arial" w:hAnsi="Arial" w:cs="Arial"/>
          <w:lang w:bidi="pl-PL"/>
        </w:rPr>
        <w:t>ci, o kt</w:t>
      </w:r>
      <w:r w:rsidRPr="00855327">
        <w:rPr>
          <w:rFonts w:ascii="Arial" w:hAnsi="Arial" w:cs="Arial" w:hint="eastAsia"/>
          <w:lang w:bidi="pl-PL"/>
        </w:rPr>
        <w:t>ó</w:t>
      </w:r>
      <w:r w:rsidRPr="00855327">
        <w:rPr>
          <w:rFonts w:ascii="Arial" w:hAnsi="Arial" w:cs="Arial"/>
          <w:lang w:bidi="pl-PL"/>
        </w:rPr>
        <w:t>rych mowa w ust. 5, s</w:t>
      </w:r>
      <w:r w:rsidRPr="00855327">
        <w:rPr>
          <w:rFonts w:ascii="Arial" w:hAnsi="Arial" w:cs="Arial" w:hint="eastAsia"/>
          <w:lang w:bidi="pl-PL"/>
        </w:rPr>
        <w:t>ą</w:t>
      </w:r>
      <w:r w:rsidRPr="00855327">
        <w:rPr>
          <w:rFonts w:ascii="Arial" w:hAnsi="Arial" w:cs="Arial"/>
          <w:lang w:bidi="pl-PL"/>
        </w:rPr>
        <w:t xml:space="preserve"> wystarczaj</w:t>
      </w:r>
      <w:r w:rsidRPr="00855327">
        <w:rPr>
          <w:rFonts w:ascii="Arial" w:hAnsi="Arial" w:cs="Arial" w:hint="eastAsia"/>
          <w:lang w:bidi="pl-PL"/>
        </w:rPr>
        <w:t>ą</w:t>
      </w:r>
      <w:r w:rsidRPr="00855327">
        <w:rPr>
          <w:rFonts w:ascii="Arial" w:hAnsi="Arial" w:cs="Arial"/>
          <w:lang w:bidi="pl-PL"/>
        </w:rPr>
        <w:t>ce</w:t>
      </w:r>
      <w:r w:rsidR="00836D21" w:rsidRPr="00855327">
        <w:rPr>
          <w:rFonts w:ascii="Arial" w:hAnsi="Arial" w:cs="Arial"/>
          <w:lang w:bidi="pl-PL"/>
        </w:rPr>
        <w:t xml:space="preserve"> </w:t>
      </w:r>
      <w:r w:rsidRPr="00855327">
        <w:rPr>
          <w:rFonts w:ascii="Arial" w:hAnsi="Arial" w:cs="Arial"/>
          <w:lang w:bidi="pl-PL"/>
        </w:rPr>
        <w:t>do wykazania jego rzetelno</w:t>
      </w:r>
      <w:r w:rsidRPr="00855327">
        <w:rPr>
          <w:rFonts w:ascii="Arial" w:hAnsi="Arial" w:cs="Arial" w:hint="eastAsia"/>
          <w:lang w:bidi="pl-PL"/>
        </w:rPr>
        <w:t>ś</w:t>
      </w:r>
      <w:r w:rsidRPr="00855327">
        <w:rPr>
          <w:rFonts w:ascii="Arial" w:hAnsi="Arial" w:cs="Arial"/>
          <w:lang w:bidi="pl-PL"/>
        </w:rPr>
        <w:t>ci, uwzgl</w:t>
      </w:r>
      <w:r w:rsidRPr="00855327">
        <w:rPr>
          <w:rFonts w:ascii="Arial" w:hAnsi="Arial" w:cs="Arial" w:hint="eastAsia"/>
          <w:lang w:bidi="pl-PL"/>
        </w:rPr>
        <w:t>ę</w:t>
      </w:r>
      <w:r w:rsidRPr="00855327">
        <w:rPr>
          <w:rFonts w:ascii="Arial" w:hAnsi="Arial" w:cs="Arial"/>
          <w:lang w:bidi="pl-PL"/>
        </w:rPr>
        <w:t>dniaj</w:t>
      </w:r>
      <w:r w:rsidRPr="00855327">
        <w:rPr>
          <w:rFonts w:ascii="Arial" w:hAnsi="Arial" w:cs="Arial" w:hint="eastAsia"/>
          <w:lang w:bidi="pl-PL"/>
        </w:rPr>
        <w:t>ą</w:t>
      </w:r>
      <w:r w:rsidRPr="00855327">
        <w:rPr>
          <w:rFonts w:ascii="Arial" w:hAnsi="Arial" w:cs="Arial"/>
          <w:lang w:bidi="pl-PL"/>
        </w:rPr>
        <w:t>c wag</w:t>
      </w:r>
      <w:r w:rsidRPr="00855327">
        <w:rPr>
          <w:rFonts w:ascii="Arial" w:hAnsi="Arial" w:cs="Arial" w:hint="eastAsia"/>
          <w:lang w:bidi="pl-PL"/>
        </w:rPr>
        <w:t>ę</w:t>
      </w:r>
      <w:r w:rsidRPr="00855327">
        <w:rPr>
          <w:rFonts w:ascii="Arial" w:hAnsi="Arial" w:cs="Arial"/>
          <w:lang w:bidi="pl-PL"/>
        </w:rPr>
        <w:t xml:space="preserve"> i szczeg</w:t>
      </w:r>
      <w:r w:rsidRPr="00855327">
        <w:rPr>
          <w:rFonts w:ascii="Arial" w:hAnsi="Arial" w:cs="Arial" w:hint="eastAsia"/>
          <w:lang w:bidi="pl-PL"/>
        </w:rPr>
        <w:t>ó</w:t>
      </w:r>
      <w:r w:rsidRPr="00855327">
        <w:rPr>
          <w:rFonts w:ascii="Arial" w:hAnsi="Arial" w:cs="Arial"/>
          <w:lang w:bidi="pl-PL"/>
        </w:rPr>
        <w:t>lne okoliczno</w:t>
      </w:r>
      <w:r w:rsidRPr="00855327">
        <w:rPr>
          <w:rFonts w:ascii="Arial" w:hAnsi="Arial" w:cs="Arial" w:hint="eastAsia"/>
          <w:lang w:bidi="pl-PL"/>
        </w:rPr>
        <w:t>ś</w:t>
      </w:r>
      <w:r w:rsidRPr="00855327">
        <w:rPr>
          <w:rFonts w:ascii="Arial" w:hAnsi="Arial" w:cs="Arial"/>
          <w:lang w:bidi="pl-PL"/>
        </w:rPr>
        <w:t xml:space="preserve">ci czynu </w:t>
      </w:r>
      <w:r w:rsidR="00266ED9" w:rsidRPr="00855327">
        <w:rPr>
          <w:rFonts w:ascii="Arial" w:hAnsi="Arial" w:cs="Arial"/>
          <w:lang w:bidi="pl-PL"/>
        </w:rPr>
        <w:t>W</w:t>
      </w:r>
      <w:r w:rsidRPr="00855327">
        <w:rPr>
          <w:rFonts w:ascii="Arial" w:hAnsi="Arial" w:cs="Arial"/>
          <w:lang w:bidi="pl-PL"/>
        </w:rPr>
        <w:t>ykonawcy. Je</w:t>
      </w:r>
      <w:r w:rsidRPr="00855327">
        <w:rPr>
          <w:rFonts w:ascii="Arial" w:hAnsi="Arial" w:cs="Arial" w:hint="eastAsia"/>
          <w:lang w:bidi="pl-PL"/>
        </w:rPr>
        <w:t>ż</w:t>
      </w:r>
      <w:r w:rsidRPr="00855327">
        <w:rPr>
          <w:rFonts w:ascii="Arial" w:hAnsi="Arial" w:cs="Arial"/>
          <w:lang w:bidi="pl-PL"/>
        </w:rPr>
        <w:t>eli</w:t>
      </w:r>
      <w:r w:rsidR="00836D21" w:rsidRPr="00855327">
        <w:rPr>
          <w:rFonts w:ascii="Arial" w:hAnsi="Arial" w:cs="Arial"/>
          <w:lang w:bidi="pl-PL"/>
        </w:rPr>
        <w:t xml:space="preserve"> </w:t>
      </w:r>
      <w:r w:rsidRPr="00855327">
        <w:rPr>
          <w:rFonts w:ascii="Arial" w:hAnsi="Arial" w:cs="Arial"/>
          <w:lang w:bidi="pl-PL"/>
        </w:rPr>
        <w:t>podj</w:t>
      </w:r>
      <w:r w:rsidRPr="00855327">
        <w:rPr>
          <w:rFonts w:ascii="Arial" w:hAnsi="Arial" w:cs="Arial" w:hint="eastAsia"/>
          <w:lang w:bidi="pl-PL"/>
        </w:rPr>
        <w:t>ę</w:t>
      </w:r>
      <w:r w:rsidRPr="00855327">
        <w:rPr>
          <w:rFonts w:ascii="Arial" w:hAnsi="Arial" w:cs="Arial"/>
          <w:lang w:bidi="pl-PL"/>
        </w:rPr>
        <w:t xml:space="preserve">te przez </w:t>
      </w:r>
      <w:r w:rsidR="00266ED9" w:rsidRPr="00855327">
        <w:rPr>
          <w:rFonts w:ascii="Arial" w:hAnsi="Arial" w:cs="Arial"/>
          <w:lang w:bidi="pl-PL"/>
        </w:rPr>
        <w:t>W</w:t>
      </w:r>
      <w:r w:rsidRPr="00855327">
        <w:rPr>
          <w:rFonts w:ascii="Arial" w:hAnsi="Arial" w:cs="Arial"/>
          <w:lang w:bidi="pl-PL"/>
        </w:rPr>
        <w:t>ykonawc</w:t>
      </w:r>
      <w:r w:rsidRPr="00855327">
        <w:rPr>
          <w:rFonts w:ascii="Arial" w:hAnsi="Arial" w:cs="Arial" w:hint="eastAsia"/>
          <w:lang w:bidi="pl-PL"/>
        </w:rPr>
        <w:t>ę</w:t>
      </w:r>
      <w:r w:rsidRPr="00855327">
        <w:rPr>
          <w:rFonts w:ascii="Arial" w:hAnsi="Arial" w:cs="Arial"/>
          <w:lang w:bidi="pl-PL"/>
        </w:rPr>
        <w:t xml:space="preserve"> czynno</w:t>
      </w:r>
      <w:r w:rsidRPr="00855327">
        <w:rPr>
          <w:rFonts w:ascii="Arial" w:hAnsi="Arial" w:cs="Arial" w:hint="eastAsia"/>
          <w:lang w:bidi="pl-PL"/>
        </w:rPr>
        <w:t>ś</w:t>
      </w:r>
      <w:r w:rsidRPr="00855327">
        <w:rPr>
          <w:rFonts w:ascii="Arial" w:hAnsi="Arial" w:cs="Arial"/>
          <w:lang w:bidi="pl-PL"/>
        </w:rPr>
        <w:t>ci</w:t>
      </w:r>
      <w:r w:rsidRPr="005A2628">
        <w:rPr>
          <w:rFonts w:ascii="Arial" w:hAnsi="Arial" w:cs="Arial"/>
          <w:lang w:bidi="pl-PL"/>
        </w:rPr>
        <w:t>, o kt</w:t>
      </w:r>
      <w:r w:rsidRPr="005A2628">
        <w:rPr>
          <w:rFonts w:ascii="Arial" w:hAnsi="Arial" w:cs="Arial" w:hint="eastAsia"/>
          <w:lang w:bidi="pl-PL"/>
        </w:rPr>
        <w:t>ó</w:t>
      </w:r>
      <w:r w:rsidRPr="005A2628">
        <w:rPr>
          <w:rFonts w:ascii="Arial" w:hAnsi="Arial" w:cs="Arial"/>
          <w:lang w:bidi="pl-PL"/>
        </w:rPr>
        <w:t xml:space="preserve">rych mowa </w:t>
      </w:r>
      <w:r w:rsidRPr="005A2628">
        <w:rPr>
          <w:rFonts w:ascii="Arial" w:hAnsi="Arial" w:cs="Arial"/>
          <w:lang w:bidi="pl-PL"/>
        </w:rPr>
        <w:lastRenderedPageBreak/>
        <w:t xml:space="preserve">w ust. </w:t>
      </w:r>
      <w:r w:rsidR="002E2AFB">
        <w:rPr>
          <w:rFonts w:ascii="Arial" w:hAnsi="Arial" w:cs="Arial"/>
          <w:lang w:bidi="pl-PL"/>
        </w:rPr>
        <w:t>5</w:t>
      </w:r>
      <w:r w:rsidRPr="005A2628">
        <w:rPr>
          <w:rFonts w:ascii="Arial" w:hAnsi="Arial" w:cs="Arial"/>
          <w:lang w:bidi="pl-PL"/>
        </w:rPr>
        <w:t>, nie s</w:t>
      </w:r>
      <w:r w:rsidRPr="005A2628">
        <w:rPr>
          <w:rFonts w:ascii="Arial" w:hAnsi="Arial" w:cs="Arial" w:hint="eastAsia"/>
          <w:lang w:bidi="pl-PL"/>
        </w:rPr>
        <w:t>ą</w:t>
      </w:r>
      <w:r w:rsidRPr="005A2628">
        <w:rPr>
          <w:rFonts w:ascii="Arial" w:hAnsi="Arial" w:cs="Arial"/>
          <w:lang w:bidi="pl-PL"/>
        </w:rPr>
        <w:t xml:space="preserve"> wystarczaj</w:t>
      </w:r>
      <w:r w:rsidRPr="005A2628">
        <w:rPr>
          <w:rFonts w:ascii="Arial" w:hAnsi="Arial" w:cs="Arial" w:hint="eastAsia"/>
          <w:lang w:bidi="pl-PL"/>
        </w:rPr>
        <w:t>ą</w:t>
      </w:r>
      <w:r w:rsidRPr="005A2628">
        <w:rPr>
          <w:rFonts w:ascii="Arial" w:hAnsi="Arial" w:cs="Arial"/>
          <w:lang w:bidi="pl-PL"/>
        </w:rPr>
        <w:t>ce do wykazania jego</w:t>
      </w:r>
      <w:r w:rsidR="00836D21" w:rsidRPr="005A2628">
        <w:rPr>
          <w:rFonts w:ascii="Arial" w:hAnsi="Arial" w:cs="Arial"/>
          <w:lang w:bidi="pl-PL"/>
        </w:rPr>
        <w:t xml:space="preserve"> </w:t>
      </w:r>
      <w:r w:rsidRPr="005A2628">
        <w:rPr>
          <w:rFonts w:ascii="Arial" w:hAnsi="Arial" w:cs="Arial"/>
          <w:lang w:bidi="pl-PL"/>
        </w:rPr>
        <w:t>rzetelno</w:t>
      </w:r>
      <w:r w:rsidRPr="005A2628">
        <w:rPr>
          <w:rFonts w:ascii="Arial" w:hAnsi="Arial" w:cs="Arial" w:hint="eastAsia"/>
          <w:lang w:bidi="pl-PL"/>
        </w:rPr>
        <w:t>ś</w:t>
      </w:r>
      <w:r w:rsidRPr="005A2628">
        <w:rPr>
          <w:rFonts w:ascii="Arial" w:hAnsi="Arial" w:cs="Arial"/>
          <w:lang w:bidi="pl-PL"/>
        </w:rPr>
        <w:t xml:space="preserve">ci, </w:t>
      </w:r>
      <w:r w:rsidR="00266ED9" w:rsidRPr="004D524C">
        <w:rPr>
          <w:rFonts w:ascii="Arial" w:hAnsi="Arial" w:cs="Arial"/>
          <w:lang w:bidi="pl-PL"/>
        </w:rPr>
        <w:t>Z</w:t>
      </w:r>
      <w:r w:rsidRPr="004D524C">
        <w:rPr>
          <w:rFonts w:ascii="Arial" w:hAnsi="Arial" w:cs="Arial"/>
          <w:lang w:bidi="pl-PL"/>
        </w:rPr>
        <w:t>am</w:t>
      </w:r>
      <w:r w:rsidRPr="005A2628">
        <w:rPr>
          <w:rFonts w:ascii="Arial" w:hAnsi="Arial" w:cs="Arial"/>
          <w:lang w:bidi="pl-PL"/>
        </w:rPr>
        <w:t>awiaj</w:t>
      </w:r>
      <w:r w:rsidRPr="005A2628">
        <w:rPr>
          <w:rFonts w:ascii="Arial" w:hAnsi="Arial" w:cs="Arial" w:hint="eastAsia"/>
          <w:lang w:bidi="pl-PL"/>
        </w:rPr>
        <w:t>ą</w:t>
      </w:r>
      <w:r w:rsidRPr="005A2628">
        <w:rPr>
          <w:rFonts w:ascii="Arial" w:hAnsi="Arial" w:cs="Arial"/>
          <w:lang w:bidi="pl-PL"/>
        </w:rPr>
        <w:t xml:space="preserve">cy wyklucza </w:t>
      </w:r>
      <w:r w:rsidR="00266ED9" w:rsidRPr="00855327">
        <w:rPr>
          <w:rFonts w:ascii="Arial" w:hAnsi="Arial" w:cs="Arial"/>
          <w:lang w:bidi="pl-PL"/>
        </w:rPr>
        <w:t>W</w:t>
      </w:r>
      <w:r w:rsidRPr="00855327">
        <w:rPr>
          <w:rFonts w:ascii="Arial" w:hAnsi="Arial" w:cs="Arial"/>
          <w:lang w:bidi="pl-PL"/>
        </w:rPr>
        <w:t>yko</w:t>
      </w:r>
      <w:r w:rsidRPr="005A2628">
        <w:rPr>
          <w:rFonts w:ascii="Arial" w:hAnsi="Arial" w:cs="Arial"/>
          <w:lang w:bidi="pl-PL"/>
        </w:rPr>
        <w:t>nawc</w:t>
      </w:r>
      <w:r w:rsidRPr="005A2628">
        <w:rPr>
          <w:rFonts w:ascii="Arial" w:hAnsi="Arial" w:cs="Arial" w:hint="eastAsia"/>
          <w:lang w:bidi="pl-PL"/>
        </w:rPr>
        <w:t>ę</w:t>
      </w:r>
      <w:r w:rsidRPr="005A2628">
        <w:rPr>
          <w:rFonts w:ascii="Arial" w:hAnsi="Arial" w:cs="Arial"/>
          <w:lang w:bidi="pl-PL"/>
        </w:rPr>
        <w:t>.</w:t>
      </w:r>
    </w:p>
    <w:p w14:paraId="1E712980" w14:textId="77777777" w:rsidR="002E42C1" w:rsidRPr="005A2628" w:rsidRDefault="002E42C1" w:rsidP="005A2628">
      <w:pPr>
        <w:pStyle w:val="Akapitzlist"/>
        <w:spacing w:after="0" w:line="276" w:lineRule="auto"/>
        <w:rPr>
          <w:rFonts w:ascii="Arial" w:hAnsi="Arial" w:cs="Arial"/>
          <w:lang w:bidi="pl-PL"/>
        </w:rPr>
      </w:pPr>
    </w:p>
    <w:p w14:paraId="2EA137AF" w14:textId="5DADC802" w:rsidR="00665708" w:rsidRPr="005A2628" w:rsidRDefault="003D085B" w:rsidP="002B334D">
      <w:pPr>
        <w:numPr>
          <w:ilvl w:val="0"/>
          <w:numId w:val="8"/>
        </w:numPr>
        <w:tabs>
          <w:tab w:val="left" w:pos="284"/>
        </w:tabs>
        <w:spacing w:after="0" w:line="276" w:lineRule="auto"/>
        <w:jc w:val="both"/>
        <w:rPr>
          <w:rFonts w:ascii="Arial" w:hAnsi="Arial" w:cs="Arial"/>
          <w:lang w:bidi="pl-PL"/>
        </w:rPr>
      </w:pPr>
      <w:r w:rsidRPr="005A2628">
        <w:rPr>
          <w:rFonts w:ascii="Arial" w:hAnsi="Arial" w:cs="Arial"/>
          <w:lang w:bidi="pl-PL"/>
        </w:rPr>
        <w:t>Zamawiaj</w:t>
      </w:r>
      <w:r w:rsidRPr="005A2628">
        <w:rPr>
          <w:rFonts w:ascii="Arial" w:hAnsi="Arial" w:cs="Arial" w:hint="eastAsia"/>
          <w:lang w:bidi="pl-PL"/>
        </w:rPr>
        <w:t>ą</w:t>
      </w:r>
      <w:r w:rsidRPr="005A2628">
        <w:rPr>
          <w:rFonts w:ascii="Arial" w:hAnsi="Arial" w:cs="Arial"/>
          <w:lang w:bidi="pl-PL"/>
        </w:rPr>
        <w:t>cy oceni spe</w:t>
      </w:r>
      <w:r w:rsidRPr="005A2628">
        <w:rPr>
          <w:rFonts w:ascii="Arial" w:hAnsi="Arial" w:cs="Arial" w:hint="eastAsia"/>
          <w:lang w:bidi="pl-PL"/>
        </w:rPr>
        <w:t>ł</w:t>
      </w:r>
      <w:r w:rsidRPr="005A2628">
        <w:rPr>
          <w:rFonts w:ascii="Arial" w:hAnsi="Arial" w:cs="Arial"/>
          <w:lang w:bidi="pl-PL"/>
        </w:rPr>
        <w:t>nienie warunk</w:t>
      </w:r>
      <w:r w:rsidRPr="005A2628">
        <w:rPr>
          <w:rFonts w:ascii="Arial" w:hAnsi="Arial" w:cs="Arial" w:hint="eastAsia"/>
          <w:lang w:bidi="pl-PL"/>
        </w:rPr>
        <w:t>ó</w:t>
      </w:r>
      <w:r w:rsidRPr="005A2628">
        <w:rPr>
          <w:rFonts w:ascii="Arial" w:hAnsi="Arial" w:cs="Arial"/>
          <w:lang w:bidi="pl-PL"/>
        </w:rPr>
        <w:t>w udzia</w:t>
      </w:r>
      <w:r w:rsidRPr="005A2628">
        <w:rPr>
          <w:rFonts w:ascii="Arial" w:hAnsi="Arial" w:cs="Arial" w:hint="eastAsia"/>
          <w:lang w:bidi="pl-PL"/>
        </w:rPr>
        <w:t>ł</w:t>
      </w:r>
      <w:r w:rsidRPr="005A2628">
        <w:rPr>
          <w:rFonts w:ascii="Arial" w:hAnsi="Arial" w:cs="Arial"/>
          <w:lang w:bidi="pl-PL"/>
        </w:rPr>
        <w:t>u w post</w:t>
      </w:r>
      <w:r w:rsidRPr="005A2628">
        <w:rPr>
          <w:rFonts w:ascii="Arial" w:hAnsi="Arial" w:cs="Arial" w:hint="eastAsia"/>
          <w:lang w:bidi="pl-PL"/>
        </w:rPr>
        <w:t>ę</w:t>
      </w:r>
      <w:r w:rsidRPr="005A2628">
        <w:rPr>
          <w:rFonts w:ascii="Arial" w:hAnsi="Arial" w:cs="Arial"/>
          <w:lang w:bidi="pl-PL"/>
        </w:rPr>
        <w:t>powaniu oraz brak podstaw do wykluczenia wg</w:t>
      </w:r>
      <w:r w:rsidR="00836D21" w:rsidRPr="005A2628">
        <w:rPr>
          <w:rFonts w:ascii="Arial" w:hAnsi="Arial" w:cs="Arial"/>
          <w:lang w:bidi="pl-PL"/>
        </w:rPr>
        <w:t xml:space="preserve"> </w:t>
      </w:r>
      <w:r w:rsidRPr="005A2628">
        <w:rPr>
          <w:rFonts w:ascii="Arial" w:hAnsi="Arial" w:cs="Arial"/>
          <w:lang w:bidi="pl-PL"/>
        </w:rPr>
        <w:t>zasady spe</w:t>
      </w:r>
      <w:r w:rsidRPr="005A2628">
        <w:rPr>
          <w:rFonts w:ascii="Arial" w:hAnsi="Arial" w:cs="Arial" w:hint="eastAsia"/>
          <w:lang w:bidi="pl-PL"/>
        </w:rPr>
        <w:t>ł</w:t>
      </w:r>
      <w:r w:rsidRPr="005A2628">
        <w:rPr>
          <w:rFonts w:ascii="Arial" w:hAnsi="Arial" w:cs="Arial"/>
          <w:lang w:bidi="pl-PL"/>
        </w:rPr>
        <w:t>nia/nie spe</w:t>
      </w:r>
      <w:r w:rsidRPr="005A2628">
        <w:rPr>
          <w:rFonts w:ascii="Arial" w:hAnsi="Arial" w:cs="Arial" w:hint="eastAsia"/>
          <w:lang w:bidi="pl-PL"/>
        </w:rPr>
        <w:t>ł</w:t>
      </w:r>
      <w:r w:rsidRPr="005A2628">
        <w:rPr>
          <w:rFonts w:ascii="Arial" w:hAnsi="Arial" w:cs="Arial"/>
          <w:lang w:bidi="pl-PL"/>
        </w:rPr>
        <w:t>nia, wst</w:t>
      </w:r>
      <w:r w:rsidRPr="005A2628">
        <w:rPr>
          <w:rFonts w:ascii="Arial" w:hAnsi="Arial" w:cs="Arial" w:hint="eastAsia"/>
          <w:lang w:bidi="pl-PL"/>
        </w:rPr>
        <w:t>ę</w:t>
      </w:r>
      <w:r w:rsidRPr="005A2628">
        <w:rPr>
          <w:rFonts w:ascii="Arial" w:hAnsi="Arial" w:cs="Arial"/>
          <w:lang w:bidi="pl-PL"/>
        </w:rPr>
        <w:t>pnie na podstawie informacji zawartych w o</w:t>
      </w:r>
      <w:r w:rsidRPr="005A2628">
        <w:rPr>
          <w:rFonts w:ascii="Arial" w:hAnsi="Arial" w:cs="Arial" w:hint="eastAsia"/>
          <w:lang w:bidi="pl-PL"/>
        </w:rPr>
        <w:t>ś</w:t>
      </w:r>
      <w:r w:rsidRPr="005A2628">
        <w:rPr>
          <w:rFonts w:ascii="Arial" w:hAnsi="Arial" w:cs="Arial"/>
          <w:lang w:bidi="pl-PL"/>
        </w:rPr>
        <w:t>wiadczeniu o braku podstaw</w:t>
      </w:r>
      <w:r w:rsidR="00836D21" w:rsidRPr="005A2628">
        <w:rPr>
          <w:rFonts w:ascii="Arial" w:hAnsi="Arial" w:cs="Arial"/>
          <w:lang w:bidi="pl-PL"/>
        </w:rPr>
        <w:t xml:space="preserve"> </w:t>
      </w:r>
      <w:r w:rsidRPr="005A2628">
        <w:rPr>
          <w:rFonts w:ascii="Arial" w:hAnsi="Arial" w:cs="Arial"/>
          <w:lang w:bidi="pl-PL"/>
        </w:rPr>
        <w:t>wykluczenia i spe</w:t>
      </w:r>
      <w:r w:rsidRPr="005A2628">
        <w:rPr>
          <w:rFonts w:ascii="Arial" w:hAnsi="Arial" w:cs="Arial" w:hint="eastAsia"/>
          <w:lang w:bidi="pl-PL"/>
        </w:rPr>
        <w:t>ł</w:t>
      </w:r>
      <w:r w:rsidRPr="005A2628">
        <w:rPr>
          <w:rFonts w:ascii="Arial" w:hAnsi="Arial" w:cs="Arial"/>
          <w:lang w:bidi="pl-PL"/>
        </w:rPr>
        <w:t>nianiu warunk</w:t>
      </w:r>
      <w:r w:rsidRPr="005A2628">
        <w:rPr>
          <w:rFonts w:ascii="Arial" w:hAnsi="Arial" w:cs="Arial" w:hint="eastAsia"/>
          <w:lang w:bidi="pl-PL"/>
        </w:rPr>
        <w:t>ó</w:t>
      </w:r>
      <w:r w:rsidRPr="005A2628">
        <w:rPr>
          <w:rFonts w:ascii="Arial" w:hAnsi="Arial" w:cs="Arial"/>
          <w:lang w:bidi="pl-PL"/>
        </w:rPr>
        <w:t>w udzia</w:t>
      </w:r>
      <w:r w:rsidRPr="005A2628">
        <w:rPr>
          <w:rFonts w:ascii="Arial" w:hAnsi="Arial" w:cs="Arial" w:hint="eastAsia"/>
          <w:lang w:bidi="pl-PL"/>
        </w:rPr>
        <w:t>ł</w:t>
      </w:r>
      <w:r w:rsidRPr="005A2628">
        <w:rPr>
          <w:rFonts w:ascii="Arial" w:hAnsi="Arial" w:cs="Arial"/>
          <w:lang w:bidi="pl-PL"/>
        </w:rPr>
        <w:t>u w post</w:t>
      </w:r>
      <w:r w:rsidRPr="005A2628">
        <w:rPr>
          <w:rFonts w:ascii="Arial" w:hAnsi="Arial" w:cs="Arial" w:hint="eastAsia"/>
          <w:lang w:bidi="pl-PL"/>
        </w:rPr>
        <w:t>ę</w:t>
      </w:r>
      <w:r w:rsidRPr="005A2628">
        <w:rPr>
          <w:rFonts w:ascii="Arial" w:hAnsi="Arial" w:cs="Arial"/>
          <w:lang w:bidi="pl-PL"/>
        </w:rPr>
        <w:t>powaniu, o kt</w:t>
      </w:r>
      <w:r w:rsidRPr="005A2628">
        <w:rPr>
          <w:rFonts w:ascii="Arial" w:hAnsi="Arial" w:cs="Arial" w:hint="eastAsia"/>
          <w:lang w:bidi="pl-PL"/>
        </w:rPr>
        <w:t>ó</w:t>
      </w:r>
      <w:r w:rsidRPr="005A2628">
        <w:rPr>
          <w:rFonts w:ascii="Arial" w:hAnsi="Arial" w:cs="Arial"/>
          <w:lang w:bidi="pl-PL"/>
        </w:rPr>
        <w:t xml:space="preserve">rym mowa w art. 125 </w:t>
      </w:r>
      <w:r w:rsidR="00344297">
        <w:rPr>
          <w:rFonts w:ascii="Arial" w:hAnsi="Arial" w:cs="Arial"/>
          <w:lang w:bidi="pl-PL"/>
        </w:rPr>
        <w:t>P</w:t>
      </w:r>
      <w:r w:rsidRPr="005A2628">
        <w:rPr>
          <w:rFonts w:ascii="Arial" w:hAnsi="Arial" w:cs="Arial"/>
          <w:lang w:bidi="pl-PL"/>
        </w:rPr>
        <w:t>zp, sk</w:t>
      </w:r>
      <w:r w:rsidRPr="005A2628">
        <w:rPr>
          <w:rFonts w:ascii="Arial" w:hAnsi="Arial" w:cs="Arial" w:hint="eastAsia"/>
          <w:lang w:bidi="pl-PL"/>
        </w:rPr>
        <w:t>ł</w:t>
      </w:r>
      <w:r w:rsidRPr="005A2628">
        <w:rPr>
          <w:rFonts w:ascii="Arial" w:hAnsi="Arial" w:cs="Arial"/>
          <w:lang w:bidi="pl-PL"/>
        </w:rPr>
        <w:t>adanych na</w:t>
      </w:r>
      <w:r w:rsidR="00836D21" w:rsidRPr="005A2628">
        <w:rPr>
          <w:rFonts w:ascii="Arial" w:hAnsi="Arial" w:cs="Arial"/>
          <w:lang w:bidi="pl-PL"/>
        </w:rPr>
        <w:t xml:space="preserve"> </w:t>
      </w:r>
      <w:r w:rsidRPr="005A2628">
        <w:rPr>
          <w:rFonts w:ascii="Arial" w:hAnsi="Arial" w:cs="Arial"/>
          <w:lang w:bidi="pl-PL"/>
        </w:rPr>
        <w:t>formularz JEDZ a nast</w:t>
      </w:r>
      <w:r w:rsidRPr="005A2628">
        <w:rPr>
          <w:rFonts w:ascii="Arial" w:hAnsi="Arial" w:cs="Arial" w:hint="eastAsia"/>
          <w:lang w:bidi="pl-PL"/>
        </w:rPr>
        <w:t>ę</w:t>
      </w:r>
      <w:r w:rsidRPr="005A2628">
        <w:rPr>
          <w:rFonts w:ascii="Arial" w:hAnsi="Arial" w:cs="Arial"/>
          <w:lang w:bidi="pl-PL"/>
        </w:rPr>
        <w:t>pnie na podstawie tre</w:t>
      </w:r>
      <w:r w:rsidRPr="005A2628">
        <w:rPr>
          <w:rFonts w:ascii="Arial" w:hAnsi="Arial" w:cs="Arial" w:hint="eastAsia"/>
          <w:lang w:bidi="pl-PL"/>
        </w:rPr>
        <w:t>ś</w:t>
      </w:r>
      <w:r w:rsidRPr="005A2628">
        <w:rPr>
          <w:rFonts w:ascii="Arial" w:hAnsi="Arial" w:cs="Arial"/>
          <w:lang w:bidi="pl-PL"/>
        </w:rPr>
        <w:t xml:space="preserve">ci podmiotowych </w:t>
      </w:r>
      <w:r w:rsidRPr="005A2628">
        <w:rPr>
          <w:rFonts w:ascii="Arial" w:hAnsi="Arial" w:cs="Arial" w:hint="eastAsia"/>
          <w:lang w:bidi="pl-PL"/>
        </w:rPr>
        <w:t>ś</w:t>
      </w:r>
      <w:r w:rsidRPr="005A2628">
        <w:rPr>
          <w:rFonts w:ascii="Arial" w:hAnsi="Arial" w:cs="Arial"/>
          <w:lang w:bidi="pl-PL"/>
        </w:rPr>
        <w:t>rodk</w:t>
      </w:r>
      <w:r w:rsidRPr="005A2628">
        <w:rPr>
          <w:rFonts w:ascii="Arial" w:hAnsi="Arial" w:cs="Arial" w:hint="eastAsia"/>
          <w:lang w:bidi="pl-PL"/>
        </w:rPr>
        <w:t>ó</w:t>
      </w:r>
      <w:r w:rsidRPr="005A2628">
        <w:rPr>
          <w:rFonts w:ascii="Arial" w:hAnsi="Arial" w:cs="Arial"/>
          <w:lang w:bidi="pl-PL"/>
        </w:rPr>
        <w:t xml:space="preserve">w dowodowych wskazanych w </w:t>
      </w:r>
      <w:r w:rsidR="00836D21" w:rsidRPr="004D524C">
        <w:rPr>
          <w:rFonts w:ascii="Arial" w:hAnsi="Arial" w:cs="Arial"/>
          <w:b/>
          <w:bCs/>
          <w:lang w:bidi="pl-PL"/>
        </w:rPr>
        <w:t>Rozdziale XX</w:t>
      </w:r>
      <w:r w:rsidR="00836D21" w:rsidRPr="004D524C">
        <w:rPr>
          <w:rFonts w:ascii="Arial" w:hAnsi="Arial" w:cs="Arial"/>
          <w:lang w:bidi="pl-PL"/>
        </w:rPr>
        <w:t xml:space="preserve"> </w:t>
      </w:r>
      <w:r w:rsidRPr="005A2628">
        <w:rPr>
          <w:rFonts w:ascii="Arial" w:hAnsi="Arial" w:cs="Arial"/>
          <w:lang w:bidi="pl-PL"/>
        </w:rPr>
        <w:t>SWZ.</w:t>
      </w:r>
    </w:p>
    <w:p w14:paraId="6C12FBF9" w14:textId="77777777" w:rsidR="002E42C1" w:rsidRPr="005A2628" w:rsidRDefault="002E42C1" w:rsidP="002B334D">
      <w:pPr>
        <w:tabs>
          <w:tab w:val="left" w:pos="284"/>
        </w:tabs>
        <w:spacing w:after="0" w:line="276" w:lineRule="auto"/>
        <w:jc w:val="both"/>
        <w:rPr>
          <w:rFonts w:ascii="Arial" w:hAnsi="Arial" w:cs="Arial"/>
          <w:lang w:bidi="pl-PL"/>
        </w:rPr>
      </w:pPr>
    </w:p>
    <w:p w14:paraId="2B5CD170" w14:textId="76A4CCF2" w:rsidR="003D085B" w:rsidRPr="005A2628" w:rsidRDefault="003D085B" w:rsidP="002B334D">
      <w:pPr>
        <w:numPr>
          <w:ilvl w:val="0"/>
          <w:numId w:val="8"/>
        </w:numPr>
        <w:tabs>
          <w:tab w:val="left" w:pos="284"/>
        </w:tabs>
        <w:spacing w:after="0" w:line="276" w:lineRule="auto"/>
        <w:jc w:val="both"/>
        <w:rPr>
          <w:rFonts w:ascii="Arial" w:hAnsi="Arial" w:cs="Arial"/>
          <w:lang w:bidi="pl-PL"/>
        </w:rPr>
      </w:pPr>
      <w:r w:rsidRPr="005A2628">
        <w:rPr>
          <w:rFonts w:ascii="Arial" w:hAnsi="Arial" w:cs="Arial"/>
          <w:lang w:bidi="pl-PL"/>
        </w:rPr>
        <w:t xml:space="preserve">W przypadku wspólnego ubiegania się Wykonawców o udzielenie zamówienia </w:t>
      </w:r>
      <w:r w:rsidR="008A2349" w:rsidRPr="005A2628">
        <w:rPr>
          <w:rFonts w:ascii="Arial" w:hAnsi="Arial" w:cs="Arial"/>
          <w:lang w:bidi="pl-PL"/>
        </w:rPr>
        <w:t>Zamawiający</w:t>
      </w:r>
      <w:r w:rsidRPr="005A2628">
        <w:rPr>
          <w:rFonts w:ascii="Arial" w:hAnsi="Arial" w:cs="Arial"/>
          <w:lang w:bidi="pl-PL"/>
        </w:rPr>
        <w:t xml:space="preserve"> zbada, czy nie zachodzą podstawy wykluczenia wobec każdego z</w:t>
      </w:r>
      <w:r w:rsidR="008A2349" w:rsidRPr="005A2628">
        <w:rPr>
          <w:rFonts w:ascii="Arial" w:hAnsi="Arial" w:cs="Arial"/>
          <w:lang w:bidi="pl-PL"/>
        </w:rPr>
        <w:t xml:space="preserve"> tych </w:t>
      </w:r>
      <w:r w:rsidRPr="005A2628">
        <w:rPr>
          <w:rFonts w:ascii="Arial" w:hAnsi="Arial" w:cs="Arial"/>
          <w:lang w:bidi="pl-PL"/>
        </w:rPr>
        <w:t>Wykonawców.</w:t>
      </w:r>
    </w:p>
    <w:p w14:paraId="7EDA4158" w14:textId="77777777" w:rsidR="00665708" w:rsidRPr="005A2628" w:rsidRDefault="00665708" w:rsidP="002B334D">
      <w:pPr>
        <w:spacing w:after="0" w:line="276" w:lineRule="auto"/>
        <w:jc w:val="both"/>
        <w:rPr>
          <w:rFonts w:ascii="Arial" w:hAnsi="Arial" w:cs="Arial"/>
          <w:lang w:bidi="pl-PL"/>
        </w:rPr>
      </w:pPr>
    </w:p>
    <w:p w14:paraId="3B0AA894" w14:textId="5F02D146" w:rsidR="006F42E7" w:rsidRDefault="006F42E7" w:rsidP="002B334D">
      <w:pPr>
        <w:numPr>
          <w:ilvl w:val="0"/>
          <w:numId w:val="8"/>
        </w:numPr>
        <w:tabs>
          <w:tab w:val="left" w:pos="284"/>
        </w:tabs>
        <w:spacing w:after="0" w:line="276" w:lineRule="auto"/>
        <w:jc w:val="both"/>
        <w:rPr>
          <w:rFonts w:ascii="Arial" w:hAnsi="Arial" w:cs="Arial"/>
          <w:lang w:bidi="pl-PL"/>
        </w:rPr>
      </w:pPr>
      <w:r w:rsidRPr="005A2628">
        <w:rPr>
          <w:rFonts w:ascii="Arial" w:hAnsi="Arial" w:cs="Arial"/>
          <w:lang w:bidi="pl-PL"/>
        </w:rPr>
        <w:t>Wykonawca może zostać wykluczony przez Zamawiającego na każdym etapie postępowania</w:t>
      </w:r>
      <w:r w:rsidR="00DA0FBD">
        <w:rPr>
          <w:rFonts w:ascii="Arial" w:hAnsi="Arial" w:cs="Arial"/>
          <w:lang w:bidi="pl-PL"/>
        </w:rPr>
        <w:t xml:space="preserve"> </w:t>
      </w:r>
      <w:r w:rsidRPr="005A2628">
        <w:rPr>
          <w:rFonts w:ascii="Arial" w:hAnsi="Arial" w:cs="Arial"/>
          <w:lang w:bidi="pl-PL"/>
        </w:rPr>
        <w:t>o udzielenie zamówienia.</w:t>
      </w:r>
    </w:p>
    <w:p w14:paraId="05C83F33" w14:textId="77777777" w:rsidR="002B334D" w:rsidRDefault="002B334D" w:rsidP="002B334D">
      <w:pPr>
        <w:pStyle w:val="Akapitzlist"/>
        <w:spacing w:after="0"/>
        <w:rPr>
          <w:rFonts w:ascii="Arial" w:hAnsi="Arial" w:cs="Arial"/>
          <w:lang w:bidi="pl-PL"/>
        </w:rPr>
      </w:pPr>
    </w:p>
    <w:p w14:paraId="0A2342D9" w14:textId="103020A3" w:rsidR="002B334D" w:rsidRPr="005A2628" w:rsidRDefault="002B334D" w:rsidP="002B334D">
      <w:pPr>
        <w:numPr>
          <w:ilvl w:val="0"/>
          <w:numId w:val="8"/>
        </w:numPr>
        <w:tabs>
          <w:tab w:val="left" w:pos="284"/>
        </w:tabs>
        <w:spacing w:after="0" w:line="276" w:lineRule="auto"/>
        <w:jc w:val="both"/>
        <w:rPr>
          <w:rFonts w:ascii="Arial" w:hAnsi="Arial" w:cs="Arial"/>
          <w:lang w:bidi="pl-PL"/>
        </w:rPr>
      </w:pPr>
      <w:r>
        <w:rPr>
          <w:rFonts w:ascii="Arial" w:hAnsi="Arial" w:cs="Arial"/>
          <w:lang w:bidi="pl-PL"/>
        </w:rPr>
        <w:t xml:space="preserve"> </w:t>
      </w:r>
      <w:r w:rsidRPr="002B334D">
        <w:rPr>
          <w:rFonts w:ascii="Arial" w:hAnsi="Arial" w:cs="Arial"/>
          <w:lang w:bidi="pl-PL"/>
        </w:rPr>
        <w:t>Z uwagi na wartość zamówienia Zamawiający odstępuje od przesłanki wykluczania wykonawcy z postępowania, o której mowa w art. 108 ust. 2 ustawy</w:t>
      </w:r>
      <w:r w:rsidR="0083050C">
        <w:rPr>
          <w:rFonts w:ascii="Arial" w:hAnsi="Arial" w:cs="Arial"/>
          <w:lang w:bidi="pl-PL"/>
        </w:rPr>
        <w:t xml:space="preserve"> Pzp</w:t>
      </w:r>
      <w:r w:rsidRPr="002B334D">
        <w:rPr>
          <w:rFonts w:ascii="Arial" w:hAnsi="Arial" w:cs="Arial"/>
          <w:lang w:bidi="pl-PL"/>
        </w:rPr>
        <w:t>, ponieważ nie ma ona zastosowania w niniejszym postępowaniu.</w:t>
      </w:r>
    </w:p>
    <w:p w14:paraId="73B5A9DC" w14:textId="77777777" w:rsidR="00A424D5" w:rsidRPr="00960AF4" w:rsidRDefault="00A424D5" w:rsidP="002B334D">
      <w:pPr>
        <w:spacing w:after="0" w:line="240" w:lineRule="auto"/>
        <w:jc w:val="both"/>
        <w:rPr>
          <w:rFonts w:ascii="Arial" w:hAnsi="Arial" w:cs="Arial"/>
          <w:lang w:bidi="pl-PL"/>
        </w:rPr>
      </w:pPr>
    </w:p>
    <w:p w14:paraId="48AC7FC8" w14:textId="2D2B115D" w:rsidR="00865A43" w:rsidRPr="004D524C" w:rsidRDefault="008A2349" w:rsidP="00836D21">
      <w:pPr>
        <w:spacing w:after="0" w:line="240" w:lineRule="auto"/>
        <w:jc w:val="both"/>
        <w:rPr>
          <w:rFonts w:ascii="Arial" w:hAnsi="Arial" w:cs="Arial"/>
          <w:b/>
          <w:bCs/>
          <w:lang w:bidi="pl-PL"/>
        </w:rPr>
      </w:pPr>
      <w:r w:rsidRPr="004D524C">
        <w:rPr>
          <w:rFonts w:ascii="Arial" w:hAnsi="Arial" w:cs="Arial"/>
          <w:b/>
          <w:bCs/>
          <w:lang w:bidi="pl-PL"/>
        </w:rPr>
        <w:t>Rozdział XVI</w:t>
      </w:r>
      <w:r w:rsidR="000C5E61" w:rsidRPr="004D524C">
        <w:rPr>
          <w:rFonts w:ascii="Arial" w:hAnsi="Arial" w:cs="Arial"/>
          <w:b/>
          <w:bCs/>
          <w:lang w:bidi="pl-PL"/>
        </w:rPr>
        <w:t>I</w:t>
      </w:r>
      <w:r w:rsidRPr="004D524C">
        <w:rPr>
          <w:rFonts w:ascii="Arial" w:hAnsi="Arial" w:cs="Arial"/>
          <w:b/>
          <w:bCs/>
          <w:lang w:bidi="pl-PL"/>
        </w:rPr>
        <w:t xml:space="preserve">: </w:t>
      </w:r>
      <w:r w:rsidR="00865A43" w:rsidRPr="004D524C">
        <w:rPr>
          <w:rFonts w:ascii="Arial" w:hAnsi="Arial" w:cs="Arial"/>
          <w:b/>
          <w:bCs/>
          <w:lang w:bidi="pl-PL"/>
        </w:rPr>
        <w:t>Informacja o warunkach udziału w postępowaniu</w:t>
      </w:r>
    </w:p>
    <w:p w14:paraId="5DDE5C97" w14:textId="78D57A12" w:rsidR="00D85625" w:rsidRPr="004D524C" w:rsidRDefault="00D85625" w:rsidP="00836D21">
      <w:pPr>
        <w:spacing w:after="0" w:line="240" w:lineRule="auto"/>
        <w:jc w:val="both"/>
        <w:rPr>
          <w:rFonts w:ascii="Arial" w:hAnsi="Arial" w:cs="Arial"/>
          <w:lang w:bidi="pl-PL"/>
        </w:rPr>
      </w:pPr>
      <w:r w:rsidRPr="004D524C">
        <w:rPr>
          <w:rFonts w:ascii="Arial" w:hAnsi="Arial" w:cs="Arial"/>
          <w:lang w:bidi="pl-PL"/>
        </w:rPr>
        <w:t xml:space="preserve">O udzielenie zamówienia publicznego mogą się udzielać </w:t>
      </w:r>
      <w:r w:rsidR="00266ED9" w:rsidRPr="004D524C">
        <w:rPr>
          <w:rFonts w:ascii="Arial" w:hAnsi="Arial" w:cs="Arial"/>
          <w:lang w:bidi="pl-PL"/>
        </w:rPr>
        <w:t>W</w:t>
      </w:r>
      <w:r w:rsidRPr="004D524C">
        <w:rPr>
          <w:rFonts w:ascii="Arial" w:hAnsi="Arial" w:cs="Arial"/>
          <w:lang w:bidi="pl-PL"/>
        </w:rPr>
        <w:t>ykonawcy, którzy:</w:t>
      </w:r>
    </w:p>
    <w:p w14:paraId="0C3D67D3" w14:textId="2A1D2F46" w:rsidR="00D85625" w:rsidRPr="004D524C" w:rsidRDefault="00D85625" w:rsidP="00836D21">
      <w:pPr>
        <w:pStyle w:val="Akapitzlist"/>
        <w:numPr>
          <w:ilvl w:val="0"/>
          <w:numId w:val="40"/>
        </w:numPr>
        <w:spacing w:after="0" w:line="240" w:lineRule="auto"/>
        <w:jc w:val="both"/>
        <w:rPr>
          <w:rFonts w:ascii="Arial" w:hAnsi="Arial" w:cs="Arial"/>
          <w:lang w:bidi="pl-PL"/>
        </w:rPr>
      </w:pPr>
      <w:r w:rsidRPr="004D524C">
        <w:rPr>
          <w:rFonts w:ascii="Arial" w:hAnsi="Arial" w:cs="Arial"/>
          <w:lang w:bidi="pl-PL"/>
        </w:rPr>
        <w:t>spełniają warunki udziału w postępowaniu, o których mowa w ustępie 1</w:t>
      </w:r>
    </w:p>
    <w:p w14:paraId="45920CC5" w14:textId="64190230" w:rsidR="00D85625" w:rsidRPr="004D524C" w:rsidRDefault="00D85625" w:rsidP="00836D21">
      <w:pPr>
        <w:pStyle w:val="Akapitzlist"/>
        <w:numPr>
          <w:ilvl w:val="0"/>
          <w:numId w:val="40"/>
        </w:numPr>
        <w:spacing w:after="0" w:line="240" w:lineRule="auto"/>
        <w:jc w:val="both"/>
        <w:rPr>
          <w:rFonts w:ascii="Arial" w:hAnsi="Arial" w:cs="Arial"/>
          <w:lang w:bidi="pl-PL"/>
        </w:rPr>
      </w:pPr>
      <w:r w:rsidRPr="004D524C">
        <w:rPr>
          <w:rFonts w:ascii="Arial" w:hAnsi="Arial" w:cs="Arial"/>
          <w:lang w:bidi="pl-PL"/>
        </w:rPr>
        <w:t>nie podlegają wykluczeniu z postępowania o udzielenie zamówienia publicznego</w:t>
      </w:r>
      <w:r w:rsidR="00D63E19">
        <w:rPr>
          <w:rFonts w:ascii="Arial" w:hAnsi="Arial" w:cs="Arial"/>
          <w:lang w:bidi="pl-PL"/>
        </w:rPr>
        <w:t xml:space="preserve"> (Rozdział XVI SWZ).</w:t>
      </w:r>
    </w:p>
    <w:p w14:paraId="22F97B6A" w14:textId="77777777" w:rsidR="00D9271E" w:rsidRPr="0051449F" w:rsidRDefault="00D9271E" w:rsidP="00836D21">
      <w:pPr>
        <w:pStyle w:val="Akapitzlist"/>
        <w:autoSpaceDN w:val="0"/>
        <w:spacing w:after="0" w:line="240" w:lineRule="auto"/>
        <w:ind w:left="284"/>
        <w:contextualSpacing w:val="0"/>
        <w:jc w:val="both"/>
        <w:textAlignment w:val="baseline"/>
        <w:rPr>
          <w:rFonts w:ascii="Arial" w:hAnsi="Arial" w:cs="Arial"/>
          <w:sz w:val="20"/>
          <w:szCs w:val="20"/>
          <w:u w:val="single"/>
        </w:rPr>
      </w:pPr>
    </w:p>
    <w:p w14:paraId="10C09D04" w14:textId="2298813D" w:rsidR="00C065EF" w:rsidRPr="005A2628" w:rsidRDefault="0051449F" w:rsidP="005A2628">
      <w:pPr>
        <w:pStyle w:val="Akapitzlist"/>
        <w:numPr>
          <w:ilvl w:val="2"/>
          <w:numId w:val="32"/>
        </w:numPr>
        <w:autoSpaceDN w:val="0"/>
        <w:spacing w:after="0" w:line="276" w:lineRule="auto"/>
        <w:ind w:left="284" w:hanging="284"/>
        <w:contextualSpacing w:val="0"/>
        <w:jc w:val="both"/>
        <w:textAlignment w:val="baseline"/>
        <w:rPr>
          <w:rFonts w:ascii="Arial" w:hAnsi="Arial" w:cs="Arial"/>
          <w:u w:val="single"/>
        </w:rPr>
      </w:pPr>
      <w:r w:rsidRPr="005A2628">
        <w:rPr>
          <w:rFonts w:ascii="Arial" w:hAnsi="Arial" w:cs="Arial"/>
          <w:bCs/>
        </w:rPr>
        <w:t>U</w:t>
      </w:r>
      <w:r w:rsidR="00C065EF" w:rsidRPr="005A2628">
        <w:rPr>
          <w:rFonts w:ascii="Arial" w:hAnsi="Arial" w:cs="Arial"/>
          <w:bCs/>
        </w:rPr>
        <w:t xml:space="preserve">prawnienia do prowadzenia określonej działalności gospodarczej lub zawodowej: </w:t>
      </w:r>
    </w:p>
    <w:p w14:paraId="331817F3" w14:textId="2FC516ED" w:rsidR="00872225" w:rsidRPr="005A2628" w:rsidRDefault="00872225" w:rsidP="005A2628">
      <w:pPr>
        <w:pStyle w:val="Akapitzlist"/>
        <w:spacing w:after="0" w:line="276" w:lineRule="auto"/>
        <w:ind w:left="284"/>
        <w:jc w:val="both"/>
        <w:rPr>
          <w:rFonts w:ascii="Arial" w:hAnsi="Arial" w:cs="Arial"/>
          <w:b/>
        </w:rPr>
      </w:pPr>
      <w:r w:rsidRPr="005A2628">
        <w:rPr>
          <w:rFonts w:ascii="Arial" w:hAnsi="Arial" w:cs="Arial"/>
          <w:b/>
        </w:rPr>
        <w:t xml:space="preserve">Zamawiający uzna warunek za spełniony, jeżeli Wykonawca wykaże, iż posiada prawo wykonywania czynności bankowych zgodnie z przepisami ustawy z dnia 29 sierpnia 1997 r. Prawo </w:t>
      </w:r>
      <w:r w:rsidR="00D9271E" w:rsidRPr="005A2628">
        <w:rPr>
          <w:rFonts w:ascii="Arial" w:hAnsi="Arial" w:cs="Arial"/>
          <w:b/>
        </w:rPr>
        <w:t>b</w:t>
      </w:r>
      <w:r w:rsidRPr="005A2628">
        <w:rPr>
          <w:rFonts w:ascii="Arial" w:hAnsi="Arial" w:cs="Arial"/>
          <w:b/>
        </w:rPr>
        <w:t xml:space="preserve">ankowe (tj. Dz.U. z </w:t>
      </w:r>
      <w:r w:rsidR="00D9271E" w:rsidRPr="005A2628">
        <w:rPr>
          <w:rFonts w:ascii="Arial" w:hAnsi="Arial" w:cs="Arial"/>
          <w:b/>
        </w:rPr>
        <w:t>202</w:t>
      </w:r>
      <w:r w:rsidR="008A2349" w:rsidRPr="005A2628">
        <w:rPr>
          <w:rFonts w:ascii="Arial" w:hAnsi="Arial" w:cs="Arial"/>
          <w:b/>
        </w:rPr>
        <w:t>1</w:t>
      </w:r>
      <w:r w:rsidRPr="005A2628">
        <w:rPr>
          <w:rFonts w:ascii="Arial" w:hAnsi="Arial" w:cs="Arial"/>
          <w:b/>
        </w:rPr>
        <w:t xml:space="preserve"> r. poz. </w:t>
      </w:r>
      <w:r w:rsidR="008A2349" w:rsidRPr="005A2628">
        <w:rPr>
          <w:rFonts w:ascii="Arial" w:hAnsi="Arial" w:cs="Arial"/>
          <w:b/>
        </w:rPr>
        <w:t>2439</w:t>
      </w:r>
      <w:r w:rsidRPr="005A2628">
        <w:rPr>
          <w:rFonts w:ascii="Arial" w:hAnsi="Arial" w:cs="Arial"/>
          <w:b/>
        </w:rPr>
        <w:t xml:space="preserve"> z późn. zm.).</w:t>
      </w:r>
    </w:p>
    <w:p w14:paraId="7986357B" w14:textId="77777777" w:rsidR="003C66E3" w:rsidRPr="005A2628" w:rsidRDefault="003C66E3" w:rsidP="005A2628">
      <w:pPr>
        <w:pStyle w:val="Akapitzlist"/>
        <w:spacing w:after="0" w:line="276" w:lineRule="auto"/>
        <w:ind w:left="284"/>
        <w:jc w:val="both"/>
        <w:rPr>
          <w:rFonts w:ascii="Arial" w:hAnsi="Arial" w:cs="Arial"/>
          <w:bCs/>
        </w:rPr>
      </w:pPr>
    </w:p>
    <w:p w14:paraId="1E771837" w14:textId="75B2B651" w:rsidR="00D9271E" w:rsidRPr="005A2628" w:rsidRDefault="003C66E3" w:rsidP="005A2628">
      <w:pPr>
        <w:pStyle w:val="Akapitzlist"/>
        <w:spacing w:after="0" w:line="276" w:lineRule="auto"/>
        <w:ind w:left="284"/>
        <w:jc w:val="both"/>
        <w:rPr>
          <w:rFonts w:ascii="Arial" w:hAnsi="Arial" w:cs="Arial"/>
          <w:bCs/>
        </w:rPr>
      </w:pPr>
      <w:r w:rsidRPr="005A2628">
        <w:rPr>
          <w:rFonts w:ascii="Arial" w:hAnsi="Arial" w:cs="Arial"/>
          <w:bCs/>
        </w:rPr>
        <w:t xml:space="preserve">Uwaga nr 1. </w:t>
      </w:r>
      <w:r w:rsidR="00D9271E" w:rsidRPr="005A2628">
        <w:rPr>
          <w:rFonts w:ascii="Arial" w:hAnsi="Arial" w:cs="Arial"/>
          <w:bCs/>
        </w:rPr>
        <w:t xml:space="preserve">W przypadku Wykonawców wspólnie ubiegających się o udzielenie zamówienia zgodnie z art. 117 ust. 2 ustawy </w:t>
      </w:r>
      <w:r w:rsidR="00344297">
        <w:rPr>
          <w:rFonts w:ascii="Arial" w:hAnsi="Arial" w:cs="Arial"/>
          <w:bCs/>
        </w:rPr>
        <w:t>P</w:t>
      </w:r>
      <w:r w:rsidR="00D9271E" w:rsidRPr="005A2628">
        <w:rPr>
          <w:rFonts w:ascii="Arial" w:hAnsi="Arial" w:cs="Arial"/>
          <w:bCs/>
        </w:rPr>
        <w:t xml:space="preserve">zp: „Warunek dotyczący uprawnień do prowadzenia określonej działalności gospodarczej lub zawodowej, o którym mowa w art. 112 ust. 2 pkt 2, jest spełniony, jeżeli co najmniej </w:t>
      </w:r>
      <w:r w:rsidR="00D9271E" w:rsidRPr="004D524C">
        <w:rPr>
          <w:rFonts w:ascii="Arial" w:hAnsi="Arial" w:cs="Arial"/>
          <w:bCs/>
        </w:rPr>
        <w:t xml:space="preserve">jeden z </w:t>
      </w:r>
      <w:r w:rsidR="00266ED9" w:rsidRPr="004D524C">
        <w:rPr>
          <w:rFonts w:ascii="Arial" w:hAnsi="Arial" w:cs="Arial"/>
          <w:bCs/>
        </w:rPr>
        <w:t>W</w:t>
      </w:r>
      <w:r w:rsidR="00D9271E" w:rsidRPr="004D524C">
        <w:rPr>
          <w:rFonts w:ascii="Arial" w:hAnsi="Arial" w:cs="Arial"/>
          <w:bCs/>
        </w:rPr>
        <w:t xml:space="preserve">ykonawców </w:t>
      </w:r>
      <w:r w:rsidR="00D9271E" w:rsidRPr="005A2628">
        <w:rPr>
          <w:rFonts w:ascii="Arial" w:hAnsi="Arial" w:cs="Arial"/>
          <w:bCs/>
        </w:rPr>
        <w:t xml:space="preserve">wspólnie ubiegający się o udzielenie zamówienia posiada uprawnienia do prowadzenia określonej działalności gospodarczej lub zawodowej i zrealizuje roboty budowlane, dostawy lub </w:t>
      </w:r>
      <w:r w:rsidR="00D9271E" w:rsidRPr="005A2628">
        <w:rPr>
          <w:rFonts w:ascii="Arial" w:hAnsi="Arial" w:cs="Arial"/>
          <w:b/>
        </w:rPr>
        <w:t>usługi</w:t>
      </w:r>
      <w:r w:rsidR="00D9271E" w:rsidRPr="005A2628">
        <w:rPr>
          <w:rFonts w:ascii="Arial" w:hAnsi="Arial" w:cs="Arial"/>
          <w:bCs/>
        </w:rPr>
        <w:t>, do których realizacji te uprawnienia są wymagane.”</w:t>
      </w:r>
    </w:p>
    <w:p w14:paraId="6BB110B5" w14:textId="2EB87346" w:rsidR="00345D53" w:rsidRPr="005A2628" w:rsidRDefault="00345D53" w:rsidP="005A2628">
      <w:pPr>
        <w:pStyle w:val="Akapitzlist"/>
        <w:spacing w:after="0" w:line="276" w:lineRule="auto"/>
        <w:ind w:left="284"/>
        <w:jc w:val="both"/>
        <w:rPr>
          <w:rFonts w:ascii="Arial" w:hAnsi="Arial" w:cs="Arial"/>
          <w:bCs/>
        </w:rPr>
      </w:pPr>
    </w:p>
    <w:p w14:paraId="1F491082" w14:textId="52278F3C" w:rsidR="003C66E3" w:rsidRPr="005A2628" w:rsidRDefault="003C66E3" w:rsidP="005A2628">
      <w:pPr>
        <w:pStyle w:val="Akapitzlist"/>
        <w:spacing w:after="0" w:line="276" w:lineRule="auto"/>
        <w:ind w:left="284"/>
        <w:jc w:val="both"/>
        <w:rPr>
          <w:rFonts w:ascii="Arial" w:hAnsi="Arial" w:cs="Arial"/>
          <w:bCs/>
          <w:color w:val="000000"/>
        </w:rPr>
      </w:pPr>
      <w:r w:rsidRPr="005A2628">
        <w:rPr>
          <w:rFonts w:ascii="Arial" w:hAnsi="Arial" w:cs="Arial"/>
          <w:bCs/>
          <w:color w:val="000000"/>
        </w:rPr>
        <w:t xml:space="preserve">Uwaga nr 2. Poleganie na zasobach innych podmiotów – nie dotyczy, ze względu na treść art. 118 ust. 1 ustawy </w:t>
      </w:r>
      <w:r w:rsidR="00344297">
        <w:rPr>
          <w:rFonts w:ascii="Arial" w:hAnsi="Arial" w:cs="Arial"/>
          <w:bCs/>
          <w:color w:val="000000"/>
        </w:rPr>
        <w:t>P</w:t>
      </w:r>
      <w:r w:rsidRPr="005A2628">
        <w:rPr>
          <w:rFonts w:ascii="Arial" w:hAnsi="Arial" w:cs="Arial"/>
          <w:bCs/>
          <w:color w:val="000000"/>
        </w:rPr>
        <w:t>zp</w:t>
      </w:r>
    </w:p>
    <w:p w14:paraId="68688BF5" w14:textId="77777777" w:rsidR="00872225" w:rsidRDefault="00872225" w:rsidP="00C065EF">
      <w:pPr>
        <w:pStyle w:val="Akapitzlist"/>
        <w:spacing w:after="0" w:line="240" w:lineRule="auto"/>
        <w:ind w:left="567"/>
        <w:jc w:val="both"/>
        <w:rPr>
          <w:rFonts w:ascii="Arial" w:hAnsi="Arial" w:cs="Arial"/>
          <w:bCs/>
          <w:sz w:val="20"/>
          <w:szCs w:val="20"/>
        </w:rPr>
      </w:pPr>
    </w:p>
    <w:p w14:paraId="0BA68869" w14:textId="00A9A267" w:rsidR="00D02086" w:rsidRPr="00D85625" w:rsidRDefault="00D02086" w:rsidP="00E34B12">
      <w:pPr>
        <w:spacing w:after="0" w:line="23" w:lineRule="atLeast"/>
        <w:jc w:val="both"/>
        <w:rPr>
          <w:rFonts w:ascii="Arial" w:hAnsi="Arial" w:cs="Arial"/>
          <w:b/>
          <w:bCs/>
        </w:rPr>
      </w:pPr>
    </w:p>
    <w:p w14:paraId="06C80B0F" w14:textId="6845F234" w:rsidR="00052EB1" w:rsidRPr="00D85625" w:rsidRDefault="00052EB1" w:rsidP="00E34B12">
      <w:pPr>
        <w:spacing w:after="0" w:line="23" w:lineRule="atLeast"/>
        <w:jc w:val="both"/>
        <w:rPr>
          <w:rFonts w:ascii="Arial" w:hAnsi="Arial" w:cs="Arial"/>
          <w:b/>
          <w:bCs/>
        </w:rPr>
      </w:pPr>
      <w:r w:rsidRPr="00D85625">
        <w:rPr>
          <w:rFonts w:ascii="Arial" w:hAnsi="Arial" w:cs="Arial"/>
          <w:b/>
          <w:bCs/>
        </w:rPr>
        <w:t>Rozdział XVII</w:t>
      </w:r>
      <w:r w:rsidR="000C5E61">
        <w:rPr>
          <w:rFonts w:ascii="Arial" w:hAnsi="Arial" w:cs="Arial"/>
          <w:b/>
          <w:bCs/>
        </w:rPr>
        <w:t>I</w:t>
      </w:r>
      <w:r w:rsidRPr="00D85625">
        <w:rPr>
          <w:rFonts w:ascii="Arial" w:hAnsi="Arial" w:cs="Arial"/>
          <w:b/>
          <w:bCs/>
        </w:rPr>
        <w:t>: Wykaz oświadczeń lub dokumentów potwierdzających spełnianie warunków udziału w postępowaniu</w:t>
      </w:r>
      <w:r w:rsidR="00D85625" w:rsidRPr="00D85625">
        <w:rPr>
          <w:rFonts w:ascii="Arial" w:hAnsi="Arial" w:cs="Arial"/>
          <w:b/>
          <w:bCs/>
        </w:rPr>
        <w:t xml:space="preserve"> oraz braku podstaw wykluczenia</w:t>
      </w:r>
    </w:p>
    <w:p w14:paraId="1BC89857" w14:textId="1E6A73FE" w:rsidR="00D85625" w:rsidRPr="005A2628" w:rsidRDefault="00D85625" w:rsidP="005A2628">
      <w:pPr>
        <w:spacing w:after="0" w:line="276" w:lineRule="auto"/>
        <w:jc w:val="both"/>
        <w:rPr>
          <w:rFonts w:ascii="Arial" w:hAnsi="Arial" w:cs="Arial"/>
        </w:rPr>
      </w:pPr>
      <w:r w:rsidRPr="005A2628">
        <w:rPr>
          <w:rFonts w:ascii="Arial" w:hAnsi="Arial" w:cs="Arial"/>
        </w:rPr>
        <w:t>1. Do oferty (Formularz ofertowy</w:t>
      </w:r>
      <w:r w:rsidR="00B27CE9" w:rsidRPr="005A2628">
        <w:rPr>
          <w:rFonts w:ascii="Arial" w:hAnsi="Arial" w:cs="Arial"/>
        </w:rPr>
        <w:t xml:space="preserve"> i Formularz cenowy</w:t>
      </w:r>
      <w:r w:rsidRPr="005A2628">
        <w:rPr>
          <w:rFonts w:ascii="Arial" w:hAnsi="Arial" w:cs="Arial"/>
        </w:rPr>
        <w:t>) Wykonawca zobowiązany jest dołączyć:</w:t>
      </w:r>
    </w:p>
    <w:p w14:paraId="16BD41E7" w14:textId="2D50677F" w:rsidR="00D85625" w:rsidRPr="005A2628" w:rsidRDefault="00D85625" w:rsidP="005A2628">
      <w:pPr>
        <w:spacing w:after="0" w:line="276" w:lineRule="auto"/>
        <w:jc w:val="both"/>
        <w:rPr>
          <w:rFonts w:ascii="Arial" w:hAnsi="Arial" w:cs="Arial"/>
        </w:rPr>
      </w:pPr>
      <w:r w:rsidRPr="005A2628">
        <w:rPr>
          <w:rFonts w:ascii="Arial" w:hAnsi="Arial" w:cs="Arial"/>
        </w:rPr>
        <w:t>1)</w:t>
      </w:r>
      <w:r w:rsidR="00836D21" w:rsidRPr="005A2628">
        <w:rPr>
          <w:rFonts w:ascii="Arial" w:hAnsi="Arial" w:cs="Arial"/>
        </w:rPr>
        <w:t xml:space="preserve"> </w:t>
      </w:r>
      <w:r w:rsidRPr="005A2628">
        <w:rPr>
          <w:rFonts w:ascii="Arial" w:hAnsi="Arial" w:cs="Arial"/>
        </w:rPr>
        <w:t>Oświadczenie o niepodleganiu wykluczeniu z postępowania oraz spełnianiu warunków udziału</w:t>
      </w:r>
      <w:r w:rsidR="00B27CE9" w:rsidRPr="005A2628">
        <w:rPr>
          <w:rFonts w:ascii="Arial" w:hAnsi="Arial" w:cs="Arial"/>
        </w:rPr>
        <w:t xml:space="preserve"> </w:t>
      </w:r>
      <w:r w:rsidRPr="005A2628">
        <w:rPr>
          <w:rFonts w:ascii="Arial" w:hAnsi="Arial" w:cs="Arial"/>
        </w:rPr>
        <w:t>w postępowaniu, w zakresie wskazanym przez Zamawiającego.</w:t>
      </w:r>
    </w:p>
    <w:p w14:paraId="14E45EFC" w14:textId="5FF486F8" w:rsidR="00D85625" w:rsidRPr="004D524C" w:rsidRDefault="00D85625" w:rsidP="005A2628">
      <w:pPr>
        <w:spacing w:after="0" w:line="276" w:lineRule="auto"/>
        <w:jc w:val="both"/>
        <w:rPr>
          <w:rFonts w:ascii="Arial" w:hAnsi="Arial" w:cs="Arial"/>
        </w:rPr>
      </w:pPr>
      <w:r w:rsidRPr="005A2628">
        <w:rPr>
          <w:rFonts w:ascii="Arial" w:hAnsi="Arial" w:cs="Arial"/>
        </w:rPr>
        <w:lastRenderedPageBreak/>
        <w:t>Oświadczenie składa się na formularzu jednolitego europejskiego dokumentu zamówienia, zwanego dalej</w:t>
      </w:r>
      <w:r w:rsidR="00B27CE9" w:rsidRPr="005A2628">
        <w:rPr>
          <w:rFonts w:ascii="Arial" w:hAnsi="Arial" w:cs="Arial"/>
        </w:rPr>
        <w:t xml:space="preserve"> </w:t>
      </w:r>
      <w:r w:rsidRPr="005A2628">
        <w:rPr>
          <w:rFonts w:ascii="Arial" w:hAnsi="Arial" w:cs="Arial"/>
        </w:rPr>
        <w:t xml:space="preserve">JEDZ – </w:t>
      </w:r>
      <w:r w:rsidRPr="004D524C">
        <w:rPr>
          <w:rFonts w:ascii="Arial" w:hAnsi="Arial" w:cs="Arial"/>
          <w:b/>
          <w:bCs/>
        </w:rPr>
        <w:t xml:space="preserve">Załącznik nr </w:t>
      </w:r>
      <w:r w:rsidR="00462527" w:rsidRPr="004D524C">
        <w:rPr>
          <w:rFonts w:ascii="Arial" w:hAnsi="Arial" w:cs="Arial"/>
          <w:b/>
          <w:bCs/>
        </w:rPr>
        <w:t>3</w:t>
      </w:r>
      <w:r w:rsidRPr="004D524C">
        <w:rPr>
          <w:rFonts w:ascii="Arial" w:hAnsi="Arial" w:cs="Arial"/>
        </w:rPr>
        <w:t xml:space="preserve"> do SWZ.</w:t>
      </w:r>
    </w:p>
    <w:p w14:paraId="2E9980A5" w14:textId="77777777" w:rsidR="00836D21" w:rsidRPr="005A2628" w:rsidRDefault="00836D21" w:rsidP="005A2628">
      <w:pPr>
        <w:spacing w:after="0" w:line="276" w:lineRule="auto"/>
        <w:jc w:val="both"/>
        <w:rPr>
          <w:rFonts w:ascii="Arial" w:hAnsi="Arial" w:cs="Arial"/>
        </w:rPr>
      </w:pPr>
    </w:p>
    <w:p w14:paraId="181CB1B5" w14:textId="2154003A" w:rsidR="00D85625" w:rsidRPr="005A2628" w:rsidRDefault="00D85625" w:rsidP="005A2628">
      <w:pPr>
        <w:spacing w:after="0" w:line="276" w:lineRule="auto"/>
        <w:jc w:val="both"/>
        <w:rPr>
          <w:rFonts w:ascii="Arial" w:hAnsi="Arial" w:cs="Arial"/>
        </w:rPr>
      </w:pPr>
      <w:r w:rsidRPr="005A2628">
        <w:rPr>
          <w:rFonts w:ascii="Arial" w:hAnsi="Arial" w:cs="Arial"/>
        </w:rPr>
        <w:t>2) Instrukcja wypełnienia JEDZ znajduje się na stronie internetowej www.uzp.gov.pl zakładka EZamówienia/</w:t>
      </w:r>
    </w:p>
    <w:p w14:paraId="60666683" w14:textId="1FDA1D29" w:rsidR="00052EB1" w:rsidRPr="005A2628" w:rsidRDefault="00D85625" w:rsidP="005A2628">
      <w:pPr>
        <w:spacing w:after="0" w:line="276" w:lineRule="auto"/>
        <w:jc w:val="both"/>
        <w:rPr>
          <w:rFonts w:ascii="Arial" w:hAnsi="Arial" w:cs="Arial"/>
        </w:rPr>
      </w:pPr>
      <w:r w:rsidRPr="005A2628">
        <w:rPr>
          <w:rFonts w:ascii="Arial" w:hAnsi="Arial" w:cs="Arial"/>
        </w:rPr>
        <w:t>JEDZ. Link do instrukcji:</w:t>
      </w:r>
    </w:p>
    <w:p w14:paraId="07201106" w14:textId="4FFC2BEE" w:rsidR="009A6B7B" w:rsidRPr="005A2628" w:rsidRDefault="00000000" w:rsidP="005A2628">
      <w:pPr>
        <w:spacing w:after="0" w:line="276" w:lineRule="auto"/>
        <w:jc w:val="both"/>
        <w:rPr>
          <w:rFonts w:ascii="Arial" w:hAnsi="Arial" w:cs="Arial"/>
        </w:rPr>
      </w:pPr>
      <w:hyperlink r:id="rId22" w:history="1">
        <w:r w:rsidR="009A6B7B" w:rsidRPr="005A2628">
          <w:rPr>
            <w:rStyle w:val="Hipercze"/>
            <w:rFonts w:ascii="Arial" w:hAnsi="Arial" w:cs="Arial"/>
          </w:rPr>
          <w:t>https://www.uzp.gov.pl/baza-wiedzy/prawo-zamowien-publicznych-regulacje/prawo-krajowe/jednolity-europejski-dokument-zamowienia</w:t>
        </w:r>
      </w:hyperlink>
    </w:p>
    <w:p w14:paraId="2B6FF7AE" w14:textId="3DB8FE43" w:rsidR="00052EB1" w:rsidRPr="005A2628" w:rsidRDefault="00B27CE9" w:rsidP="005A2628">
      <w:pPr>
        <w:spacing w:after="0" w:line="276" w:lineRule="auto"/>
        <w:jc w:val="both"/>
        <w:rPr>
          <w:rFonts w:ascii="Arial" w:hAnsi="Arial" w:cs="Arial"/>
        </w:rPr>
      </w:pPr>
      <w:r w:rsidRPr="005A2628">
        <w:rPr>
          <w:rFonts w:ascii="Arial" w:hAnsi="Arial" w:cs="Arial"/>
        </w:rPr>
        <w:t xml:space="preserve">Instrukcja wypełnienia dokumentu stanowi ponadto </w:t>
      </w:r>
      <w:r w:rsidRPr="004D524C">
        <w:rPr>
          <w:rFonts w:ascii="Arial" w:hAnsi="Arial" w:cs="Arial"/>
          <w:b/>
          <w:bCs/>
        </w:rPr>
        <w:t xml:space="preserve">Załącznik nr </w:t>
      </w:r>
      <w:r w:rsidR="00462527" w:rsidRPr="004D524C">
        <w:rPr>
          <w:rFonts w:ascii="Arial" w:hAnsi="Arial" w:cs="Arial"/>
          <w:b/>
          <w:bCs/>
        </w:rPr>
        <w:t>4</w:t>
      </w:r>
      <w:r w:rsidRPr="004D524C">
        <w:rPr>
          <w:rFonts w:ascii="Arial" w:hAnsi="Arial" w:cs="Arial"/>
        </w:rPr>
        <w:t xml:space="preserve"> </w:t>
      </w:r>
      <w:r w:rsidRPr="005A2628">
        <w:rPr>
          <w:rFonts w:ascii="Arial" w:hAnsi="Arial" w:cs="Arial"/>
        </w:rPr>
        <w:t>do SWZ.</w:t>
      </w:r>
    </w:p>
    <w:p w14:paraId="0F000D32" w14:textId="1006DE6E" w:rsidR="009A6B7B" w:rsidRPr="005A2628" w:rsidRDefault="009A6B7B" w:rsidP="005A2628">
      <w:pPr>
        <w:spacing w:after="0" w:line="276" w:lineRule="auto"/>
        <w:jc w:val="both"/>
        <w:rPr>
          <w:rFonts w:ascii="Arial" w:hAnsi="Arial" w:cs="Arial"/>
        </w:rPr>
      </w:pPr>
    </w:p>
    <w:p w14:paraId="05C81D78" w14:textId="201C524B" w:rsidR="009A6B7B" w:rsidRPr="005A2628" w:rsidRDefault="009A6B7B" w:rsidP="005A2628">
      <w:pPr>
        <w:spacing w:after="0" w:line="276" w:lineRule="auto"/>
        <w:jc w:val="both"/>
        <w:rPr>
          <w:rFonts w:ascii="Arial" w:hAnsi="Arial" w:cs="Arial"/>
        </w:rPr>
      </w:pPr>
      <w:r w:rsidRPr="005A2628">
        <w:rPr>
          <w:rFonts w:ascii="Arial" w:hAnsi="Arial" w:cs="Arial"/>
        </w:rPr>
        <w:t>3) JEDZ winien zawierać, w szczególności informacje, że:</w:t>
      </w:r>
    </w:p>
    <w:p w14:paraId="6D831E89" w14:textId="4ECDCB08" w:rsidR="009A6B7B" w:rsidRPr="005A2628" w:rsidRDefault="009A6B7B" w:rsidP="005A2628">
      <w:pPr>
        <w:spacing w:after="0" w:line="276" w:lineRule="auto"/>
        <w:jc w:val="both"/>
        <w:rPr>
          <w:rFonts w:ascii="Arial" w:hAnsi="Arial" w:cs="Arial"/>
        </w:rPr>
      </w:pPr>
      <w:r w:rsidRPr="005A2628">
        <w:rPr>
          <w:rFonts w:ascii="Arial" w:hAnsi="Arial" w:cs="Arial"/>
        </w:rPr>
        <w:t>- Wykonawca nie podlega wykluczeniu z powodów wskazanych w art. 108 ustawy Prawo zamówień publicznych. Oświadczenie Wykonawca składa odpowiednio w części III JEDZ Tabela A, B, C i D,</w:t>
      </w:r>
    </w:p>
    <w:p w14:paraId="5A376AF9" w14:textId="77777777" w:rsidR="009A6B7B" w:rsidRPr="005A2628" w:rsidRDefault="009A6B7B" w:rsidP="005A2628">
      <w:pPr>
        <w:spacing w:after="0" w:line="276" w:lineRule="auto"/>
        <w:jc w:val="both"/>
        <w:rPr>
          <w:rFonts w:ascii="Arial" w:hAnsi="Arial" w:cs="Arial"/>
        </w:rPr>
      </w:pPr>
      <w:r w:rsidRPr="005A2628">
        <w:rPr>
          <w:rFonts w:ascii="Arial" w:hAnsi="Arial" w:cs="Arial"/>
        </w:rPr>
        <w:t>- Wykonawca spełnia warunki udziału w postępowaniu określone przez Zamawiającego w SWZ.</w:t>
      </w:r>
    </w:p>
    <w:p w14:paraId="1B0FC061" w14:textId="77777777" w:rsidR="009A6B7B" w:rsidRPr="005A2628" w:rsidRDefault="009A6B7B" w:rsidP="005A2628">
      <w:pPr>
        <w:spacing w:after="0" w:line="276" w:lineRule="auto"/>
        <w:jc w:val="both"/>
        <w:rPr>
          <w:rFonts w:ascii="Arial" w:hAnsi="Arial" w:cs="Arial"/>
        </w:rPr>
      </w:pPr>
      <w:r w:rsidRPr="005A2628">
        <w:rPr>
          <w:rFonts w:ascii="Arial" w:hAnsi="Arial" w:cs="Arial"/>
        </w:rPr>
        <w:t>Zamawiający wymaga, aby Wykonawca w celu potwierdzenia spełniania warunków udziału</w:t>
      </w:r>
    </w:p>
    <w:p w14:paraId="728FDC54" w14:textId="17783484" w:rsidR="009A6B7B" w:rsidRDefault="009A6B7B" w:rsidP="005A2628">
      <w:pPr>
        <w:spacing w:after="0" w:line="276" w:lineRule="auto"/>
        <w:jc w:val="both"/>
        <w:rPr>
          <w:rFonts w:ascii="Arial" w:hAnsi="Arial" w:cs="Arial"/>
        </w:rPr>
      </w:pPr>
      <w:r w:rsidRPr="005A2628">
        <w:rPr>
          <w:rFonts w:ascii="Arial" w:hAnsi="Arial" w:cs="Arial"/>
        </w:rPr>
        <w:t>w postępowaniu w zakresie kryteriów kwalifikacji opisanych w części IV JEDZ (czyli warunków udziału w postępowaniu) wypełnił wyłącznie sekcję α (alfa).</w:t>
      </w:r>
    </w:p>
    <w:p w14:paraId="6BA2AE19" w14:textId="1104B390" w:rsidR="002A0C3C" w:rsidRPr="002A0C3C" w:rsidRDefault="002A0C3C" w:rsidP="002A0C3C">
      <w:pPr>
        <w:spacing w:after="0" w:line="276" w:lineRule="auto"/>
        <w:jc w:val="both"/>
        <w:rPr>
          <w:rFonts w:ascii="Arial" w:hAnsi="Arial" w:cs="Arial"/>
        </w:rPr>
      </w:pPr>
      <w:r>
        <w:rPr>
          <w:rFonts w:ascii="Arial" w:hAnsi="Arial" w:cs="Arial"/>
        </w:rPr>
        <w:t xml:space="preserve">4) </w:t>
      </w:r>
      <w:r w:rsidRPr="002A0C3C">
        <w:rPr>
          <w:rFonts w:ascii="Arial" w:hAnsi="Arial" w:cs="Arial"/>
        </w:rPr>
        <w:t>Oświadczenia wykonawcy / wykonawcy wspólnie ubiegającego się o udzielenie</w:t>
      </w:r>
    </w:p>
    <w:p w14:paraId="7983632C" w14:textId="179AB5A3" w:rsidR="002A0C3C" w:rsidRPr="004D524C" w:rsidRDefault="002A0C3C" w:rsidP="002A0C3C">
      <w:pPr>
        <w:spacing w:after="0" w:line="276" w:lineRule="auto"/>
        <w:jc w:val="both"/>
        <w:rPr>
          <w:rFonts w:ascii="Arial" w:hAnsi="Arial" w:cs="Arial"/>
        </w:rPr>
      </w:pPr>
      <w:r w:rsidRPr="002A0C3C">
        <w:rPr>
          <w:rFonts w:ascii="Arial" w:hAnsi="Arial" w:cs="Arial"/>
        </w:rPr>
        <w:t>zamówienia dotyczące przesłanek wykluczenia z art. 5k Rozporządzenia 833/2014 oraz art. 7 ust. 1 ustawy</w:t>
      </w:r>
      <w:r>
        <w:rPr>
          <w:rFonts w:ascii="Arial" w:hAnsi="Arial" w:cs="Arial"/>
        </w:rPr>
        <w:t xml:space="preserve"> </w:t>
      </w:r>
      <w:r w:rsidRPr="002A0C3C">
        <w:rPr>
          <w:rFonts w:ascii="Arial" w:hAnsi="Arial" w:cs="Arial"/>
        </w:rPr>
        <w:t>o szczególnych rozwiązaniach w zakresie przeciwdziałania wspieraniu agresji na Ukrainę oraz służących</w:t>
      </w:r>
      <w:r>
        <w:rPr>
          <w:rFonts w:ascii="Arial" w:hAnsi="Arial" w:cs="Arial"/>
        </w:rPr>
        <w:t xml:space="preserve"> </w:t>
      </w:r>
      <w:r w:rsidRPr="002A0C3C">
        <w:rPr>
          <w:rFonts w:ascii="Arial" w:hAnsi="Arial" w:cs="Arial"/>
        </w:rPr>
        <w:t xml:space="preserve">ochronie bezpieczeństwa narodowego składane na podstawie art. 125 ust. 1 ustawy </w:t>
      </w:r>
      <w:r w:rsidR="00344297">
        <w:rPr>
          <w:rFonts w:ascii="Arial" w:hAnsi="Arial" w:cs="Arial"/>
        </w:rPr>
        <w:t>P</w:t>
      </w:r>
      <w:r w:rsidRPr="002A0C3C">
        <w:rPr>
          <w:rFonts w:ascii="Arial" w:hAnsi="Arial" w:cs="Arial"/>
        </w:rPr>
        <w:t>zp</w:t>
      </w:r>
      <w:r>
        <w:rPr>
          <w:rFonts w:ascii="Arial" w:hAnsi="Arial" w:cs="Arial"/>
        </w:rPr>
        <w:t xml:space="preserve"> - </w:t>
      </w:r>
      <w:r w:rsidRPr="004D524C">
        <w:rPr>
          <w:rFonts w:ascii="Arial" w:hAnsi="Arial" w:cs="Arial"/>
          <w:b/>
          <w:bCs/>
        </w:rPr>
        <w:t xml:space="preserve">załącznik nr 5 </w:t>
      </w:r>
      <w:r w:rsidRPr="004D524C">
        <w:rPr>
          <w:rFonts w:ascii="Arial" w:hAnsi="Arial" w:cs="Arial"/>
        </w:rPr>
        <w:t>do SWZ</w:t>
      </w:r>
      <w:r w:rsidR="004D524C" w:rsidRPr="004D524C">
        <w:rPr>
          <w:rFonts w:ascii="Arial" w:hAnsi="Arial" w:cs="Arial"/>
        </w:rPr>
        <w:t>.</w:t>
      </w:r>
    </w:p>
    <w:p w14:paraId="648FBF5C" w14:textId="79AD29A0" w:rsidR="009A6B7B" w:rsidRDefault="009A6B7B" w:rsidP="009A6B7B">
      <w:pPr>
        <w:spacing w:after="0" w:line="23" w:lineRule="atLeast"/>
        <w:jc w:val="both"/>
        <w:rPr>
          <w:rFonts w:ascii="Arial" w:hAnsi="Arial" w:cs="Arial"/>
        </w:rPr>
      </w:pPr>
    </w:p>
    <w:p w14:paraId="1DF35061" w14:textId="0A58E90E" w:rsidR="009A6B7B" w:rsidRPr="009A6B7B" w:rsidRDefault="009A6B7B" w:rsidP="009A6B7B">
      <w:pPr>
        <w:spacing w:after="0" w:line="23" w:lineRule="atLeast"/>
        <w:jc w:val="both"/>
        <w:rPr>
          <w:rFonts w:ascii="Arial" w:hAnsi="Arial" w:cs="Arial"/>
          <w:b/>
          <w:bCs/>
        </w:rPr>
      </w:pPr>
      <w:r w:rsidRPr="009A6B7B">
        <w:rPr>
          <w:rFonts w:ascii="Arial" w:hAnsi="Arial" w:cs="Arial"/>
          <w:b/>
          <w:bCs/>
        </w:rPr>
        <w:t xml:space="preserve">Rozdział </w:t>
      </w:r>
      <w:r w:rsidR="000C5E61">
        <w:rPr>
          <w:rFonts w:ascii="Arial" w:hAnsi="Arial" w:cs="Arial"/>
          <w:b/>
          <w:bCs/>
        </w:rPr>
        <w:t>XIX</w:t>
      </w:r>
      <w:r w:rsidRPr="009A6B7B">
        <w:rPr>
          <w:rFonts w:ascii="Arial" w:hAnsi="Arial" w:cs="Arial"/>
          <w:b/>
          <w:bCs/>
        </w:rPr>
        <w:t>: Inne dokumenty i oświadczenia składane wraz z ofertą</w:t>
      </w:r>
    </w:p>
    <w:p w14:paraId="1A5F5AE1" w14:textId="77777777" w:rsidR="009A6B7B" w:rsidRPr="005A2628" w:rsidRDefault="009A6B7B" w:rsidP="005A2628">
      <w:pPr>
        <w:spacing w:after="0" w:line="276" w:lineRule="auto"/>
        <w:jc w:val="both"/>
        <w:rPr>
          <w:rFonts w:ascii="Arial" w:hAnsi="Arial" w:cs="Arial"/>
        </w:rPr>
      </w:pPr>
      <w:r w:rsidRPr="005A2628">
        <w:rPr>
          <w:rFonts w:ascii="Arial" w:hAnsi="Arial" w:cs="Arial"/>
        </w:rPr>
        <w:t>1. W celu potwierdzenia, że osoba działająca w imieniu Wykonawcy jest umocowana do jego</w:t>
      </w:r>
    </w:p>
    <w:p w14:paraId="1FD010E5" w14:textId="14BFE4AC" w:rsidR="009A6B7B" w:rsidRPr="005A2628" w:rsidRDefault="009A6B7B" w:rsidP="005A2628">
      <w:pPr>
        <w:spacing w:after="0" w:line="276" w:lineRule="auto"/>
        <w:jc w:val="both"/>
        <w:rPr>
          <w:rFonts w:ascii="Arial" w:hAnsi="Arial" w:cs="Arial"/>
        </w:rPr>
      </w:pPr>
      <w:r w:rsidRPr="005A2628">
        <w:rPr>
          <w:rFonts w:ascii="Arial" w:hAnsi="Arial" w:cs="Arial"/>
        </w:rPr>
        <w:t>reprezentowania, Wykonawca ma obowiązek złożyć odpis lub informację z Krajowego Rejestru Sądowego, Centralnej Ewidencji i Informacji o Działalności Gospodarczej lub innego właściwego rejestru.</w:t>
      </w:r>
    </w:p>
    <w:p w14:paraId="52CDC3BD" w14:textId="5CCFCC35" w:rsidR="009A6B7B" w:rsidRPr="005A2628" w:rsidRDefault="009A6B7B" w:rsidP="005A2628">
      <w:pPr>
        <w:spacing w:after="0" w:line="276" w:lineRule="auto"/>
        <w:jc w:val="both"/>
        <w:rPr>
          <w:rFonts w:ascii="Arial" w:hAnsi="Arial" w:cs="Arial"/>
        </w:rPr>
      </w:pPr>
      <w:r w:rsidRPr="005A2628">
        <w:rPr>
          <w:rFonts w:ascii="Arial" w:hAnsi="Arial" w:cs="Arial"/>
        </w:rPr>
        <w:t>Wykonawca nie jest zobowiązany do złożenia powyższych dokumentów, jeżeli Zamawiający może je uzyskać za pomocą bezpłatnych i ogólnodostępnych baz danych, o ile Wykonawca wskazał dane umożliwiające dostęp do tych dokumentów.</w:t>
      </w:r>
    </w:p>
    <w:p w14:paraId="01837BC2" w14:textId="0F700869" w:rsidR="009A6B7B" w:rsidRPr="005A2628" w:rsidRDefault="009A6B7B" w:rsidP="005A2628">
      <w:pPr>
        <w:spacing w:after="0" w:line="276" w:lineRule="auto"/>
        <w:jc w:val="both"/>
        <w:rPr>
          <w:rFonts w:ascii="Arial" w:hAnsi="Arial" w:cs="Arial"/>
        </w:rPr>
      </w:pPr>
      <w:r w:rsidRPr="005A2628">
        <w:rPr>
          <w:rFonts w:ascii="Arial" w:hAnsi="Arial" w:cs="Arial"/>
        </w:rPr>
        <w:t>2. Pełnomocnictwo lub inny dokument potwierdzający umocowanie do reprezentowania Wykonawcy, gdy</w:t>
      </w:r>
      <w:r w:rsidR="00F640E3" w:rsidRPr="005A2628">
        <w:rPr>
          <w:rFonts w:ascii="Arial" w:hAnsi="Arial" w:cs="Arial"/>
        </w:rPr>
        <w:t xml:space="preserve"> </w:t>
      </w:r>
      <w:r w:rsidRPr="005A2628">
        <w:rPr>
          <w:rFonts w:ascii="Arial" w:hAnsi="Arial" w:cs="Arial"/>
        </w:rPr>
        <w:t>umocowanie osoby składającej ofertę nie wynika z dokumentów opisanych w ust. 1).</w:t>
      </w:r>
    </w:p>
    <w:p w14:paraId="2C2F7D32" w14:textId="0F01779D" w:rsidR="009A6B7B" w:rsidRPr="005A2628" w:rsidRDefault="009A6B7B" w:rsidP="005A2628">
      <w:pPr>
        <w:spacing w:after="0" w:line="276" w:lineRule="auto"/>
        <w:jc w:val="both"/>
        <w:rPr>
          <w:rFonts w:ascii="Arial" w:hAnsi="Arial" w:cs="Arial"/>
        </w:rPr>
      </w:pPr>
      <w:r w:rsidRPr="005A2628">
        <w:rPr>
          <w:rFonts w:ascii="Arial" w:hAnsi="Arial" w:cs="Arial"/>
        </w:rPr>
        <w:t xml:space="preserve">3. W </w:t>
      </w:r>
      <w:r w:rsidRPr="004D524C">
        <w:rPr>
          <w:rFonts w:ascii="Arial" w:hAnsi="Arial" w:cs="Arial"/>
        </w:rPr>
        <w:t xml:space="preserve">przypadku </w:t>
      </w:r>
      <w:r w:rsidR="00067C88" w:rsidRPr="004D524C">
        <w:rPr>
          <w:rFonts w:ascii="Arial" w:hAnsi="Arial" w:cs="Arial"/>
        </w:rPr>
        <w:t>W</w:t>
      </w:r>
      <w:r w:rsidRPr="004D524C">
        <w:rPr>
          <w:rFonts w:ascii="Arial" w:hAnsi="Arial" w:cs="Arial"/>
        </w:rPr>
        <w:t>ykonaw</w:t>
      </w:r>
      <w:r w:rsidRPr="005A2628">
        <w:rPr>
          <w:rFonts w:ascii="Arial" w:hAnsi="Arial" w:cs="Arial"/>
        </w:rPr>
        <w:t>ców wspólnie ubiegających się o udzielenie zamówienia:</w:t>
      </w:r>
    </w:p>
    <w:p w14:paraId="0818D6D3" w14:textId="158B604A" w:rsidR="009A6B7B" w:rsidRPr="005A2628" w:rsidRDefault="009A6B7B" w:rsidP="005A2628">
      <w:pPr>
        <w:spacing w:after="0" w:line="276" w:lineRule="auto"/>
        <w:jc w:val="both"/>
        <w:rPr>
          <w:rFonts w:ascii="Arial" w:hAnsi="Arial" w:cs="Arial"/>
        </w:rPr>
      </w:pPr>
      <w:r w:rsidRPr="005A2628">
        <w:rPr>
          <w:rFonts w:ascii="Arial" w:hAnsi="Arial" w:cs="Arial"/>
        </w:rPr>
        <w:t>- pełnomocnictwo, z treści którego będzie wynikało umocowanie do reprezentowania ich w postępowaniu o udzielenie zamówienia albo do reprezentowania w postępowaniu i zawarcia umowy w sprawie zamówienia publicznego.</w:t>
      </w:r>
    </w:p>
    <w:p w14:paraId="3BF5FEBF" w14:textId="3D42603A" w:rsidR="009A6B7B" w:rsidRPr="005A2628" w:rsidRDefault="009A6B7B" w:rsidP="005A2628">
      <w:pPr>
        <w:spacing w:after="0" w:line="276" w:lineRule="auto"/>
        <w:jc w:val="both"/>
        <w:rPr>
          <w:rFonts w:ascii="Arial" w:hAnsi="Arial" w:cs="Arial"/>
          <w:color w:val="FF0000"/>
        </w:rPr>
      </w:pPr>
      <w:r w:rsidRPr="005A2628">
        <w:rPr>
          <w:rFonts w:ascii="Arial" w:hAnsi="Arial" w:cs="Arial"/>
        </w:rPr>
        <w:t xml:space="preserve">- </w:t>
      </w:r>
      <w:r w:rsidR="00462527" w:rsidRPr="005A2628">
        <w:rPr>
          <w:rFonts w:ascii="Arial" w:hAnsi="Arial" w:cs="Arial"/>
        </w:rPr>
        <w:t xml:space="preserve">oświadczenia, o którym mowa w art. 117 ust. 4 Pzp, z którego wynika, które usługi wykonają </w:t>
      </w:r>
      <w:r w:rsidR="00462527" w:rsidRPr="004D524C">
        <w:rPr>
          <w:rFonts w:ascii="Arial" w:hAnsi="Arial" w:cs="Arial"/>
        </w:rPr>
        <w:t xml:space="preserve">poszczególni </w:t>
      </w:r>
      <w:r w:rsidR="00067C88" w:rsidRPr="004D524C">
        <w:rPr>
          <w:rFonts w:ascii="Arial" w:hAnsi="Arial" w:cs="Arial"/>
        </w:rPr>
        <w:t>W</w:t>
      </w:r>
      <w:r w:rsidR="00462527" w:rsidRPr="004D524C">
        <w:rPr>
          <w:rFonts w:ascii="Arial" w:hAnsi="Arial" w:cs="Arial"/>
        </w:rPr>
        <w:t xml:space="preserve">ykonawcy - </w:t>
      </w:r>
      <w:r w:rsidR="00462527" w:rsidRPr="004D524C">
        <w:rPr>
          <w:rFonts w:ascii="Arial" w:hAnsi="Arial" w:cs="Arial"/>
          <w:b/>
          <w:bCs/>
        </w:rPr>
        <w:t xml:space="preserve">załącznik nr </w:t>
      </w:r>
      <w:r w:rsidR="004D524C" w:rsidRPr="004D524C">
        <w:rPr>
          <w:rFonts w:ascii="Arial" w:hAnsi="Arial" w:cs="Arial"/>
          <w:b/>
          <w:bCs/>
        </w:rPr>
        <w:t>6</w:t>
      </w:r>
      <w:r w:rsidR="00462527" w:rsidRPr="004D524C">
        <w:rPr>
          <w:rFonts w:ascii="Arial" w:hAnsi="Arial" w:cs="Arial"/>
        </w:rPr>
        <w:t xml:space="preserve"> do SWZ – w przypadku </w:t>
      </w:r>
      <w:r w:rsidR="00BF0A54">
        <w:rPr>
          <w:rFonts w:ascii="Arial" w:hAnsi="Arial" w:cs="Arial"/>
        </w:rPr>
        <w:t>W</w:t>
      </w:r>
      <w:r w:rsidR="00462527" w:rsidRPr="004D524C">
        <w:rPr>
          <w:rFonts w:ascii="Arial" w:hAnsi="Arial" w:cs="Arial"/>
        </w:rPr>
        <w:t xml:space="preserve">ykonawców wspólnie ubiegających się o udzielenie zamówienia </w:t>
      </w:r>
      <w:r w:rsidR="00462527" w:rsidRPr="005A2628">
        <w:rPr>
          <w:rFonts w:ascii="Arial" w:hAnsi="Arial" w:cs="Arial"/>
        </w:rPr>
        <w:t>(konsorcjum, spółka cywilna)</w:t>
      </w:r>
      <w:r w:rsidRPr="00BF0A54">
        <w:rPr>
          <w:rFonts w:ascii="Arial" w:hAnsi="Arial" w:cs="Arial"/>
        </w:rPr>
        <w:t>.</w:t>
      </w:r>
    </w:p>
    <w:p w14:paraId="0322D870" w14:textId="350B889B" w:rsidR="009A6B7B" w:rsidRPr="005A2628" w:rsidRDefault="005A2628" w:rsidP="005A2628">
      <w:pPr>
        <w:spacing w:after="0" w:line="276" w:lineRule="auto"/>
        <w:jc w:val="both"/>
        <w:rPr>
          <w:rFonts w:ascii="Arial" w:hAnsi="Arial" w:cs="Arial"/>
        </w:rPr>
      </w:pPr>
      <w:r w:rsidRPr="005A2628">
        <w:rPr>
          <w:rFonts w:ascii="Arial" w:hAnsi="Arial" w:cs="Arial"/>
        </w:rPr>
        <w:t xml:space="preserve">4. </w:t>
      </w:r>
      <w:r w:rsidR="009A6B7B" w:rsidRPr="005A2628">
        <w:rPr>
          <w:rFonts w:ascii="Arial" w:hAnsi="Arial" w:cs="Arial"/>
        </w:rPr>
        <w:t>Dokumenty, o których mowa w pkt 1) – 3) składa się, pod rygorem nieważności w formie elektronicznej opatrzonej kwalifikowalnym podpisem elektronicznym.</w:t>
      </w:r>
    </w:p>
    <w:p w14:paraId="0934DFE8" w14:textId="77777777" w:rsidR="009A6B7B" w:rsidRDefault="009A6B7B" w:rsidP="00B27CE9">
      <w:pPr>
        <w:spacing w:after="0" w:line="23" w:lineRule="atLeast"/>
        <w:jc w:val="both"/>
        <w:rPr>
          <w:rFonts w:ascii="Arial" w:hAnsi="Arial" w:cs="Arial"/>
        </w:rPr>
      </w:pPr>
    </w:p>
    <w:p w14:paraId="47EAA2D7" w14:textId="77777777" w:rsidR="00052EB1" w:rsidRPr="00AB6CF9" w:rsidRDefault="00052EB1" w:rsidP="00E34B12">
      <w:pPr>
        <w:spacing w:after="0" w:line="23" w:lineRule="atLeast"/>
        <w:jc w:val="both"/>
        <w:rPr>
          <w:rFonts w:ascii="Arial" w:hAnsi="Arial" w:cs="Arial"/>
        </w:rPr>
      </w:pPr>
    </w:p>
    <w:p w14:paraId="592D6A41" w14:textId="17A57453" w:rsidR="00455CE4" w:rsidRPr="004D524C" w:rsidRDefault="00052EB1" w:rsidP="009A6B7B">
      <w:pPr>
        <w:spacing w:after="0" w:line="23" w:lineRule="atLeast"/>
        <w:jc w:val="both"/>
        <w:rPr>
          <w:rFonts w:ascii="Arial" w:hAnsi="Arial" w:cs="Arial"/>
          <w:b/>
          <w:bCs/>
          <w:lang w:bidi="pl-PL"/>
        </w:rPr>
      </w:pPr>
      <w:r>
        <w:rPr>
          <w:rFonts w:ascii="Arial" w:hAnsi="Arial" w:cs="Arial"/>
          <w:b/>
          <w:bCs/>
          <w:lang w:bidi="pl-PL"/>
        </w:rPr>
        <w:lastRenderedPageBreak/>
        <w:t xml:space="preserve">Rozdział </w:t>
      </w:r>
      <w:r w:rsidR="000C5E61">
        <w:rPr>
          <w:rFonts w:ascii="Arial" w:hAnsi="Arial" w:cs="Arial"/>
          <w:b/>
          <w:bCs/>
          <w:lang w:bidi="pl-PL"/>
        </w:rPr>
        <w:t>XX</w:t>
      </w:r>
      <w:r w:rsidRPr="004D524C">
        <w:rPr>
          <w:rFonts w:ascii="Arial" w:hAnsi="Arial" w:cs="Arial"/>
          <w:b/>
          <w:bCs/>
          <w:lang w:bidi="pl-PL"/>
        </w:rPr>
        <w:t xml:space="preserve">: </w:t>
      </w:r>
      <w:r w:rsidR="009A6B7B" w:rsidRPr="004D524C">
        <w:rPr>
          <w:rFonts w:ascii="Arial" w:hAnsi="Arial" w:cs="Arial"/>
          <w:b/>
          <w:bCs/>
          <w:lang w:bidi="pl-PL"/>
        </w:rPr>
        <w:t xml:space="preserve">Wykaz oświadczeń lub dokumentów składanych przez </w:t>
      </w:r>
      <w:r w:rsidR="00165E73" w:rsidRPr="004D524C">
        <w:rPr>
          <w:rFonts w:ascii="Arial" w:hAnsi="Arial" w:cs="Arial"/>
          <w:b/>
          <w:bCs/>
          <w:lang w:bidi="pl-PL"/>
        </w:rPr>
        <w:t>W</w:t>
      </w:r>
      <w:r w:rsidR="009A6B7B" w:rsidRPr="004D524C">
        <w:rPr>
          <w:rFonts w:ascii="Arial" w:hAnsi="Arial" w:cs="Arial"/>
          <w:b/>
          <w:bCs/>
          <w:lang w:bidi="pl-PL"/>
        </w:rPr>
        <w:t xml:space="preserve">ykonawcę w postępowaniu na wezwanie </w:t>
      </w:r>
      <w:r w:rsidR="00067C88" w:rsidRPr="004D524C">
        <w:rPr>
          <w:rFonts w:ascii="Arial" w:hAnsi="Arial" w:cs="Arial"/>
          <w:b/>
          <w:bCs/>
          <w:lang w:bidi="pl-PL"/>
        </w:rPr>
        <w:t>Z</w:t>
      </w:r>
      <w:r w:rsidR="009A6B7B" w:rsidRPr="004D524C">
        <w:rPr>
          <w:rFonts w:ascii="Arial" w:hAnsi="Arial" w:cs="Arial"/>
          <w:b/>
          <w:bCs/>
          <w:lang w:bidi="pl-PL"/>
        </w:rPr>
        <w:t>amawiającego w zakresie spełniania warunków udziału w postępowaniu w tym dokumentów podmiotowych</w:t>
      </w:r>
    </w:p>
    <w:p w14:paraId="66C9573B" w14:textId="55245EB4" w:rsidR="009A6B7B" w:rsidRPr="004D524C" w:rsidRDefault="009A6B7B" w:rsidP="009A6B7B">
      <w:pPr>
        <w:spacing w:after="0" w:line="23" w:lineRule="atLeast"/>
        <w:jc w:val="both"/>
        <w:rPr>
          <w:rFonts w:ascii="Arial" w:hAnsi="Arial" w:cs="Arial"/>
          <w:b/>
          <w:bCs/>
          <w:lang w:bidi="pl-PL"/>
        </w:rPr>
      </w:pPr>
    </w:p>
    <w:p w14:paraId="43D2EC2D" w14:textId="4B800186"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 xml:space="preserve">Zamawiający przed wyborem najkorzystniejszej oferty wezwie </w:t>
      </w:r>
      <w:r w:rsidR="00165E73" w:rsidRPr="004D524C">
        <w:rPr>
          <w:rFonts w:ascii="Arial" w:hAnsi="Arial" w:cs="Arial"/>
          <w:lang w:bidi="pl-PL"/>
        </w:rPr>
        <w:t>W</w:t>
      </w:r>
      <w:r w:rsidRPr="004D524C">
        <w:rPr>
          <w:rFonts w:ascii="Arial" w:hAnsi="Arial" w:cs="Arial"/>
          <w:lang w:bidi="pl-PL"/>
        </w:rPr>
        <w:t xml:space="preserve">ykonawcę, którego oferta zostanie najwyżej oceniona, do złożenia w wyznaczonym </w:t>
      </w:r>
      <w:r w:rsidRPr="005A2628">
        <w:rPr>
          <w:rFonts w:ascii="Arial" w:hAnsi="Arial" w:cs="Arial"/>
          <w:lang w:bidi="pl-PL"/>
        </w:rPr>
        <w:t>terminie, nie krótszym niż 10 dni, aktualnych na dzień złożenia, następujących podmiotowych środków dowodowych:</w:t>
      </w:r>
    </w:p>
    <w:p w14:paraId="6F520B49" w14:textId="0DBB5371"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1. W zakresie potwierdzenia warunków udziału w postępowaniu:</w:t>
      </w:r>
    </w:p>
    <w:p w14:paraId="13A1BBC9" w14:textId="4C291DCD" w:rsidR="001A458D" w:rsidRPr="005A2628" w:rsidRDefault="001A458D" w:rsidP="005A2628">
      <w:pPr>
        <w:pStyle w:val="Akapitzlist"/>
        <w:spacing w:after="0" w:line="276" w:lineRule="auto"/>
        <w:ind w:left="709" w:hanging="142"/>
        <w:jc w:val="both"/>
        <w:rPr>
          <w:rFonts w:ascii="Arial" w:hAnsi="Arial" w:cs="Arial"/>
          <w:lang w:bidi="pl-PL"/>
        </w:rPr>
      </w:pPr>
      <w:r w:rsidRPr="005A2628">
        <w:rPr>
          <w:rFonts w:ascii="Arial" w:hAnsi="Arial" w:cs="Arial"/>
          <w:lang w:bidi="pl-PL"/>
        </w:rPr>
        <w:t xml:space="preserve">- </w:t>
      </w:r>
      <w:r w:rsidR="008C217D" w:rsidRPr="005A2628">
        <w:rPr>
          <w:rFonts w:ascii="Arial" w:hAnsi="Arial" w:cs="Arial"/>
          <w:lang w:bidi="pl-PL"/>
        </w:rPr>
        <w:t>zezwolenie uprawniające do wykonywania czynności bankowych wydane zgodnie z ustawą</w:t>
      </w:r>
      <w:r w:rsidR="0049002D">
        <w:rPr>
          <w:rFonts w:ascii="Arial" w:hAnsi="Arial" w:cs="Arial"/>
          <w:lang w:bidi="pl-PL"/>
        </w:rPr>
        <w:t xml:space="preserve"> </w:t>
      </w:r>
      <w:r w:rsidR="008C217D" w:rsidRPr="005A2628">
        <w:rPr>
          <w:rFonts w:ascii="Arial" w:hAnsi="Arial" w:cs="Arial"/>
          <w:lang w:bidi="pl-PL"/>
        </w:rPr>
        <w:t>z dnia 29 sierpnia 1997 r. Prawo Bankowe (</w:t>
      </w:r>
      <w:r w:rsidRPr="005A2628">
        <w:rPr>
          <w:rFonts w:ascii="Arial" w:hAnsi="Arial" w:cs="Arial"/>
          <w:lang w:bidi="pl-PL"/>
        </w:rPr>
        <w:t>tj. Dz.U. z 2020 r. poz. 1896 z późn. zm</w:t>
      </w:r>
      <w:r w:rsidR="008C217D" w:rsidRPr="005A2628">
        <w:rPr>
          <w:rFonts w:ascii="Arial" w:hAnsi="Arial" w:cs="Arial"/>
          <w:lang w:bidi="pl-PL"/>
        </w:rPr>
        <w:t>.)</w:t>
      </w:r>
      <w:r w:rsidRPr="005A2628">
        <w:rPr>
          <w:rFonts w:ascii="Arial" w:hAnsi="Arial" w:cs="Arial"/>
          <w:lang w:bidi="pl-PL"/>
        </w:rPr>
        <w:t>,</w:t>
      </w:r>
      <w:r w:rsidR="0049002D">
        <w:rPr>
          <w:rFonts w:ascii="Arial" w:hAnsi="Arial" w:cs="Arial"/>
          <w:lang w:bidi="pl-PL"/>
        </w:rPr>
        <w:t xml:space="preserve"> </w:t>
      </w:r>
      <w:r w:rsidR="008C217D" w:rsidRPr="005A2628">
        <w:rPr>
          <w:rFonts w:ascii="Arial" w:hAnsi="Arial" w:cs="Arial"/>
          <w:lang w:bidi="pl-PL"/>
        </w:rPr>
        <w:t>a w przypadku określonym w art. 178 ust. 1 ustawy Prawo Bankowe inny dokument potwierdzający rozpoczęcie działalności przed dniem wejścia w życie ustawy, o której mowa</w:t>
      </w:r>
      <w:r w:rsidR="0049002D">
        <w:rPr>
          <w:rFonts w:ascii="Arial" w:hAnsi="Arial" w:cs="Arial"/>
          <w:lang w:bidi="pl-PL"/>
        </w:rPr>
        <w:t xml:space="preserve"> </w:t>
      </w:r>
      <w:r w:rsidR="008C217D" w:rsidRPr="005A2628">
        <w:rPr>
          <w:rFonts w:ascii="Arial" w:hAnsi="Arial" w:cs="Arial"/>
          <w:lang w:bidi="pl-PL"/>
        </w:rPr>
        <w:t>w art. 193 ustawy Prawo Bankowe</w:t>
      </w:r>
      <w:r w:rsidRPr="005A2628">
        <w:rPr>
          <w:rFonts w:ascii="Arial" w:hAnsi="Arial" w:cs="Arial"/>
          <w:lang w:bidi="pl-PL"/>
        </w:rPr>
        <w:t>. W przypadku banków państwowych, pisemne oświadczenie, że bank prowadzi działalność na podstawie stosownego aktu: ustawy lub rozporządzenia</w:t>
      </w:r>
      <w:r w:rsidR="0049002D">
        <w:rPr>
          <w:rFonts w:ascii="Arial" w:hAnsi="Arial" w:cs="Arial"/>
          <w:lang w:bidi="pl-PL"/>
        </w:rPr>
        <w:t xml:space="preserve"> </w:t>
      </w:r>
      <w:r w:rsidRPr="005A2628">
        <w:rPr>
          <w:rFonts w:ascii="Arial" w:hAnsi="Arial" w:cs="Arial"/>
          <w:lang w:bidi="pl-PL"/>
        </w:rPr>
        <w:t>z podaniem rocznika, numeru i pozycji właściwego Dziennika Ustaw zawierającego ten akt o utworzeniu banku.</w:t>
      </w:r>
    </w:p>
    <w:p w14:paraId="64EC97EA" w14:textId="77777777"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2. W celu potwierdzenia braku podstaw wykluczenia:</w:t>
      </w:r>
    </w:p>
    <w:p w14:paraId="638CDAFA" w14:textId="7E23A1A0"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1) informacji z Krajowego Rejestru Karnego w zakresie:</w:t>
      </w:r>
    </w:p>
    <w:p w14:paraId="2DB98309" w14:textId="37FC723C"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a) art. 108 ust. 1 pkt 1 i 2 ustawy Pzp,</w:t>
      </w:r>
    </w:p>
    <w:p w14:paraId="2269FA05" w14:textId="3D4F0675"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b) art. 108 ust. 1 pkt 4 ustawy Pzp, dotyczącej orzeczenia zakazu ubiegania się o zamówienie publiczne</w:t>
      </w:r>
      <w:r w:rsidR="0049002D">
        <w:rPr>
          <w:rFonts w:ascii="Arial" w:hAnsi="Arial" w:cs="Arial"/>
          <w:lang w:bidi="pl-PL"/>
        </w:rPr>
        <w:t xml:space="preserve"> </w:t>
      </w:r>
      <w:r w:rsidRPr="005A2628">
        <w:rPr>
          <w:rFonts w:ascii="Arial" w:hAnsi="Arial" w:cs="Arial"/>
          <w:lang w:bidi="pl-PL"/>
        </w:rPr>
        <w:t>tytułem środka karnego,</w:t>
      </w:r>
    </w:p>
    <w:p w14:paraId="56A961EA" w14:textId="77777777"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 sporządzone nie wcześniej niż 6 miesięcy przed ich złożeniem,</w:t>
      </w:r>
    </w:p>
    <w:p w14:paraId="1700093B" w14:textId="4B538EA3" w:rsidR="0049002D" w:rsidRPr="004D524C" w:rsidRDefault="009A6B7B" w:rsidP="005A2628">
      <w:pPr>
        <w:spacing w:after="0" w:line="276" w:lineRule="auto"/>
        <w:jc w:val="both"/>
        <w:rPr>
          <w:rFonts w:ascii="Arial" w:hAnsi="Arial" w:cs="Arial"/>
          <w:lang w:bidi="pl-PL"/>
        </w:rPr>
      </w:pPr>
      <w:r w:rsidRPr="005A2628">
        <w:rPr>
          <w:rFonts w:ascii="Arial" w:hAnsi="Arial" w:cs="Arial"/>
          <w:lang w:bidi="pl-PL"/>
        </w:rPr>
        <w:t xml:space="preserve">2) </w:t>
      </w:r>
      <w:r w:rsidRPr="004D524C">
        <w:rPr>
          <w:rFonts w:ascii="Arial" w:hAnsi="Arial" w:cs="Arial"/>
          <w:lang w:bidi="pl-PL"/>
        </w:rPr>
        <w:t xml:space="preserve">oświadczenia </w:t>
      </w:r>
      <w:r w:rsidR="00165E73" w:rsidRPr="004D524C">
        <w:rPr>
          <w:rFonts w:ascii="Arial" w:hAnsi="Arial" w:cs="Arial"/>
          <w:lang w:bidi="pl-PL"/>
        </w:rPr>
        <w:t>W</w:t>
      </w:r>
      <w:r w:rsidRPr="004D524C">
        <w:rPr>
          <w:rFonts w:ascii="Arial" w:hAnsi="Arial" w:cs="Arial"/>
          <w:lang w:bidi="pl-PL"/>
        </w:rPr>
        <w:t>ykonawcy, w zakresie art. 108 ust. 1 pkt 5 ustawy Pzp, o braku przynależności do tej</w:t>
      </w:r>
      <w:r w:rsidR="004536EF" w:rsidRPr="004D524C">
        <w:rPr>
          <w:rFonts w:ascii="Arial" w:hAnsi="Arial" w:cs="Arial"/>
          <w:lang w:bidi="pl-PL"/>
        </w:rPr>
        <w:t xml:space="preserve"> </w:t>
      </w:r>
      <w:r w:rsidRPr="004D524C">
        <w:rPr>
          <w:rFonts w:ascii="Arial" w:hAnsi="Arial" w:cs="Arial"/>
          <w:lang w:bidi="pl-PL"/>
        </w:rPr>
        <w:t>samej grupy kapitałowej w rozumieniu ustawy z dnia 16 lutego 2007r. o ochronie konkurencji</w:t>
      </w:r>
      <w:r w:rsidR="0049002D" w:rsidRPr="004D524C">
        <w:rPr>
          <w:rFonts w:ascii="Arial" w:hAnsi="Arial" w:cs="Arial"/>
          <w:lang w:bidi="pl-PL"/>
        </w:rPr>
        <w:t xml:space="preserve"> </w:t>
      </w:r>
      <w:r w:rsidRPr="004D524C">
        <w:rPr>
          <w:rFonts w:ascii="Arial" w:hAnsi="Arial" w:cs="Arial"/>
          <w:lang w:bidi="pl-PL"/>
        </w:rPr>
        <w:t xml:space="preserve">i konsumentów (Dz. U. z 2021r. poz. 275 z późn. zm), z innym </w:t>
      </w:r>
      <w:r w:rsidR="00165E73" w:rsidRPr="004D524C">
        <w:rPr>
          <w:rFonts w:ascii="Arial" w:hAnsi="Arial" w:cs="Arial"/>
          <w:lang w:bidi="pl-PL"/>
        </w:rPr>
        <w:t>W</w:t>
      </w:r>
      <w:r w:rsidRPr="004D524C">
        <w:rPr>
          <w:rFonts w:ascii="Arial" w:hAnsi="Arial" w:cs="Arial"/>
          <w:lang w:bidi="pl-PL"/>
        </w:rPr>
        <w:t>ykonawcą, który złożył odrębną ofertę,</w:t>
      </w:r>
    </w:p>
    <w:p w14:paraId="524EDB85" w14:textId="0F520559" w:rsidR="009A6B7B" w:rsidRPr="004D524C" w:rsidRDefault="009A6B7B" w:rsidP="005A2628">
      <w:pPr>
        <w:spacing w:after="0" w:line="276" w:lineRule="auto"/>
        <w:jc w:val="both"/>
        <w:rPr>
          <w:rFonts w:ascii="Arial" w:hAnsi="Arial" w:cs="Arial"/>
          <w:lang w:bidi="pl-PL"/>
        </w:rPr>
      </w:pPr>
      <w:r w:rsidRPr="004D524C">
        <w:rPr>
          <w:rFonts w:ascii="Arial" w:hAnsi="Arial" w:cs="Arial"/>
          <w:lang w:bidi="pl-PL"/>
        </w:rPr>
        <w:t>albo</w:t>
      </w:r>
    </w:p>
    <w:p w14:paraId="17957793" w14:textId="5EFECF0B" w:rsidR="009A6B7B" w:rsidRPr="004D524C" w:rsidRDefault="009A6B7B" w:rsidP="005A2628">
      <w:pPr>
        <w:spacing w:after="0" w:line="276" w:lineRule="auto"/>
        <w:jc w:val="both"/>
        <w:rPr>
          <w:rFonts w:ascii="Arial" w:hAnsi="Arial" w:cs="Arial"/>
          <w:b/>
          <w:bCs/>
          <w:lang w:bidi="pl-PL"/>
        </w:rPr>
      </w:pPr>
      <w:r w:rsidRPr="004D524C">
        <w:rPr>
          <w:rFonts w:ascii="Arial" w:hAnsi="Arial" w:cs="Arial"/>
          <w:lang w:bidi="pl-PL"/>
        </w:rPr>
        <w:t>oświadczenia o przynależności do tej samej grupy kapitałowej wraz z dokumentami lub informacjami</w:t>
      </w:r>
      <w:r w:rsidR="0049002D" w:rsidRPr="004D524C">
        <w:rPr>
          <w:rFonts w:ascii="Arial" w:hAnsi="Arial" w:cs="Arial"/>
          <w:lang w:bidi="pl-PL"/>
        </w:rPr>
        <w:t xml:space="preserve"> </w:t>
      </w:r>
      <w:r w:rsidRPr="004D524C">
        <w:rPr>
          <w:rFonts w:ascii="Arial" w:hAnsi="Arial" w:cs="Arial"/>
          <w:lang w:bidi="pl-PL"/>
        </w:rPr>
        <w:t xml:space="preserve">potwierdzającymi przygotowanie oferty niezależnie od innego </w:t>
      </w:r>
      <w:r w:rsidR="00165E73" w:rsidRPr="004D524C">
        <w:rPr>
          <w:rFonts w:ascii="Arial" w:hAnsi="Arial" w:cs="Arial"/>
          <w:lang w:bidi="pl-PL"/>
        </w:rPr>
        <w:t>W</w:t>
      </w:r>
      <w:r w:rsidRPr="004D524C">
        <w:rPr>
          <w:rFonts w:ascii="Arial" w:hAnsi="Arial" w:cs="Arial"/>
          <w:lang w:bidi="pl-PL"/>
        </w:rPr>
        <w:t>ykonawcy należącego do tej samej grupy</w:t>
      </w:r>
      <w:r w:rsidR="004536EF" w:rsidRPr="004D524C">
        <w:rPr>
          <w:rFonts w:ascii="Arial" w:hAnsi="Arial" w:cs="Arial"/>
          <w:lang w:bidi="pl-PL"/>
        </w:rPr>
        <w:t xml:space="preserve"> </w:t>
      </w:r>
      <w:r w:rsidRPr="004D524C">
        <w:rPr>
          <w:rFonts w:ascii="Arial" w:hAnsi="Arial" w:cs="Arial"/>
          <w:lang w:bidi="pl-PL"/>
        </w:rPr>
        <w:t>kapitałowej;</w:t>
      </w:r>
      <w:r w:rsidR="00F0020E" w:rsidRPr="004D524C">
        <w:rPr>
          <w:rFonts w:ascii="Arial" w:hAnsi="Arial" w:cs="Arial"/>
          <w:lang w:bidi="pl-PL"/>
        </w:rPr>
        <w:t xml:space="preserve"> - </w:t>
      </w:r>
      <w:r w:rsidR="00F0020E" w:rsidRPr="004D524C">
        <w:rPr>
          <w:rFonts w:ascii="Arial" w:hAnsi="Arial" w:cs="Arial"/>
          <w:b/>
          <w:bCs/>
          <w:lang w:bidi="pl-PL"/>
        </w:rPr>
        <w:t xml:space="preserve">załącznik nr </w:t>
      </w:r>
      <w:r w:rsidR="004D524C">
        <w:rPr>
          <w:rFonts w:ascii="Arial" w:hAnsi="Arial" w:cs="Arial"/>
          <w:b/>
          <w:bCs/>
          <w:lang w:bidi="pl-PL"/>
        </w:rPr>
        <w:t>7</w:t>
      </w:r>
      <w:r w:rsidR="00F0020E" w:rsidRPr="004D524C">
        <w:rPr>
          <w:rFonts w:ascii="Arial" w:hAnsi="Arial" w:cs="Arial"/>
          <w:b/>
          <w:bCs/>
          <w:lang w:bidi="pl-PL"/>
        </w:rPr>
        <w:t xml:space="preserve"> </w:t>
      </w:r>
      <w:r w:rsidR="00F0020E" w:rsidRPr="004D524C">
        <w:rPr>
          <w:rFonts w:ascii="Arial" w:hAnsi="Arial" w:cs="Arial"/>
          <w:lang w:bidi="pl-PL"/>
        </w:rPr>
        <w:t>do SWZ</w:t>
      </w:r>
    </w:p>
    <w:p w14:paraId="275DCFE8" w14:textId="35C2DC68" w:rsidR="009A6B7B" w:rsidRPr="004D524C" w:rsidRDefault="009A6B7B" w:rsidP="005A2628">
      <w:pPr>
        <w:spacing w:after="0" w:line="276" w:lineRule="auto"/>
        <w:jc w:val="both"/>
        <w:rPr>
          <w:rFonts w:ascii="Arial" w:hAnsi="Arial" w:cs="Arial"/>
          <w:lang w:bidi="pl-PL"/>
        </w:rPr>
      </w:pPr>
      <w:r w:rsidRPr="004D524C">
        <w:rPr>
          <w:rFonts w:ascii="Arial" w:hAnsi="Arial" w:cs="Arial"/>
          <w:lang w:bidi="pl-PL"/>
        </w:rPr>
        <w:t xml:space="preserve">3) oświadczenia </w:t>
      </w:r>
      <w:r w:rsidR="00165E73" w:rsidRPr="004D524C">
        <w:rPr>
          <w:rFonts w:ascii="Arial" w:hAnsi="Arial" w:cs="Arial"/>
          <w:lang w:bidi="pl-PL"/>
        </w:rPr>
        <w:t>W</w:t>
      </w:r>
      <w:r w:rsidRPr="004D524C">
        <w:rPr>
          <w:rFonts w:ascii="Arial" w:hAnsi="Arial" w:cs="Arial"/>
          <w:lang w:bidi="pl-PL"/>
        </w:rPr>
        <w:t>ykonawcy o aktualności informacji zawartych w oświadczeniu, o którym mowa w art.</w:t>
      </w:r>
      <w:r w:rsidR="0049002D" w:rsidRPr="004D524C">
        <w:rPr>
          <w:rFonts w:ascii="Arial" w:hAnsi="Arial" w:cs="Arial"/>
          <w:lang w:bidi="pl-PL"/>
        </w:rPr>
        <w:t xml:space="preserve"> </w:t>
      </w:r>
      <w:r w:rsidRPr="004D524C">
        <w:rPr>
          <w:rFonts w:ascii="Arial" w:hAnsi="Arial" w:cs="Arial"/>
          <w:lang w:bidi="pl-PL"/>
        </w:rPr>
        <w:t>125 ust. 1 ustawy Pzp (JEDZ), w zakresie podstaw wykluczenia z postępowania wskazanych przez</w:t>
      </w:r>
      <w:r w:rsidR="0049002D" w:rsidRPr="004D524C">
        <w:rPr>
          <w:rFonts w:ascii="Arial" w:hAnsi="Arial" w:cs="Arial"/>
          <w:lang w:bidi="pl-PL"/>
        </w:rPr>
        <w:t xml:space="preserve"> </w:t>
      </w:r>
      <w:r w:rsidR="00165E73" w:rsidRPr="004D524C">
        <w:rPr>
          <w:rFonts w:ascii="Arial" w:hAnsi="Arial" w:cs="Arial"/>
          <w:lang w:bidi="pl-PL"/>
        </w:rPr>
        <w:t>Z</w:t>
      </w:r>
      <w:r w:rsidRPr="004D524C">
        <w:rPr>
          <w:rFonts w:ascii="Arial" w:hAnsi="Arial" w:cs="Arial"/>
          <w:lang w:bidi="pl-PL"/>
        </w:rPr>
        <w:t>amawiającego, o których mowa w:</w:t>
      </w:r>
    </w:p>
    <w:p w14:paraId="54FDB7F2" w14:textId="1E87A164" w:rsidR="009A6B7B" w:rsidRPr="005A2628" w:rsidRDefault="009A6B7B" w:rsidP="005A2628">
      <w:pPr>
        <w:spacing w:after="0" w:line="276" w:lineRule="auto"/>
        <w:jc w:val="both"/>
        <w:rPr>
          <w:rFonts w:ascii="Arial" w:hAnsi="Arial" w:cs="Arial"/>
          <w:lang w:bidi="pl-PL"/>
        </w:rPr>
      </w:pPr>
      <w:r w:rsidRPr="004D524C">
        <w:rPr>
          <w:rFonts w:ascii="Arial" w:hAnsi="Arial" w:cs="Arial"/>
          <w:lang w:bidi="pl-PL"/>
        </w:rPr>
        <w:t xml:space="preserve">a) art. 108 ust. 1 pkt 3 ustawy </w:t>
      </w:r>
      <w:r w:rsidRPr="005A2628">
        <w:rPr>
          <w:rFonts w:ascii="Arial" w:hAnsi="Arial" w:cs="Arial"/>
          <w:lang w:bidi="pl-PL"/>
        </w:rPr>
        <w:t>Pzp,</w:t>
      </w:r>
    </w:p>
    <w:p w14:paraId="5937A5F3" w14:textId="54472F80"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b) art. 108 ust. 1 pkt 4 ustawy Pzp, dotyczących orzeczenia zakazu ubiegania się o zamówienie publiczne</w:t>
      </w:r>
      <w:r w:rsidR="004536EF" w:rsidRPr="005A2628">
        <w:rPr>
          <w:rFonts w:ascii="Arial" w:hAnsi="Arial" w:cs="Arial"/>
          <w:lang w:bidi="pl-PL"/>
        </w:rPr>
        <w:t xml:space="preserve"> </w:t>
      </w:r>
      <w:r w:rsidRPr="005A2628">
        <w:rPr>
          <w:rFonts w:ascii="Arial" w:hAnsi="Arial" w:cs="Arial"/>
          <w:lang w:bidi="pl-PL"/>
        </w:rPr>
        <w:t>tytułem środka zapobiegawczego,</w:t>
      </w:r>
    </w:p>
    <w:p w14:paraId="0AF4D607" w14:textId="5F6CC1D3"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 xml:space="preserve">c) art. 108 ust. 1 pkt 5 ustawy Pzp, dotyczących zawarcia z </w:t>
      </w:r>
      <w:r w:rsidRPr="004D524C">
        <w:rPr>
          <w:rFonts w:ascii="Arial" w:hAnsi="Arial" w:cs="Arial"/>
          <w:lang w:bidi="pl-PL"/>
        </w:rPr>
        <w:t xml:space="preserve">innymi </w:t>
      </w:r>
      <w:r w:rsidR="00165E73" w:rsidRPr="004D524C">
        <w:rPr>
          <w:rFonts w:ascii="Arial" w:hAnsi="Arial" w:cs="Arial"/>
          <w:lang w:bidi="pl-PL"/>
        </w:rPr>
        <w:t>W</w:t>
      </w:r>
      <w:r w:rsidRPr="004D524C">
        <w:rPr>
          <w:rFonts w:ascii="Arial" w:hAnsi="Arial" w:cs="Arial"/>
          <w:lang w:bidi="pl-PL"/>
        </w:rPr>
        <w:t xml:space="preserve">ykonawcami </w:t>
      </w:r>
      <w:r w:rsidRPr="005A2628">
        <w:rPr>
          <w:rFonts w:ascii="Arial" w:hAnsi="Arial" w:cs="Arial"/>
          <w:lang w:bidi="pl-PL"/>
        </w:rPr>
        <w:t>porozumienia mającego</w:t>
      </w:r>
      <w:r w:rsidR="001D4107" w:rsidRPr="005A2628">
        <w:rPr>
          <w:rFonts w:ascii="Arial" w:hAnsi="Arial" w:cs="Arial"/>
          <w:lang w:bidi="pl-PL"/>
        </w:rPr>
        <w:t xml:space="preserve"> </w:t>
      </w:r>
      <w:r w:rsidRPr="005A2628">
        <w:rPr>
          <w:rFonts w:ascii="Arial" w:hAnsi="Arial" w:cs="Arial"/>
          <w:lang w:bidi="pl-PL"/>
        </w:rPr>
        <w:t>na celu zakłócenie konkurencji,</w:t>
      </w:r>
    </w:p>
    <w:p w14:paraId="6DC38223" w14:textId="50D50E29"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d)</w:t>
      </w:r>
      <w:r w:rsidR="00833975" w:rsidRPr="005A2628">
        <w:rPr>
          <w:rFonts w:ascii="Arial" w:hAnsi="Arial" w:cs="Arial"/>
          <w:lang w:bidi="pl-PL"/>
        </w:rPr>
        <w:t xml:space="preserve"> </w:t>
      </w:r>
      <w:r w:rsidRPr="005A2628">
        <w:rPr>
          <w:rFonts w:ascii="Arial" w:hAnsi="Arial" w:cs="Arial"/>
          <w:lang w:bidi="pl-PL"/>
        </w:rPr>
        <w:t>art. 108 ust. 1 pkt 6 ustawy Pzp,</w:t>
      </w:r>
    </w:p>
    <w:p w14:paraId="2837EFDD" w14:textId="3804E8CC" w:rsidR="009A6B7B" w:rsidRPr="005A2628" w:rsidRDefault="009A6B7B" w:rsidP="005A2628">
      <w:pPr>
        <w:spacing w:after="0" w:line="276" w:lineRule="auto"/>
        <w:jc w:val="both"/>
        <w:rPr>
          <w:rFonts w:ascii="Arial" w:hAnsi="Arial" w:cs="Arial"/>
          <w:lang w:bidi="pl-PL"/>
        </w:rPr>
      </w:pPr>
      <w:r w:rsidRPr="005A2628">
        <w:rPr>
          <w:rFonts w:ascii="Arial" w:hAnsi="Arial" w:cs="Arial"/>
          <w:lang w:bidi="pl-PL"/>
        </w:rPr>
        <w:t>e) art. 7 ust 1 ustawy o szczególnych rozwiązaniach w zakresie przeciwdziałania wspieraniu agresji na</w:t>
      </w:r>
      <w:r w:rsidR="0049002D">
        <w:rPr>
          <w:rFonts w:ascii="Arial" w:hAnsi="Arial" w:cs="Arial"/>
          <w:lang w:bidi="pl-PL"/>
        </w:rPr>
        <w:t xml:space="preserve"> </w:t>
      </w:r>
      <w:r w:rsidRPr="005A2628">
        <w:rPr>
          <w:rFonts w:ascii="Arial" w:hAnsi="Arial" w:cs="Arial"/>
          <w:lang w:bidi="pl-PL"/>
        </w:rPr>
        <w:t>Ukrainę oraz służących ochronie bezpieczeństwa narodowego</w:t>
      </w:r>
      <w:r w:rsidR="00796BD8">
        <w:rPr>
          <w:rFonts w:ascii="Arial" w:hAnsi="Arial" w:cs="Arial"/>
          <w:lang w:bidi="pl-PL"/>
        </w:rPr>
        <w:t xml:space="preserve"> </w:t>
      </w:r>
      <w:bookmarkStart w:id="16" w:name="_Hlk115952512"/>
      <w:r w:rsidR="00796BD8" w:rsidRPr="00796BD8">
        <w:rPr>
          <w:rFonts w:ascii="Arial" w:hAnsi="Arial" w:cs="Arial"/>
          <w:lang w:bidi="pl-PL"/>
        </w:rPr>
        <w:t>(Dz. U. poz. 835)</w:t>
      </w:r>
      <w:bookmarkEnd w:id="16"/>
      <w:r w:rsidRPr="005A2628">
        <w:rPr>
          <w:rFonts w:ascii="Arial" w:hAnsi="Arial" w:cs="Arial"/>
          <w:lang w:bidi="pl-PL"/>
        </w:rPr>
        <w:t>,</w:t>
      </w:r>
    </w:p>
    <w:p w14:paraId="2F667309" w14:textId="0D21EAA4" w:rsidR="004D524C" w:rsidRDefault="009A6B7B" w:rsidP="005A2628">
      <w:pPr>
        <w:spacing w:after="0" w:line="276" w:lineRule="auto"/>
        <w:jc w:val="both"/>
        <w:rPr>
          <w:rFonts w:ascii="Arial" w:hAnsi="Arial" w:cs="Arial"/>
          <w:lang w:bidi="pl-PL"/>
        </w:rPr>
      </w:pPr>
      <w:r w:rsidRPr="005A2628">
        <w:rPr>
          <w:rFonts w:ascii="Arial" w:hAnsi="Arial" w:cs="Arial"/>
          <w:lang w:bidi="pl-PL"/>
        </w:rPr>
        <w:t xml:space="preserve">f) art. 5 k rozporządzenia </w:t>
      </w:r>
      <w:bookmarkStart w:id="17" w:name="_Hlk115952486"/>
      <w:r w:rsidRPr="005A2628">
        <w:rPr>
          <w:rFonts w:ascii="Arial" w:hAnsi="Arial" w:cs="Arial"/>
          <w:lang w:bidi="pl-PL"/>
        </w:rPr>
        <w:t>833 / 2022</w:t>
      </w:r>
      <w:r w:rsidR="00796BD8" w:rsidRPr="00796BD8">
        <w:t xml:space="preserve"> </w:t>
      </w:r>
      <w:r w:rsidR="00796BD8" w:rsidRPr="00796BD8">
        <w:rPr>
          <w:rFonts w:ascii="Arial" w:hAnsi="Arial" w:cs="Arial"/>
          <w:lang w:bidi="pl-PL"/>
        </w:rPr>
        <w:t>Rady (UE) nr 833/2014 z dnia 31 lipca 2014 r.</w:t>
      </w:r>
      <w:bookmarkEnd w:id="17"/>
      <w:r w:rsidRPr="005A2628">
        <w:rPr>
          <w:rFonts w:ascii="Arial" w:hAnsi="Arial" w:cs="Arial"/>
          <w:lang w:bidi="pl-PL"/>
        </w:rPr>
        <w:t>,</w:t>
      </w:r>
    </w:p>
    <w:p w14:paraId="747F894D" w14:textId="2F87F3D9" w:rsidR="00F0020E" w:rsidRPr="004D524C" w:rsidRDefault="00F0020E" w:rsidP="005A2628">
      <w:pPr>
        <w:spacing w:after="0" w:line="276" w:lineRule="auto"/>
        <w:jc w:val="both"/>
        <w:rPr>
          <w:rFonts w:ascii="Arial" w:hAnsi="Arial" w:cs="Arial"/>
          <w:lang w:bidi="pl-PL"/>
        </w:rPr>
      </w:pPr>
      <w:r w:rsidRPr="005A2628">
        <w:rPr>
          <w:rFonts w:ascii="Arial" w:hAnsi="Arial" w:cs="Arial"/>
          <w:lang w:bidi="pl-PL"/>
        </w:rPr>
        <w:t xml:space="preserve">- </w:t>
      </w:r>
      <w:r w:rsidRPr="005A2628">
        <w:rPr>
          <w:rFonts w:ascii="Arial" w:hAnsi="Arial" w:cs="Arial"/>
          <w:b/>
          <w:bCs/>
          <w:lang w:bidi="pl-PL"/>
        </w:rPr>
        <w:t xml:space="preserve">załącznik nr </w:t>
      </w:r>
      <w:r w:rsidR="004D524C">
        <w:rPr>
          <w:rFonts w:ascii="Arial" w:hAnsi="Arial" w:cs="Arial"/>
          <w:b/>
          <w:bCs/>
          <w:lang w:bidi="pl-PL"/>
        </w:rPr>
        <w:t>8</w:t>
      </w:r>
      <w:r w:rsidRPr="005A2628">
        <w:rPr>
          <w:rFonts w:ascii="Arial" w:hAnsi="Arial" w:cs="Arial"/>
          <w:b/>
          <w:bCs/>
          <w:lang w:bidi="pl-PL"/>
        </w:rPr>
        <w:t xml:space="preserve"> </w:t>
      </w:r>
      <w:r w:rsidRPr="004D524C">
        <w:rPr>
          <w:rFonts w:ascii="Arial" w:hAnsi="Arial" w:cs="Arial"/>
          <w:lang w:bidi="pl-PL"/>
        </w:rPr>
        <w:t>do SWZ</w:t>
      </w:r>
      <w:r w:rsidR="004D524C">
        <w:rPr>
          <w:rFonts w:ascii="Arial" w:hAnsi="Arial" w:cs="Arial"/>
          <w:lang w:bidi="pl-PL"/>
        </w:rPr>
        <w:t>.</w:t>
      </w:r>
    </w:p>
    <w:p w14:paraId="7B4D4040" w14:textId="14895E73" w:rsidR="009A6B7B" w:rsidRPr="005A2628" w:rsidRDefault="009A6B7B" w:rsidP="005A2628">
      <w:pPr>
        <w:spacing w:after="0" w:line="276" w:lineRule="auto"/>
        <w:jc w:val="both"/>
        <w:rPr>
          <w:rFonts w:ascii="Arial" w:hAnsi="Arial" w:cs="Arial"/>
          <w:lang w:bidi="pl-PL"/>
        </w:rPr>
      </w:pPr>
    </w:p>
    <w:p w14:paraId="293B8050" w14:textId="2DCEBD8A" w:rsidR="004536EF" w:rsidRPr="005A2628" w:rsidRDefault="004536EF" w:rsidP="005A2628">
      <w:pPr>
        <w:spacing w:after="0" w:line="276" w:lineRule="auto"/>
        <w:jc w:val="both"/>
        <w:rPr>
          <w:rFonts w:ascii="Arial" w:hAnsi="Arial" w:cs="Arial"/>
          <w:lang w:bidi="pl-PL"/>
        </w:rPr>
      </w:pPr>
      <w:r w:rsidRPr="005A2628">
        <w:rPr>
          <w:rFonts w:ascii="Arial" w:hAnsi="Arial" w:cs="Arial"/>
          <w:lang w:bidi="pl-PL"/>
        </w:rPr>
        <w:t>4) Dokumenty podmiotów zagranicznych.</w:t>
      </w:r>
    </w:p>
    <w:p w14:paraId="5E6E0ED1" w14:textId="304BCF0B" w:rsidR="004536EF" w:rsidRPr="005A2628" w:rsidRDefault="004536EF" w:rsidP="005A2628">
      <w:pPr>
        <w:spacing w:after="0" w:line="276" w:lineRule="auto"/>
        <w:jc w:val="both"/>
        <w:rPr>
          <w:rFonts w:ascii="Arial" w:hAnsi="Arial" w:cs="Arial"/>
          <w:lang w:bidi="pl-PL"/>
        </w:rPr>
      </w:pPr>
      <w:r w:rsidRPr="004D524C">
        <w:rPr>
          <w:rFonts w:ascii="Arial" w:hAnsi="Arial" w:cs="Arial"/>
          <w:lang w:bidi="pl-PL"/>
        </w:rPr>
        <w:t xml:space="preserve">Jeżeli </w:t>
      </w:r>
      <w:r w:rsidR="00165E73" w:rsidRPr="004D524C">
        <w:rPr>
          <w:rFonts w:ascii="Arial" w:hAnsi="Arial" w:cs="Arial"/>
          <w:lang w:bidi="pl-PL"/>
        </w:rPr>
        <w:t>W</w:t>
      </w:r>
      <w:r w:rsidRPr="004D524C">
        <w:rPr>
          <w:rFonts w:ascii="Arial" w:hAnsi="Arial" w:cs="Arial"/>
          <w:lang w:bidi="pl-PL"/>
        </w:rPr>
        <w:t xml:space="preserve">ykonawca ma siedzibę lub miejsce zamieszkania poza granicami Rzeczypospolitej Polskiej, zamiast: informacji z Krajowego Rejestru Karnego w zakresie, o którym mowa w ust. 2 pkt 1) SWZ - składa informację z odpowiedniego rejestru, takiego jak rejestr sądowy, albo, </w:t>
      </w:r>
      <w:r w:rsidRPr="004D524C">
        <w:rPr>
          <w:rFonts w:ascii="Arial" w:hAnsi="Arial" w:cs="Arial"/>
          <w:lang w:bidi="pl-PL"/>
        </w:rPr>
        <w:lastRenderedPageBreak/>
        <w:t xml:space="preserve">w przypadku braku takiego rejestru, inny równoważny dokument wydany przez właściwy organ sądowy lub administracyjny kraju, w którym </w:t>
      </w:r>
      <w:r w:rsidR="00165E73" w:rsidRPr="004D524C">
        <w:rPr>
          <w:rFonts w:ascii="Arial" w:hAnsi="Arial" w:cs="Arial"/>
          <w:lang w:bidi="pl-PL"/>
        </w:rPr>
        <w:t>W</w:t>
      </w:r>
      <w:r w:rsidRPr="004D524C">
        <w:rPr>
          <w:rFonts w:ascii="Arial" w:hAnsi="Arial" w:cs="Arial"/>
          <w:lang w:bidi="pl-PL"/>
        </w:rPr>
        <w:t xml:space="preserve">ykonawca ma siedzibę lub miejsce zamieszkania, w zakresie wyżej wskazanym - wystawiony </w:t>
      </w:r>
      <w:r w:rsidRPr="005A2628">
        <w:rPr>
          <w:rFonts w:ascii="Arial" w:hAnsi="Arial" w:cs="Arial"/>
          <w:lang w:bidi="pl-PL"/>
        </w:rPr>
        <w:t>nie wcześniej niż 6 miesięcy przed jego złożeniem;</w:t>
      </w:r>
    </w:p>
    <w:p w14:paraId="5CE4B9B3" w14:textId="77777777" w:rsidR="00833975" w:rsidRPr="005A2628" w:rsidRDefault="00833975" w:rsidP="005A2628">
      <w:pPr>
        <w:spacing w:after="0" w:line="276" w:lineRule="auto"/>
        <w:jc w:val="both"/>
        <w:rPr>
          <w:rFonts w:ascii="Arial" w:hAnsi="Arial" w:cs="Arial"/>
          <w:lang w:bidi="pl-PL"/>
        </w:rPr>
      </w:pPr>
    </w:p>
    <w:p w14:paraId="7CDDAC60" w14:textId="4B5524CF" w:rsidR="004536EF" w:rsidRPr="004D524C" w:rsidRDefault="004536EF" w:rsidP="005A2628">
      <w:pPr>
        <w:spacing w:after="0" w:line="276" w:lineRule="auto"/>
        <w:jc w:val="both"/>
        <w:rPr>
          <w:rFonts w:ascii="Arial" w:hAnsi="Arial" w:cs="Arial"/>
          <w:lang w:bidi="pl-PL"/>
        </w:rPr>
      </w:pPr>
      <w:r w:rsidRPr="005A2628">
        <w:rPr>
          <w:rFonts w:ascii="Arial" w:hAnsi="Arial" w:cs="Arial"/>
          <w:lang w:bidi="pl-PL"/>
        </w:rPr>
        <w:t xml:space="preserve">5) Jeżeli w </w:t>
      </w:r>
      <w:r w:rsidRPr="004D524C">
        <w:rPr>
          <w:rFonts w:ascii="Arial" w:hAnsi="Arial" w:cs="Arial"/>
          <w:lang w:bidi="pl-PL"/>
        </w:rPr>
        <w:t xml:space="preserve">kraju, w którym </w:t>
      </w:r>
      <w:r w:rsidR="00067C88" w:rsidRPr="004D524C">
        <w:rPr>
          <w:rFonts w:ascii="Arial" w:hAnsi="Arial" w:cs="Arial"/>
          <w:lang w:bidi="pl-PL"/>
        </w:rPr>
        <w:t>W</w:t>
      </w:r>
      <w:r w:rsidRPr="004D524C">
        <w:rPr>
          <w:rFonts w:ascii="Arial" w:hAnsi="Arial" w:cs="Arial"/>
          <w:lang w:bidi="pl-PL"/>
        </w:rPr>
        <w:t>ykonawca ma siedzibę lub miejsce zamieszkania, nie wydaje się dokumentów,</w:t>
      </w:r>
      <w:r w:rsidR="002E42C1" w:rsidRPr="004D524C">
        <w:rPr>
          <w:rFonts w:ascii="Arial" w:hAnsi="Arial" w:cs="Arial"/>
          <w:lang w:bidi="pl-PL"/>
        </w:rPr>
        <w:t xml:space="preserve"> </w:t>
      </w:r>
      <w:r w:rsidRPr="004D524C">
        <w:rPr>
          <w:rFonts w:ascii="Arial" w:hAnsi="Arial" w:cs="Arial"/>
          <w:lang w:bidi="pl-PL"/>
        </w:rPr>
        <w:t>o których mowa w pkt 4), lub gdy dokumenty te nie odnoszą się do wszystkich przypadków, o których</w:t>
      </w:r>
      <w:r w:rsidR="002E42C1" w:rsidRPr="004D524C">
        <w:rPr>
          <w:rFonts w:ascii="Arial" w:hAnsi="Arial" w:cs="Arial"/>
          <w:lang w:bidi="pl-PL"/>
        </w:rPr>
        <w:t xml:space="preserve"> </w:t>
      </w:r>
      <w:r w:rsidRPr="005A2628">
        <w:rPr>
          <w:rFonts w:ascii="Arial" w:hAnsi="Arial" w:cs="Arial"/>
          <w:lang w:bidi="pl-PL"/>
        </w:rPr>
        <w:t xml:space="preserve">mowa w art. 108 ust. 1 pkt 1, 2 i 4 ustawy, zastępuje się je odpowiednio </w:t>
      </w:r>
      <w:r w:rsidRPr="004D524C">
        <w:rPr>
          <w:rFonts w:ascii="Arial" w:hAnsi="Arial" w:cs="Arial"/>
          <w:lang w:bidi="pl-PL"/>
        </w:rPr>
        <w:t>w całości lub w części dokumentem</w:t>
      </w:r>
      <w:r w:rsidR="002E42C1" w:rsidRPr="004D524C">
        <w:rPr>
          <w:rFonts w:ascii="Arial" w:hAnsi="Arial" w:cs="Arial"/>
          <w:lang w:bidi="pl-PL"/>
        </w:rPr>
        <w:t xml:space="preserve"> </w:t>
      </w:r>
      <w:r w:rsidRPr="004D524C">
        <w:rPr>
          <w:rFonts w:ascii="Arial" w:hAnsi="Arial" w:cs="Arial"/>
          <w:lang w:bidi="pl-PL"/>
        </w:rPr>
        <w:t>zawierającym odpowiednio oświadczenie wykonawcy, ze wskazaniem osoby albo osób uprawnionych do</w:t>
      </w:r>
      <w:r w:rsidR="002E42C1" w:rsidRPr="004D524C">
        <w:rPr>
          <w:rFonts w:ascii="Arial" w:hAnsi="Arial" w:cs="Arial"/>
          <w:lang w:bidi="pl-PL"/>
        </w:rPr>
        <w:t xml:space="preserve"> </w:t>
      </w:r>
      <w:r w:rsidRPr="004D524C">
        <w:rPr>
          <w:rFonts w:ascii="Arial" w:hAnsi="Arial" w:cs="Arial"/>
          <w:lang w:bidi="pl-PL"/>
        </w:rPr>
        <w:t>jego reprezentacji, lub oświadczenie osoby, której dokument miał dotyczyć, złożone pod przysięgą, lub,</w:t>
      </w:r>
      <w:r w:rsidR="000F102F" w:rsidRPr="004D524C">
        <w:rPr>
          <w:rFonts w:ascii="Arial" w:hAnsi="Arial" w:cs="Arial"/>
          <w:lang w:bidi="pl-PL"/>
        </w:rPr>
        <w:t xml:space="preserve"> </w:t>
      </w:r>
      <w:r w:rsidRPr="004D524C">
        <w:rPr>
          <w:rFonts w:ascii="Arial" w:hAnsi="Arial" w:cs="Arial"/>
          <w:lang w:bidi="pl-PL"/>
        </w:rPr>
        <w:t>jeżeli w kraju, w którym wykonawca ma siedzibę lub miejsce zamieszkania nie ma przepisów</w:t>
      </w:r>
      <w:r w:rsidR="000F102F" w:rsidRPr="004D524C">
        <w:rPr>
          <w:rFonts w:ascii="Arial" w:hAnsi="Arial" w:cs="Arial"/>
          <w:lang w:bidi="pl-PL"/>
        </w:rPr>
        <w:t xml:space="preserve"> </w:t>
      </w:r>
      <w:r w:rsidRPr="004D524C">
        <w:rPr>
          <w:rFonts w:ascii="Arial" w:hAnsi="Arial" w:cs="Arial"/>
          <w:lang w:bidi="pl-PL"/>
        </w:rPr>
        <w:t>o oświadczeniu pod przysięgą, złożone przed organem sądowym lub administracyjnym, notariuszem,</w:t>
      </w:r>
      <w:r w:rsidR="000F102F" w:rsidRPr="004D524C">
        <w:rPr>
          <w:rFonts w:ascii="Arial" w:hAnsi="Arial" w:cs="Arial"/>
          <w:lang w:bidi="pl-PL"/>
        </w:rPr>
        <w:t xml:space="preserve"> </w:t>
      </w:r>
      <w:r w:rsidRPr="004D524C">
        <w:rPr>
          <w:rFonts w:ascii="Arial" w:hAnsi="Arial" w:cs="Arial"/>
          <w:lang w:bidi="pl-PL"/>
        </w:rPr>
        <w:t>organem samorządu zawodowego lub gospodarczego, właściwym ze względu na siedzibę lub miejsce</w:t>
      </w:r>
      <w:r w:rsidR="000F102F" w:rsidRPr="004D524C">
        <w:rPr>
          <w:rFonts w:ascii="Arial" w:hAnsi="Arial" w:cs="Arial"/>
          <w:lang w:bidi="pl-PL"/>
        </w:rPr>
        <w:t xml:space="preserve"> </w:t>
      </w:r>
      <w:r w:rsidRPr="004D524C">
        <w:rPr>
          <w:rFonts w:ascii="Arial" w:hAnsi="Arial" w:cs="Arial"/>
          <w:lang w:bidi="pl-PL"/>
        </w:rPr>
        <w:t xml:space="preserve">zamieszkania </w:t>
      </w:r>
      <w:r w:rsidR="00067C88" w:rsidRPr="004D524C">
        <w:rPr>
          <w:rFonts w:ascii="Arial" w:hAnsi="Arial" w:cs="Arial"/>
          <w:lang w:bidi="pl-PL"/>
        </w:rPr>
        <w:t>W</w:t>
      </w:r>
      <w:r w:rsidRPr="004D524C">
        <w:rPr>
          <w:rFonts w:ascii="Arial" w:hAnsi="Arial" w:cs="Arial"/>
          <w:lang w:bidi="pl-PL"/>
        </w:rPr>
        <w:t>ykonawcy - wystawione 6 miesięcy przed ich złożeniem.</w:t>
      </w:r>
      <w:r w:rsidR="000F102F" w:rsidRPr="004D524C">
        <w:rPr>
          <w:rFonts w:ascii="Arial" w:hAnsi="Arial" w:cs="Arial"/>
          <w:lang w:bidi="pl-PL"/>
        </w:rPr>
        <w:t xml:space="preserve"> </w:t>
      </w:r>
      <w:r w:rsidRPr="004D524C">
        <w:rPr>
          <w:rFonts w:ascii="Arial" w:hAnsi="Arial" w:cs="Arial"/>
          <w:lang w:bidi="pl-PL"/>
        </w:rPr>
        <w:t>Jeżeli zachodzą uzasadnione podstawy do uznania, że złożone uprzednio podmiotowe środki dowodowe nie</w:t>
      </w:r>
      <w:r w:rsidR="000F102F" w:rsidRPr="004D524C">
        <w:rPr>
          <w:rFonts w:ascii="Arial" w:hAnsi="Arial" w:cs="Arial"/>
          <w:lang w:bidi="pl-PL"/>
        </w:rPr>
        <w:t xml:space="preserve"> </w:t>
      </w:r>
      <w:r w:rsidRPr="004D524C">
        <w:rPr>
          <w:rFonts w:ascii="Arial" w:hAnsi="Arial" w:cs="Arial"/>
          <w:lang w:bidi="pl-PL"/>
        </w:rPr>
        <w:t xml:space="preserve">są już aktualne, </w:t>
      </w:r>
      <w:r w:rsidR="00067C88" w:rsidRPr="004D524C">
        <w:rPr>
          <w:rFonts w:ascii="Arial" w:hAnsi="Arial" w:cs="Arial"/>
          <w:lang w:bidi="pl-PL"/>
        </w:rPr>
        <w:t>Z</w:t>
      </w:r>
      <w:r w:rsidRPr="004D524C">
        <w:rPr>
          <w:rFonts w:ascii="Arial" w:hAnsi="Arial" w:cs="Arial"/>
          <w:lang w:bidi="pl-PL"/>
        </w:rPr>
        <w:t xml:space="preserve">amawiający może w każdym czasie wezwać </w:t>
      </w:r>
      <w:r w:rsidR="00067C88" w:rsidRPr="004D524C">
        <w:rPr>
          <w:rFonts w:ascii="Arial" w:hAnsi="Arial" w:cs="Arial"/>
          <w:lang w:bidi="pl-PL"/>
        </w:rPr>
        <w:t>W</w:t>
      </w:r>
      <w:r w:rsidRPr="004D524C">
        <w:rPr>
          <w:rFonts w:ascii="Arial" w:hAnsi="Arial" w:cs="Arial"/>
          <w:lang w:bidi="pl-PL"/>
        </w:rPr>
        <w:t xml:space="preserve">ykonawcę lub </w:t>
      </w:r>
      <w:r w:rsidR="00067C88" w:rsidRPr="004D524C">
        <w:rPr>
          <w:rFonts w:ascii="Arial" w:hAnsi="Arial" w:cs="Arial"/>
          <w:lang w:bidi="pl-PL"/>
        </w:rPr>
        <w:t>W</w:t>
      </w:r>
      <w:r w:rsidRPr="004D524C">
        <w:rPr>
          <w:rFonts w:ascii="Arial" w:hAnsi="Arial" w:cs="Arial"/>
          <w:lang w:bidi="pl-PL"/>
        </w:rPr>
        <w:t>ykonawców do złożenia</w:t>
      </w:r>
      <w:r w:rsidR="000F102F" w:rsidRPr="004D524C">
        <w:rPr>
          <w:rFonts w:ascii="Arial" w:hAnsi="Arial" w:cs="Arial"/>
          <w:lang w:bidi="pl-PL"/>
        </w:rPr>
        <w:t xml:space="preserve"> </w:t>
      </w:r>
      <w:r w:rsidRPr="004D524C">
        <w:rPr>
          <w:rFonts w:ascii="Arial" w:hAnsi="Arial" w:cs="Arial"/>
          <w:lang w:bidi="pl-PL"/>
        </w:rPr>
        <w:t>wszystkich lub niektórych podmiotowych środków dowodowych aktualnych na dzień ich złożenia.</w:t>
      </w:r>
    </w:p>
    <w:p w14:paraId="5F2AE67E" w14:textId="77777777" w:rsidR="004536EF" w:rsidRPr="004D524C" w:rsidRDefault="004536EF" w:rsidP="005A2628">
      <w:pPr>
        <w:pStyle w:val="Akapitzlist"/>
        <w:spacing w:after="0" w:line="276" w:lineRule="auto"/>
        <w:ind w:left="0"/>
        <w:jc w:val="both"/>
        <w:rPr>
          <w:rFonts w:ascii="Arial" w:hAnsi="Arial" w:cs="Arial"/>
          <w:b/>
          <w:bCs/>
          <w:lang w:bidi="pl-PL"/>
        </w:rPr>
      </w:pPr>
      <w:r w:rsidRPr="004D524C">
        <w:rPr>
          <w:rFonts w:ascii="Arial" w:hAnsi="Arial" w:cs="Arial"/>
          <w:b/>
          <w:bCs/>
          <w:lang w:bidi="pl-PL"/>
        </w:rPr>
        <w:t>Uwaga:</w:t>
      </w:r>
    </w:p>
    <w:p w14:paraId="4F512823" w14:textId="22450C2C" w:rsidR="009A6B7B" w:rsidRPr="004D524C" w:rsidRDefault="004536EF" w:rsidP="005A2628">
      <w:pPr>
        <w:pStyle w:val="Akapitzlist"/>
        <w:spacing w:after="0" w:line="276" w:lineRule="auto"/>
        <w:ind w:left="0"/>
        <w:jc w:val="both"/>
        <w:rPr>
          <w:rFonts w:ascii="Arial" w:hAnsi="Arial" w:cs="Arial"/>
          <w:lang w:bidi="pl-PL"/>
        </w:rPr>
      </w:pPr>
      <w:r w:rsidRPr="004D524C">
        <w:rPr>
          <w:rFonts w:ascii="Arial" w:hAnsi="Arial" w:cs="Arial"/>
          <w:lang w:bidi="pl-PL"/>
        </w:rPr>
        <w:t xml:space="preserve">w przypadku </w:t>
      </w:r>
      <w:r w:rsidR="00630D04" w:rsidRPr="004D524C">
        <w:rPr>
          <w:rFonts w:ascii="Arial" w:hAnsi="Arial" w:cs="Arial"/>
          <w:lang w:bidi="pl-PL"/>
        </w:rPr>
        <w:t>W</w:t>
      </w:r>
      <w:r w:rsidRPr="004D524C">
        <w:rPr>
          <w:rFonts w:ascii="Arial" w:hAnsi="Arial" w:cs="Arial"/>
          <w:lang w:bidi="pl-PL"/>
        </w:rPr>
        <w:t>ykonawców wspólnie ubiegających się o udzielenie zamówienia dokumenty wskazane w</w:t>
      </w:r>
      <w:r w:rsidR="005A2628" w:rsidRPr="004D524C">
        <w:rPr>
          <w:rFonts w:ascii="Arial" w:hAnsi="Arial" w:cs="Arial"/>
          <w:lang w:bidi="pl-PL"/>
        </w:rPr>
        <w:t xml:space="preserve"> </w:t>
      </w:r>
      <w:r w:rsidRPr="004D524C">
        <w:rPr>
          <w:rFonts w:ascii="Arial" w:hAnsi="Arial" w:cs="Arial"/>
          <w:lang w:bidi="pl-PL"/>
        </w:rPr>
        <w:t>ust.2 składa każdy z wykonawców wspólnie ubiegających się o udzielenie zamówienia.</w:t>
      </w:r>
    </w:p>
    <w:p w14:paraId="2546ACE7" w14:textId="77777777" w:rsidR="008E15C5" w:rsidRPr="005A2628" w:rsidRDefault="008E15C5" w:rsidP="005A2628">
      <w:pPr>
        <w:pStyle w:val="Akapitzlist"/>
        <w:spacing w:after="0" w:line="276" w:lineRule="auto"/>
        <w:ind w:left="0"/>
        <w:jc w:val="both"/>
        <w:rPr>
          <w:rFonts w:ascii="Arial" w:hAnsi="Arial" w:cs="Arial"/>
          <w:lang w:bidi="pl-PL"/>
        </w:rPr>
      </w:pPr>
    </w:p>
    <w:p w14:paraId="3A4814D4" w14:textId="7D1E8503" w:rsidR="008E15C5" w:rsidRPr="005A2628" w:rsidRDefault="00EF4A49" w:rsidP="005A2628">
      <w:pPr>
        <w:pStyle w:val="Akapitzlist"/>
        <w:spacing w:after="0" w:line="276" w:lineRule="auto"/>
        <w:ind w:left="0"/>
        <w:jc w:val="both"/>
        <w:rPr>
          <w:rFonts w:ascii="Arial" w:hAnsi="Arial" w:cs="Arial"/>
          <w:lang w:bidi="pl-PL"/>
        </w:rPr>
      </w:pPr>
      <w:r w:rsidRPr="005A2628">
        <w:rPr>
          <w:rFonts w:ascii="Arial" w:hAnsi="Arial" w:cs="Arial"/>
          <w:lang w:bidi="pl-PL"/>
        </w:rPr>
        <w:t xml:space="preserve">3. </w:t>
      </w:r>
      <w:r w:rsidR="008E15C5" w:rsidRPr="005A2628">
        <w:rPr>
          <w:rFonts w:ascii="Arial" w:hAnsi="Arial" w:cs="Arial"/>
          <w:lang w:bidi="pl-PL"/>
        </w:rPr>
        <w:t>Podmiotowe środki dowodowe oraz inne dokumenty lub oświadczenia należy przekazać Zamawiającemu przy użyciu środków komunikacji elektronicznej dopuszczonych w SWZ, w zakresie i sposób określony w przepisach rozporządzenia wydanego na podstawie art. 70 ustawy Pzp.</w:t>
      </w:r>
    </w:p>
    <w:p w14:paraId="7A53E279" w14:textId="22BB085F" w:rsidR="008E15C5" w:rsidRPr="005A2628" w:rsidRDefault="00EF4A49" w:rsidP="005A2628">
      <w:pPr>
        <w:pStyle w:val="Akapitzlist"/>
        <w:spacing w:after="0" w:line="276" w:lineRule="auto"/>
        <w:ind w:left="0"/>
        <w:jc w:val="both"/>
        <w:rPr>
          <w:rFonts w:ascii="Arial" w:hAnsi="Arial" w:cs="Arial"/>
          <w:lang w:bidi="pl-PL"/>
        </w:rPr>
      </w:pPr>
      <w:r w:rsidRPr="005A2628">
        <w:rPr>
          <w:rFonts w:ascii="Arial" w:hAnsi="Arial" w:cs="Arial"/>
          <w:lang w:bidi="pl-PL"/>
        </w:rPr>
        <w:t xml:space="preserve">4. </w:t>
      </w:r>
      <w:r w:rsidR="008E15C5" w:rsidRPr="005A2628">
        <w:rPr>
          <w:rFonts w:ascii="Arial" w:hAnsi="Arial" w:cs="Arial"/>
          <w:lang w:bidi="pl-PL"/>
        </w:rPr>
        <w:t>Zamawiający na podstawie art. 128 ustawy Pzp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w:t>
      </w:r>
    </w:p>
    <w:p w14:paraId="7F242FDE" w14:textId="4EDD547F" w:rsidR="008E15C5" w:rsidRPr="004D524C" w:rsidRDefault="00EF4A49" w:rsidP="005A2628">
      <w:pPr>
        <w:pStyle w:val="Akapitzlist"/>
        <w:spacing w:after="0" w:line="276" w:lineRule="auto"/>
        <w:ind w:left="0"/>
        <w:jc w:val="both"/>
        <w:rPr>
          <w:rFonts w:ascii="Arial" w:hAnsi="Arial" w:cs="Arial"/>
          <w:lang w:bidi="pl-PL"/>
        </w:rPr>
      </w:pPr>
      <w:r w:rsidRPr="005A2628">
        <w:rPr>
          <w:rFonts w:ascii="Arial" w:hAnsi="Arial" w:cs="Arial"/>
          <w:lang w:bidi="pl-PL"/>
        </w:rPr>
        <w:t xml:space="preserve">5. </w:t>
      </w:r>
      <w:r w:rsidR="008E15C5" w:rsidRPr="005A2628">
        <w:rPr>
          <w:rFonts w:ascii="Arial" w:hAnsi="Arial" w:cs="Arial"/>
          <w:lang w:bidi="pl-PL"/>
        </w:rPr>
        <w:t xml:space="preserve">Dokumenty inne niż oświadczenia składane są w oryginale lub kopii poświadczonej za zgodność </w:t>
      </w:r>
      <w:r w:rsidR="008E15C5" w:rsidRPr="004D524C">
        <w:rPr>
          <w:rFonts w:ascii="Arial" w:hAnsi="Arial" w:cs="Arial"/>
          <w:lang w:bidi="pl-PL"/>
        </w:rPr>
        <w:t>z oryginałem.</w:t>
      </w:r>
    </w:p>
    <w:p w14:paraId="2A4D57DA" w14:textId="5D51581A" w:rsidR="008E15C5" w:rsidRPr="004D524C" w:rsidRDefault="00EF4A49" w:rsidP="005A2628">
      <w:pPr>
        <w:pStyle w:val="Akapitzlist"/>
        <w:spacing w:after="0" w:line="276" w:lineRule="auto"/>
        <w:ind w:left="0"/>
        <w:jc w:val="both"/>
        <w:rPr>
          <w:rFonts w:ascii="Arial" w:hAnsi="Arial" w:cs="Arial"/>
          <w:lang w:bidi="pl-PL"/>
        </w:rPr>
      </w:pPr>
      <w:r w:rsidRPr="004D524C">
        <w:rPr>
          <w:rFonts w:ascii="Arial" w:hAnsi="Arial" w:cs="Arial"/>
          <w:lang w:bidi="pl-PL"/>
        </w:rPr>
        <w:t xml:space="preserve">6. </w:t>
      </w:r>
      <w:r w:rsidR="008E15C5" w:rsidRPr="004D524C">
        <w:rPr>
          <w:rFonts w:ascii="Arial" w:hAnsi="Arial" w:cs="Arial"/>
          <w:lang w:bidi="pl-PL"/>
        </w:rPr>
        <w:t xml:space="preserve">Poświadczenia za zgodność z oryginałem dokonuje odpowiednio Wykonawca, Wykonawca wspólnie ubiegający się o udzielenie zamówienia, podmiot udostępniający zasoby lub </w:t>
      </w:r>
      <w:r w:rsidR="00067C88" w:rsidRPr="004D524C">
        <w:rPr>
          <w:rFonts w:ascii="Arial" w:hAnsi="Arial" w:cs="Arial"/>
          <w:lang w:bidi="pl-PL"/>
        </w:rPr>
        <w:t>P</w:t>
      </w:r>
      <w:r w:rsidR="008E15C5" w:rsidRPr="004D524C">
        <w:rPr>
          <w:rFonts w:ascii="Arial" w:hAnsi="Arial" w:cs="Arial"/>
          <w:lang w:bidi="pl-PL"/>
        </w:rPr>
        <w:t>odwykonawca, w zakresie dokumentów, które każdego z nich dotyczą.</w:t>
      </w:r>
    </w:p>
    <w:p w14:paraId="55AE7492" w14:textId="12A6E036" w:rsidR="004536EF" w:rsidRPr="005A2628" w:rsidRDefault="00EF4A49" w:rsidP="005A2628">
      <w:pPr>
        <w:pStyle w:val="Akapitzlist"/>
        <w:spacing w:after="0" w:line="276" w:lineRule="auto"/>
        <w:ind w:left="0"/>
        <w:jc w:val="both"/>
        <w:rPr>
          <w:rFonts w:ascii="Arial" w:hAnsi="Arial" w:cs="Arial"/>
          <w:lang w:bidi="pl-PL"/>
        </w:rPr>
      </w:pPr>
      <w:r w:rsidRPr="004D524C">
        <w:rPr>
          <w:rFonts w:ascii="Arial" w:hAnsi="Arial" w:cs="Arial"/>
          <w:lang w:bidi="pl-PL"/>
        </w:rPr>
        <w:t xml:space="preserve">7. </w:t>
      </w:r>
      <w:r w:rsidR="008E15C5" w:rsidRPr="004D524C">
        <w:rPr>
          <w:rFonts w:ascii="Arial" w:hAnsi="Arial" w:cs="Arial"/>
          <w:lang w:bidi="pl-PL"/>
        </w:rPr>
        <w:t xml:space="preserve">W zakresie nieuregulowanym ustawą Pzp lub niniejszą SWZ do oświadczeń i dokumentów składanych przez </w:t>
      </w:r>
      <w:r w:rsidR="008E15C5" w:rsidRPr="005A2628">
        <w:rPr>
          <w:rFonts w:ascii="Arial" w:hAnsi="Arial" w:cs="Arial"/>
          <w:lang w:bidi="pl-PL"/>
        </w:rPr>
        <w:t>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"r.p.ś.d.")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"r.d.e.").</w:t>
      </w:r>
    </w:p>
    <w:p w14:paraId="46D6ECD9" w14:textId="1D7194CB" w:rsidR="008E15C5" w:rsidRPr="005A2628" w:rsidRDefault="00EF4A49" w:rsidP="005A2628">
      <w:pPr>
        <w:pStyle w:val="Akapitzlist"/>
        <w:spacing w:after="0" w:line="276" w:lineRule="auto"/>
        <w:ind w:left="0"/>
        <w:jc w:val="both"/>
        <w:rPr>
          <w:rFonts w:ascii="Arial" w:hAnsi="Arial" w:cs="Arial"/>
          <w:lang w:bidi="pl-PL"/>
        </w:rPr>
      </w:pPr>
      <w:r w:rsidRPr="005A2628">
        <w:rPr>
          <w:rFonts w:ascii="Arial" w:hAnsi="Arial" w:cs="Arial"/>
          <w:lang w:bidi="pl-PL"/>
        </w:rPr>
        <w:lastRenderedPageBreak/>
        <w:t xml:space="preserve">8. </w:t>
      </w:r>
      <w:r w:rsidR="008E15C5" w:rsidRPr="005A2628">
        <w:rPr>
          <w:rFonts w:ascii="Arial" w:hAnsi="Arial" w:cs="Arial"/>
          <w:lang w:bidi="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AF6FB91" w14:textId="301DC6D0" w:rsidR="004536EF" w:rsidRDefault="004536EF" w:rsidP="008E15C5">
      <w:pPr>
        <w:pStyle w:val="Akapitzlist"/>
        <w:spacing w:after="0" w:line="23" w:lineRule="atLeast"/>
        <w:ind w:left="0" w:hanging="142"/>
        <w:jc w:val="both"/>
        <w:rPr>
          <w:rFonts w:ascii="Arial" w:hAnsi="Arial" w:cs="Arial"/>
          <w:sz w:val="20"/>
          <w:szCs w:val="20"/>
          <w:lang w:bidi="pl-PL"/>
        </w:rPr>
      </w:pPr>
    </w:p>
    <w:p w14:paraId="622B5000" w14:textId="40EB2860" w:rsidR="00745657" w:rsidRPr="00745657" w:rsidRDefault="00745657" w:rsidP="00745657">
      <w:pPr>
        <w:pStyle w:val="Akapitzlist"/>
        <w:spacing w:after="0" w:line="23" w:lineRule="atLeast"/>
        <w:ind w:left="0"/>
        <w:jc w:val="both"/>
        <w:rPr>
          <w:rFonts w:ascii="Arial" w:hAnsi="Arial" w:cs="Arial"/>
          <w:b/>
          <w:bCs/>
          <w:lang w:bidi="pl-PL"/>
        </w:rPr>
      </w:pPr>
      <w:r w:rsidRPr="00745657">
        <w:rPr>
          <w:rFonts w:ascii="Arial" w:hAnsi="Arial" w:cs="Arial"/>
          <w:b/>
          <w:bCs/>
          <w:lang w:bidi="pl-PL"/>
        </w:rPr>
        <w:t>Rozdział X</w:t>
      </w:r>
      <w:r w:rsidR="000C5E61">
        <w:rPr>
          <w:rFonts w:ascii="Arial" w:hAnsi="Arial" w:cs="Arial"/>
          <w:b/>
          <w:bCs/>
          <w:lang w:bidi="pl-PL"/>
        </w:rPr>
        <w:t>XI</w:t>
      </w:r>
      <w:r w:rsidRPr="00745657">
        <w:rPr>
          <w:rFonts w:ascii="Arial" w:hAnsi="Arial" w:cs="Arial"/>
          <w:b/>
          <w:bCs/>
          <w:lang w:bidi="pl-PL"/>
        </w:rPr>
        <w:t>: Informacja o przedmiotowych środkach dowodowych</w:t>
      </w:r>
    </w:p>
    <w:p w14:paraId="6B0E4FC5" w14:textId="634C569D" w:rsidR="00D02086" w:rsidRPr="005A2628" w:rsidRDefault="00745657" w:rsidP="00745657">
      <w:pPr>
        <w:pStyle w:val="Akapitzlist"/>
        <w:spacing w:after="0" w:line="23" w:lineRule="atLeast"/>
        <w:ind w:left="0"/>
        <w:jc w:val="both"/>
        <w:rPr>
          <w:rFonts w:ascii="Arial" w:hAnsi="Arial" w:cs="Arial"/>
          <w:lang w:bidi="pl-PL"/>
        </w:rPr>
      </w:pPr>
      <w:r w:rsidRPr="005A2628">
        <w:rPr>
          <w:rFonts w:ascii="Arial" w:hAnsi="Arial" w:cs="Arial"/>
          <w:lang w:bidi="pl-PL"/>
        </w:rPr>
        <w:t>Zamawiający nie wymaga złożenia przedmiotowych środków dowodowych.</w:t>
      </w:r>
    </w:p>
    <w:p w14:paraId="02A3BAC0" w14:textId="5E4018F0" w:rsidR="00745657" w:rsidRDefault="00745657" w:rsidP="00745657">
      <w:pPr>
        <w:pStyle w:val="Akapitzlist"/>
        <w:spacing w:after="0" w:line="23" w:lineRule="atLeast"/>
        <w:ind w:left="0"/>
        <w:jc w:val="both"/>
        <w:rPr>
          <w:rFonts w:ascii="Arial" w:hAnsi="Arial" w:cs="Arial"/>
          <w:lang w:bidi="pl-PL"/>
        </w:rPr>
      </w:pPr>
    </w:p>
    <w:p w14:paraId="5C098A14" w14:textId="696D9130" w:rsidR="00745657" w:rsidRPr="00745657" w:rsidRDefault="00745657" w:rsidP="00745657">
      <w:pPr>
        <w:pStyle w:val="Akapitzlist"/>
        <w:spacing w:after="0" w:line="23" w:lineRule="atLeast"/>
        <w:ind w:left="0"/>
        <w:jc w:val="both"/>
        <w:rPr>
          <w:rFonts w:ascii="Arial" w:hAnsi="Arial" w:cs="Arial"/>
          <w:b/>
          <w:bCs/>
          <w:lang w:bidi="pl-PL"/>
        </w:rPr>
      </w:pPr>
      <w:r w:rsidRPr="00745657">
        <w:rPr>
          <w:rFonts w:ascii="Arial" w:hAnsi="Arial" w:cs="Arial"/>
          <w:b/>
          <w:bCs/>
          <w:lang w:bidi="pl-PL"/>
        </w:rPr>
        <w:t>Rozdział XX</w:t>
      </w:r>
      <w:r w:rsidR="000C5E61">
        <w:rPr>
          <w:rFonts w:ascii="Arial" w:hAnsi="Arial" w:cs="Arial"/>
          <w:b/>
          <w:bCs/>
          <w:lang w:bidi="pl-PL"/>
        </w:rPr>
        <w:t>II</w:t>
      </w:r>
      <w:r w:rsidRPr="00745657">
        <w:rPr>
          <w:rFonts w:ascii="Arial" w:hAnsi="Arial" w:cs="Arial"/>
          <w:b/>
          <w:bCs/>
          <w:lang w:bidi="pl-PL"/>
        </w:rPr>
        <w:t>: Wykonawcy występujący wspólnie</w:t>
      </w:r>
    </w:p>
    <w:p w14:paraId="61C24AC5" w14:textId="5C29CC99" w:rsidR="00745657" w:rsidRPr="0049002D" w:rsidRDefault="00745657" w:rsidP="0049002D">
      <w:pPr>
        <w:pStyle w:val="Akapitzlist"/>
        <w:spacing w:after="0" w:line="276" w:lineRule="auto"/>
        <w:ind w:left="0"/>
        <w:jc w:val="both"/>
        <w:rPr>
          <w:rFonts w:ascii="Arial" w:hAnsi="Arial" w:cs="Arial"/>
          <w:lang w:bidi="pl-PL"/>
        </w:rPr>
      </w:pPr>
      <w:r w:rsidRPr="005A2628">
        <w:rPr>
          <w:rFonts w:ascii="Arial" w:hAnsi="Arial" w:cs="Arial"/>
          <w:lang w:bidi="pl-PL"/>
        </w:rPr>
        <w:t xml:space="preserve">1. </w:t>
      </w:r>
      <w:r w:rsidRPr="0049002D">
        <w:rPr>
          <w:rFonts w:ascii="Arial" w:hAnsi="Arial" w:cs="Arial"/>
          <w:lang w:bidi="pl-PL"/>
        </w:rPr>
        <w:t>Wykonawcy mogą wspólnie ubiegać się o udzielenie zamówienia.</w:t>
      </w:r>
    </w:p>
    <w:p w14:paraId="4A9AF1A8" w14:textId="77777777" w:rsidR="00DF3BC1" w:rsidRPr="0049002D" w:rsidRDefault="00DF3BC1" w:rsidP="0049002D">
      <w:pPr>
        <w:pStyle w:val="Akapitzlist"/>
        <w:spacing w:after="0" w:line="276" w:lineRule="auto"/>
        <w:ind w:left="0"/>
        <w:jc w:val="both"/>
        <w:rPr>
          <w:rFonts w:ascii="Arial" w:hAnsi="Arial" w:cs="Arial"/>
          <w:lang w:bidi="pl-PL"/>
        </w:rPr>
      </w:pPr>
    </w:p>
    <w:p w14:paraId="2F9498BE" w14:textId="2979400D" w:rsidR="00745657" w:rsidRPr="0049002D" w:rsidRDefault="00745657" w:rsidP="0049002D">
      <w:pPr>
        <w:pStyle w:val="Akapitzlist"/>
        <w:spacing w:after="0" w:line="276" w:lineRule="auto"/>
        <w:ind w:left="0"/>
        <w:jc w:val="both"/>
        <w:rPr>
          <w:rFonts w:ascii="Arial" w:hAnsi="Arial" w:cs="Arial"/>
          <w:lang w:bidi="pl-PL"/>
        </w:rPr>
      </w:pPr>
      <w:r w:rsidRPr="0049002D">
        <w:rPr>
          <w:rFonts w:ascii="Arial" w:hAnsi="Arial" w:cs="Arial"/>
          <w:lang w:bidi="pl-PL"/>
        </w:rPr>
        <w:t>2. Uczestnicy postępowania ustanawiają pełnomocnika do reprezentowania ich w postępowaniu i zawarcia</w:t>
      </w:r>
      <w:r w:rsidR="00DB6A76" w:rsidRPr="0049002D">
        <w:rPr>
          <w:rFonts w:ascii="Arial" w:hAnsi="Arial" w:cs="Arial"/>
          <w:lang w:bidi="pl-PL"/>
        </w:rPr>
        <w:t xml:space="preserve"> </w:t>
      </w:r>
      <w:r w:rsidRPr="0049002D">
        <w:rPr>
          <w:rFonts w:ascii="Arial" w:hAnsi="Arial" w:cs="Arial"/>
          <w:lang w:bidi="pl-PL"/>
        </w:rPr>
        <w:t>umowy w sprawie zamówienia publicznego.</w:t>
      </w:r>
    </w:p>
    <w:p w14:paraId="655959AE" w14:textId="77777777" w:rsidR="00DF3BC1" w:rsidRPr="0049002D" w:rsidRDefault="00DF3BC1" w:rsidP="0049002D">
      <w:pPr>
        <w:pStyle w:val="Akapitzlist"/>
        <w:spacing w:after="0" w:line="276" w:lineRule="auto"/>
        <w:ind w:left="0"/>
        <w:jc w:val="both"/>
        <w:rPr>
          <w:rFonts w:ascii="Arial" w:hAnsi="Arial" w:cs="Arial"/>
          <w:lang w:bidi="pl-PL"/>
        </w:rPr>
      </w:pPr>
    </w:p>
    <w:p w14:paraId="4E74235D" w14:textId="2366430E" w:rsidR="00745657" w:rsidRPr="0049002D" w:rsidRDefault="00745657" w:rsidP="0049002D">
      <w:pPr>
        <w:pStyle w:val="Akapitzlist"/>
        <w:spacing w:after="0" w:line="276" w:lineRule="auto"/>
        <w:ind w:left="0"/>
        <w:jc w:val="both"/>
        <w:rPr>
          <w:rFonts w:ascii="Arial" w:hAnsi="Arial" w:cs="Arial"/>
          <w:lang w:bidi="pl-PL"/>
        </w:rPr>
      </w:pPr>
      <w:r w:rsidRPr="0049002D">
        <w:rPr>
          <w:rFonts w:ascii="Arial" w:hAnsi="Arial" w:cs="Arial"/>
          <w:lang w:bidi="pl-PL"/>
        </w:rPr>
        <w:t>3. Pełnomocnictwo do złożenia oferty musi być złożone w oryginale w takiej samej formie, jak składana</w:t>
      </w:r>
      <w:r w:rsidR="0049002D">
        <w:rPr>
          <w:rFonts w:ascii="Arial" w:hAnsi="Arial" w:cs="Arial"/>
          <w:lang w:bidi="pl-PL"/>
        </w:rPr>
        <w:t xml:space="preserve"> </w:t>
      </w:r>
      <w:r w:rsidRPr="0049002D">
        <w:rPr>
          <w:rFonts w:ascii="Arial" w:hAnsi="Arial" w:cs="Arial"/>
          <w:lang w:bidi="pl-PL"/>
        </w:rPr>
        <w:t>oferta (tj. w formie elektroni</w:t>
      </w:r>
      <w:r w:rsidR="00947FF6">
        <w:rPr>
          <w:rFonts w:ascii="Arial" w:hAnsi="Arial" w:cs="Arial"/>
          <w:lang w:bidi="pl-PL"/>
        </w:rPr>
        <w:t>cznej</w:t>
      </w:r>
      <w:r w:rsidRPr="0049002D">
        <w:rPr>
          <w:rFonts w:ascii="Arial" w:hAnsi="Arial" w:cs="Arial"/>
          <w:lang w:bidi="pl-PL"/>
        </w:rPr>
        <w:t>). Dopuszcza się także złożenie</w:t>
      </w:r>
      <w:r w:rsidR="0049002D">
        <w:rPr>
          <w:rFonts w:ascii="Arial" w:hAnsi="Arial" w:cs="Arial"/>
          <w:lang w:bidi="pl-PL"/>
        </w:rPr>
        <w:t xml:space="preserve"> </w:t>
      </w:r>
      <w:r w:rsidRPr="0049002D">
        <w:rPr>
          <w:rFonts w:ascii="Arial" w:hAnsi="Arial" w:cs="Arial"/>
          <w:lang w:bidi="pl-PL"/>
        </w:rPr>
        <w:t>elektronicznej kopii (skanu) pełnomocnictwa sporządzonego uprzednio w formie pisemnej, w formie</w:t>
      </w:r>
      <w:r w:rsidR="0049002D">
        <w:rPr>
          <w:rFonts w:ascii="Arial" w:hAnsi="Arial" w:cs="Arial"/>
          <w:lang w:bidi="pl-PL"/>
        </w:rPr>
        <w:t xml:space="preserve"> </w:t>
      </w:r>
      <w:r w:rsidRPr="0049002D">
        <w:rPr>
          <w:rFonts w:ascii="Arial" w:hAnsi="Arial" w:cs="Arial"/>
          <w:lang w:bidi="pl-PL"/>
        </w:rPr>
        <w:t xml:space="preserve">elektronicznego poświadczenia sporządzonego stosownie do art. 97 § 2 ustawy z dnia 14 lutego 1991 r. </w:t>
      </w:r>
      <w:r w:rsidR="00DB6A76" w:rsidRPr="0049002D">
        <w:rPr>
          <w:rFonts w:ascii="Arial" w:hAnsi="Arial" w:cs="Arial"/>
          <w:lang w:bidi="pl-PL"/>
        </w:rPr>
        <w:t xml:space="preserve">- </w:t>
      </w:r>
      <w:r w:rsidRPr="0049002D">
        <w:rPr>
          <w:rFonts w:ascii="Arial" w:hAnsi="Arial" w:cs="Arial"/>
          <w:lang w:bidi="pl-PL"/>
        </w:rPr>
        <w:t>Prawo o notariacie, które to poświadczenie notariusz opatruje kwalifikowanym podpisem elektronicznym,</w:t>
      </w:r>
      <w:r w:rsidR="00DB6A76" w:rsidRPr="0049002D">
        <w:rPr>
          <w:rFonts w:ascii="Arial" w:hAnsi="Arial" w:cs="Arial"/>
          <w:lang w:bidi="pl-PL"/>
        </w:rPr>
        <w:t xml:space="preserve"> </w:t>
      </w:r>
      <w:r w:rsidRPr="0049002D">
        <w:rPr>
          <w:rFonts w:ascii="Arial" w:hAnsi="Arial" w:cs="Arial"/>
          <w:lang w:bidi="pl-PL"/>
        </w:rPr>
        <w:t>bądź też poprzez opatrzenie skanu pełnomocnictwa sporządzonego uprzednio w formie pisemnej</w:t>
      </w:r>
      <w:r w:rsidR="00DB6A76" w:rsidRPr="0049002D">
        <w:rPr>
          <w:rFonts w:ascii="Arial" w:hAnsi="Arial" w:cs="Arial"/>
          <w:lang w:bidi="pl-PL"/>
        </w:rPr>
        <w:t xml:space="preserve"> </w:t>
      </w:r>
      <w:r w:rsidRPr="0049002D">
        <w:rPr>
          <w:rFonts w:ascii="Arial" w:hAnsi="Arial" w:cs="Arial"/>
          <w:lang w:bidi="pl-PL"/>
        </w:rPr>
        <w:t>kwalifikowanym podpisem mocodawcy. Elektroniczna kopia pełnomocnictwa nie może być uwierzytelniona</w:t>
      </w:r>
      <w:r w:rsidR="00F640E3" w:rsidRPr="0049002D">
        <w:rPr>
          <w:rFonts w:ascii="Arial" w:hAnsi="Arial" w:cs="Arial"/>
          <w:lang w:bidi="pl-PL"/>
        </w:rPr>
        <w:t xml:space="preserve"> </w:t>
      </w:r>
      <w:r w:rsidRPr="0049002D">
        <w:rPr>
          <w:rFonts w:ascii="Arial" w:hAnsi="Arial" w:cs="Arial"/>
          <w:lang w:bidi="pl-PL"/>
        </w:rPr>
        <w:t>przez upełnomocnionego.</w:t>
      </w:r>
    </w:p>
    <w:p w14:paraId="32256869" w14:textId="77777777" w:rsidR="00DF3BC1" w:rsidRPr="0049002D" w:rsidRDefault="00DF3BC1" w:rsidP="0049002D">
      <w:pPr>
        <w:pStyle w:val="Akapitzlist"/>
        <w:spacing w:after="0" w:line="276" w:lineRule="auto"/>
        <w:ind w:left="0"/>
        <w:jc w:val="both"/>
        <w:rPr>
          <w:rFonts w:ascii="Arial" w:hAnsi="Arial" w:cs="Arial"/>
          <w:lang w:bidi="pl-PL"/>
        </w:rPr>
      </w:pPr>
    </w:p>
    <w:p w14:paraId="5C281152" w14:textId="74A48474" w:rsidR="00745657" w:rsidRPr="0049002D" w:rsidRDefault="00745657" w:rsidP="00855327">
      <w:pPr>
        <w:spacing w:after="0" w:line="276" w:lineRule="auto"/>
        <w:jc w:val="both"/>
        <w:rPr>
          <w:rFonts w:ascii="Arial" w:hAnsi="Arial" w:cs="Arial"/>
          <w:lang w:bidi="pl-PL"/>
        </w:rPr>
      </w:pPr>
      <w:r w:rsidRPr="00ED5706">
        <w:rPr>
          <w:rFonts w:ascii="Arial" w:hAnsi="Arial" w:cs="Arial"/>
          <w:lang w:bidi="pl-PL"/>
        </w:rPr>
        <w:t>4</w:t>
      </w:r>
      <w:r w:rsidR="00855327">
        <w:rPr>
          <w:rFonts w:ascii="Arial" w:hAnsi="Arial" w:cs="Arial"/>
          <w:lang w:bidi="pl-PL"/>
        </w:rPr>
        <w:t>. P</w:t>
      </w:r>
      <w:r w:rsidR="00ED5706" w:rsidRPr="00855327">
        <w:rPr>
          <w:rFonts w:ascii="Arial" w:hAnsi="Arial" w:cs="Arial"/>
          <w:lang w:bidi="pl-PL"/>
        </w:rPr>
        <w:t>ełnomocnictwo</w:t>
      </w:r>
      <w:r w:rsidR="00855327">
        <w:rPr>
          <w:rFonts w:ascii="Arial" w:hAnsi="Arial" w:cs="Arial"/>
          <w:lang w:bidi="pl-PL"/>
        </w:rPr>
        <w:t xml:space="preserve"> musi</w:t>
      </w:r>
      <w:r w:rsidR="00ED5706" w:rsidRPr="00855327">
        <w:rPr>
          <w:rFonts w:ascii="Arial" w:hAnsi="Arial" w:cs="Arial"/>
          <w:lang w:bidi="pl-PL"/>
        </w:rPr>
        <w:t xml:space="preserve"> określa</w:t>
      </w:r>
      <w:r w:rsidR="00855327">
        <w:rPr>
          <w:rFonts w:ascii="Arial" w:hAnsi="Arial" w:cs="Arial"/>
          <w:lang w:bidi="pl-PL"/>
        </w:rPr>
        <w:t>ć</w:t>
      </w:r>
      <w:r w:rsidR="00ED5706" w:rsidRPr="00855327">
        <w:rPr>
          <w:rFonts w:ascii="Arial" w:hAnsi="Arial" w:cs="Arial"/>
          <w:lang w:bidi="pl-PL"/>
        </w:rPr>
        <w:t xml:space="preserve"> zakres uprawnień do reprezentowania Wykonawcy. </w:t>
      </w:r>
      <w:r w:rsidRPr="0049002D">
        <w:rPr>
          <w:rFonts w:ascii="Arial" w:hAnsi="Arial" w:cs="Arial"/>
          <w:lang w:bidi="pl-PL"/>
        </w:rPr>
        <w:t>Do dokumentu (lub dokumentów) zawierającego ustanowienie Pełnomocnika należy załączyć dokumenty</w:t>
      </w:r>
      <w:r w:rsidR="00DB6A76" w:rsidRPr="0049002D">
        <w:rPr>
          <w:rFonts w:ascii="Arial" w:hAnsi="Arial" w:cs="Arial"/>
          <w:lang w:bidi="pl-PL"/>
        </w:rPr>
        <w:t xml:space="preserve"> </w:t>
      </w:r>
      <w:r w:rsidRPr="0049002D">
        <w:rPr>
          <w:rFonts w:ascii="Arial" w:hAnsi="Arial" w:cs="Arial"/>
          <w:lang w:bidi="pl-PL"/>
        </w:rPr>
        <w:t>potwierdzające, że osoba udzielająca pełnomocnictwa była upoważniona do reprezentowania</w:t>
      </w:r>
      <w:r w:rsidR="00DB6A76" w:rsidRPr="0049002D">
        <w:rPr>
          <w:rFonts w:ascii="Arial" w:hAnsi="Arial" w:cs="Arial"/>
          <w:lang w:bidi="pl-PL"/>
        </w:rPr>
        <w:t xml:space="preserve"> </w:t>
      </w:r>
      <w:r w:rsidRPr="0049002D">
        <w:rPr>
          <w:rFonts w:ascii="Arial" w:hAnsi="Arial" w:cs="Arial"/>
          <w:lang w:bidi="pl-PL"/>
        </w:rPr>
        <w:t>Wykonawców w chwili udzielania pełnomocnictwa (co można wykazać w szczególności przez załączenie</w:t>
      </w:r>
      <w:r w:rsidR="00DB6A76" w:rsidRPr="0049002D">
        <w:rPr>
          <w:rFonts w:ascii="Arial" w:hAnsi="Arial" w:cs="Arial"/>
          <w:lang w:bidi="pl-PL"/>
        </w:rPr>
        <w:t xml:space="preserve"> </w:t>
      </w:r>
      <w:r w:rsidRPr="0049002D">
        <w:rPr>
          <w:rFonts w:ascii="Arial" w:hAnsi="Arial" w:cs="Arial"/>
          <w:lang w:bidi="pl-PL"/>
        </w:rPr>
        <w:t>odpisu z Krajowego Rejestru Sądowego lub informacji odpowiadającej odpisowi aktualnemu Rejestru</w:t>
      </w:r>
      <w:r w:rsidR="00DB6A76" w:rsidRPr="0049002D">
        <w:rPr>
          <w:rFonts w:ascii="Arial" w:hAnsi="Arial" w:cs="Arial"/>
          <w:lang w:bidi="pl-PL"/>
        </w:rPr>
        <w:t xml:space="preserve"> </w:t>
      </w:r>
      <w:r w:rsidRPr="0049002D">
        <w:rPr>
          <w:rFonts w:ascii="Arial" w:hAnsi="Arial" w:cs="Arial"/>
          <w:lang w:bidi="pl-PL"/>
        </w:rPr>
        <w:t>Przedsiębiorców pobieranej na podstawie art. 4 ust. 4aa ustawy z dnia 20 sierpnia 1997 r. o Krajowym</w:t>
      </w:r>
      <w:r w:rsidR="00DB6A76" w:rsidRPr="0049002D">
        <w:rPr>
          <w:rFonts w:ascii="Arial" w:hAnsi="Arial" w:cs="Arial"/>
          <w:lang w:bidi="pl-PL"/>
        </w:rPr>
        <w:t xml:space="preserve"> </w:t>
      </w:r>
      <w:r w:rsidRPr="0049002D">
        <w:rPr>
          <w:rFonts w:ascii="Arial" w:hAnsi="Arial" w:cs="Arial"/>
          <w:lang w:bidi="pl-PL"/>
        </w:rPr>
        <w:t>Rejestrze Sądowym albo zaświadczenie o wpisie do Centralnej</w:t>
      </w:r>
      <w:r w:rsidR="00DB6A76" w:rsidRPr="0049002D">
        <w:rPr>
          <w:rFonts w:ascii="Arial" w:hAnsi="Arial" w:cs="Arial"/>
          <w:lang w:bidi="pl-PL"/>
        </w:rPr>
        <w:t xml:space="preserve"> </w:t>
      </w:r>
      <w:r w:rsidRPr="0049002D">
        <w:rPr>
          <w:rFonts w:ascii="Arial" w:hAnsi="Arial" w:cs="Arial"/>
          <w:lang w:bidi="pl-PL"/>
        </w:rPr>
        <w:t>Ewidencji i Informacji o Działalności Gospodarczej</w:t>
      </w:r>
      <w:r w:rsidR="00855327">
        <w:rPr>
          <w:rFonts w:ascii="Arial" w:hAnsi="Arial" w:cs="Arial"/>
          <w:lang w:bidi="pl-PL"/>
        </w:rPr>
        <w:t>.</w:t>
      </w:r>
    </w:p>
    <w:p w14:paraId="4407FE56" w14:textId="77777777" w:rsidR="00DB6A76" w:rsidRPr="0049002D" w:rsidRDefault="00DB6A76" w:rsidP="0049002D">
      <w:pPr>
        <w:pStyle w:val="Akapitzlist"/>
        <w:spacing w:after="0" w:line="276" w:lineRule="auto"/>
        <w:ind w:left="0"/>
        <w:jc w:val="both"/>
        <w:rPr>
          <w:rFonts w:ascii="Arial" w:hAnsi="Arial" w:cs="Arial"/>
          <w:lang w:bidi="pl-PL"/>
        </w:rPr>
      </w:pPr>
    </w:p>
    <w:p w14:paraId="32674443" w14:textId="624898AA" w:rsidR="00745657" w:rsidRPr="0049002D" w:rsidRDefault="00745657" w:rsidP="0049002D">
      <w:pPr>
        <w:spacing w:after="0" w:line="276" w:lineRule="auto"/>
        <w:jc w:val="both"/>
        <w:rPr>
          <w:rFonts w:ascii="Arial" w:hAnsi="Arial" w:cs="Arial"/>
          <w:lang w:bidi="pl-PL"/>
        </w:rPr>
      </w:pPr>
      <w:r w:rsidRPr="0049002D">
        <w:rPr>
          <w:rFonts w:ascii="Arial" w:hAnsi="Arial" w:cs="Arial"/>
          <w:lang w:bidi="pl-PL"/>
        </w:rPr>
        <w:t>5. Warunek dotyczący uprawnień do prowadzenia określonej działalności gospodarczej, o którym mowa</w:t>
      </w:r>
      <w:r w:rsidR="0049002D">
        <w:rPr>
          <w:rFonts w:ascii="Arial" w:hAnsi="Arial" w:cs="Arial"/>
          <w:lang w:bidi="pl-PL"/>
        </w:rPr>
        <w:t xml:space="preserve"> </w:t>
      </w:r>
      <w:r w:rsidRPr="0049002D">
        <w:rPr>
          <w:rFonts w:ascii="Arial" w:hAnsi="Arial" w:cs="Arial"/>
          <w:lang w:bidi="pl-PL"/>
        </w:rPr>
        <w:t xml:space="preserve">w </w:t>
      </w:r>
      <w:r w:rsidR="00B13625" w:rsidRPr="0049002D">
        <w:rPr>
          <w:rFonts w:ascii="Arial" w:hAnsi="Arial" w:cs="Arial"/>
          <w:lang w:bidi="pl-PL"/>
        </w:rPr>
        <w:t>rozdziale XV</w:t>
      </w:r>
      <w:r w:rsidR="005A2628" w:rsidRPr="0049002D">
        <w:rPr>
          <w:rFonts w:ascii="Arial" w:hAnsi="Arial" w:cs="Arial"/>
          <w:lang w:bidi="pl-PL"/>
        </w:rPr>
        <w:t>II</w:t>
      </w:r>
      <w:r w:rsidR="00B13625" w:rsidRPr="0049002D">
        <w:rPr>
          <w:rFonts w:ascii="Arial" w:hAnsi="Arial" w:cs="Arial"/>
          <w:lang w:bidi="pl-PL"/>
        </w:rPr>
        <w:t xml:space="preserve"> </w:t>
      </w:r>
      <w:r w:rsidRPr="0049002D">
        <w:rPr>
          <w:rFonts w:ascii="Arial" w:hAnsi="Arial" w:cs="Arial"/>
          <w:lang w:bidi="pl-PL"/>
        </w:rPr>
        <w:t xml:space="preserve">ust. </w:t>
      </w:r>
      <w:r w:rsidR="00B13625" w:rsidRPr="0049002D">
        <w:rPr>
          <w:rFonts w:ascii="Arial" w:hAnsi="Arial" w:cs="Arial"/>
          <w:lang w:bidi="pl-PL"/>
        </w:rPr>
        <w:t>1</w:t>
      </w:r>
      <w:r w:rsidRPr="0049002D">
        <w:rPr>
          <w:rFonts w:ascii="Arial" w:hAnsi="Arial" w:cs="Arial"/>
          <w:lang w:bidi="pl-PL"/>
        </w:rPr>
        <w:t xml:space="preserve"> pkt SWZ zostanie spełniony, jeżeli co najmniej jeden z wykonawców wspólnie</w:t>
      </w:r>
      <w:r w:rsidR="0049002D">
        <w:rPr>
          <w:rFonts w:ascii="Arial" w:hAnsi="Arial" w:cs="Arial"/>
          <w:lang w:bidi="pl-PL"/>
        </w:rPr>
        <w:t xml:space="preserve"> </w:t>
      </w:r>
      <w:r w:rsidRPr="0049002D">
        <w:rPr>
          <w:rFonts w:ascii="Arial" w:hAnsi="Arial" w:cs="Arial"/>
          <w:lang w:bidi="pl-PL"/>
        </w:rPr>
        <w:t>ubiegających się o udzielenie zamówienia posiada uprawnienia do prowadzenia określonej działalności</w:t>
      </w:r>
      <w:r w:rsidR="0049002D">
        <w:rPr>
          <w:rFonts w:ascii="Arial" w:hAnsi="Arial" w:cs="Arial"/>
          <w:lang w:bidi="pl-PL"/>
        </w:rPr>
        <w:t xml:space="preserve"> </w:t>
      </w:r>
      <w:r w:rsidRPr="0049002D">
        <w:rPr>
          <w:rFonts w:ascii="Arial" w:hAnsi="Arial" w:cs="Arial"/>
          <w:lang w:bidi="pl-PL"/>
        </w:rPr>
        <w:t>gospodarczej lub zawodowej i zrealizuje usługi, do których realizacji te uprawnienia są wymagane.</w:t>
      </w:r>
    </w:p>
    <w:p w14:paraId="7FB148A7" w14:textId="77777777" w:rsidR="00DB6A76" w:rsidRPr="0049002D" w:rsidRDefault="00DB6A76" w:rsidP="0049002D">
      <w:pPr>
        <w:spacing w:after="0" w:line="276" w:lineRule="auto"/>
        <w:jc w:val="both"/>
        <w:rPr>
          <w:rFonts w:ascii="Arial" w:hAnsi="Arial" w:cs="Arial"/>
          <w:lang w:bidi="pl-PL"/>
        </w:rPr>
      </w:pPr>
    </w:p>
    <w:p w14:paraId="205504E7" w14:textId="33364F1B" w:rsidR="00745657" w:rsidRPr="004D524C" w:rsidRDefault="00745657" w:rsidP="0049002D">
      <w:pPr>
        <w:spacing w:after="0" w:line="276" w:lineRule="auto"/>
        <w:jc w:val="both"/>
        <w:rPr>
          <w:rFonts w:ascii="Arial" w:hAnsi="Arial" w:cs="Arial"/>
          <w:b/>
          <w:bCs/>
          <w:lang w:bidi="pl-PL"/>
        </w:rPr>
      </w:pPr>
      <w:r w:rsidRPr="0049002D">
        <w:rPr>
          <w:rFonts w:ascii="Arial" w:hAnsi="Arial" w:cs="Arial"/>
          <w:lang w:bidi="pl-PL"/>
        </w:rPr>
        <w:t>6. W przypadku, o którym mowa w ust</w:t>
      </w:r>
      <w:r w:rsidRPr="004D524C">
        <w:rPr>
          <w:rFonts w:ascii="Arial" w:hAnsi="Arial" w:cs="Arial"/>
          <w:lang w:bidi="pl-PL"/>
        </w:rPr>
        <w:t xml:space="preserve">. 5 </w:t>
      </w:r>
      <w:r w:rsidR="00067C88" w:rsidRPr="004D524C">
        <w:rPr>
          <w:rFonts w:ascii="Arial" w:hAnsi="Arial" w:cs="Arial"/>
          <w:lang w:bidi="pl-PL"/>
        </w:rPr>
        <w:t>W</w:t>
      </w:r>
      <w:r w:rsidRPr="004D524C">
        <w:rPr>
          <w:rFonts w:ascii="Arial" w:hAnsi="Arial" w:cs="Arial"/>
          <w:lang w:bidi="pl-PL"/>
        </w:rPr>
        <w:t>ykonawcy wspólnie ubiegający się o udzielenie zamówienia</w:t>
      </w:r>
      <w:r w:rsidR="0049002D" w:rsidRPr="004D524C">
        <w:rPr>
          <w:rFonts w:ascii="Arial" w:hAnsi="Arial" w:cs="Arial"/>
          <w:lang w:bidi="pl-PL"/>
        </w:rPr>
        <w:t xml:space="preserve"> </w:t>
      </w:r>
      <w:r w:rsidRPr="004D524C">
        <w:rPr>
          <w:rFonts w:ascii="Arial" w:hAnsi="Arial" w:cs="Arial"/>
          <w:lang w:bidi="pl-PL"/>
        </w:rPr>
        <w:t>dołączają do oferty oświadczenie, z którego wynika, które usługi wykonają poszczególni wykonawcy –</w:t>
      </w:r>
      <w:r w:rsidR="0049002D" w:rsidRPr="004D524C">
        <w:rPr>
          <w:rFonts w:ascii="Arial" w:hAnsi="Arial" w:cs="Arial"/>
          <w:lang w:bidi="pl-PL"/>
        </w:rPr>
        <w:t xml:space="preserve"> </w:t>
      </w:r>
      <w:r w:rsidRPr="004D524C">
        <w:rPr>
          <w:rFonts w:ascii="Arial" w:hAnsi="Arial" w:cs="Arial"/>
          <w:b/>
          <w:bCs/>
          <w:lang w:bidi="pl-PL"/>
        </w:rPr>
        <w:t xml:space="preserve">Załącznik nr </w:t>
      </w:r>
      <w:r w:rsidR="004D524C" w:rsidRPr="004D524C">
        <w:rPr>
          <w:rFonts w:ascii="Arial" w:hAnsi="Arial" w:cs="Arial"/>
          <w:b/>
          <w:bCs/>
          <w:lang w:bidi="pl-PL"/>
        </w:rPr>
        <w:t>6</w:t>
      </w:r>
      <w:r w:rsidRPr="004D524C">
        <w:rPr>
          <w:rFonts w:ascii="Arial" w:hAnsi="Arial" w:cs="Arial"/>
          <w:b/>
          <w:bCs/>
          <w:lang w:bidi="pl-PL"/>
        </w:rPr>
        <w:t xml:space="preserve"> </w:t>
      </w:r>
      <w:r w:rsidRPr="004D524C">
        <w:rPr>
          <w:rFonts w:ascii="Arial" w:hAnsi="Arial" w:cs="Arial"/>
          <w:lang w:bidi="pl-PL"/>
        </w:rPr>
        <w:t>do SWZ</w:t>
      </w:r>
      <w:r w:rsidRPr="004D524C">
        <w:rPr>
          <w:rFonts w:ascii="Arial" w:hAnsi="Arial" w:cs="Arial"/>
          <w:b/>
          <w:bCs/>
          <w:lang w:bidi="pl-PL"/>
        </w:rPr>
        <w:t>.</w:t>
      </w:r>
    </w:p>
    <w:p w14:paraId="5BDF7F5F" w14:textId="77777777" w:rsidR="00DB6A76" w:rsidRPr="004D524C" w:rsidRDefault="00DB6A76" w:rsidP="0049002D">
      <w:pPr>
        <w:spacing w:after="0" w:line="276" w:lineRule="auto"/>
        <w:jc w:val="both"/>
        <w:rPr>
          <w:rFonts w:ascii="Arial" w:hAnsi="Arial" w:cs="Arial"/>
          <w:lang w:bidi="pl-PL"/>
        </w:rPr>
      </w:pPr>
    </w:p>
    <w:p w14:paraId="67C0222D" w14:textId="1193BADD" w:rsidR="00745657" w:rsidRPr="004D524C" w:rsidRDefault="00745657" w:rsidP="0049002D">
      <w:pPr>
        <w:spacing w:after="0" w:line="276" w:lineRule="auto"/>
        <w:jc w:val="both"/>
        <w:rPr>
          <w:rFonts w:ascii="Arial" w:hAnsi="Arial" w:cs="Arial"/>
          <w:lang w:bidi="pl-PL"/>
        </w:rPr>
      </w:pPr>
      <w:r w:rsidRPr="004D524C">
        <w:rPr>
          <w:rFonts w:ascii="Arial" w:hAnsi="Arial" w:cs="Arial"/>
          <w:lang w:bidi="pl-PL"/>
        </w:rPr>
        <w:lastRenderedPageBreak/>
        <w:t xml:space="preserve">7. Oświadczenia stanowiące wstępne potwierdzenie, że </w:t>
      </w:r>
      <w:r w:rsidR="00067C88" w:rsidRPr="004D524C">
        <w:rPr>
          <w:rFonts w:ascii="Arial" w:hAnsi="Arial" w:cs="Arial"/>
          <w:lang w:bidi="pl-PL"/>
        </w:rPr>
        <w:t>W</w:t>
      </w:r>
      <w:r w:rsidRPr="004D524C">
        <w:rPr>
          <w:rFonts w:ascii="Arial" w:hAnsi="Arial" w:cs="Arial"/>
          <w:lang w:bidi="pl-PL"/>
        </w:rPr>
        <w:t>ykonawca nie podlega wykluczeniu oraz spełnia</w:t>
      </w:r>
      <w:r w:rsidR="00DB6A76" w:rsidRPr="004D524C">
        <w:rPr>
          <w:rFonts w:ascii="Arial" w:hAnsi="Arial" w:cs="Arial"/>
          <w:lang w:bidi="pl-PL"/>
        </w:rPr>
        <w:t xml:space="preserve"> </w:t>
      </w:r>
      <w:r w:rsidRPr="004D524C">
        <w:rPr>
          <w:rFonts w:ascii="Arial" w:hAnsi="Arial" w:cs="Arial"/>
          <w:lang w:bidi="pl-PL"/>
        </w:rPr>
        <w:t xml:space="preserve">warunki udziału w postępowaniu (JEDZ) składa każdy z </w:t>
      </w:r>
      <w:r w:rsidR="00067C88" w:rsidRPr="004D524C">
        <w:rPr>
          <w:rFonts w:ascii="Arial" w:hAnsi="Arial" w:cs="Arial"/>
          <w:lang w:bidi="pl-PL"/>
        </w:rPr>
        <w:t>W</w:t>
      </w:r>
      <w:r w:rsidRPr="004D524C">
        <w:rPr>
          <w:rFonts w:ascii="Arial" w:hAnsi="Arial" w:cs="Arial"/>
          <w:lang w:bidi="pl-PL"/>
        </w:rPr>
        <w:t>ykonawców wspólnie ubiegających się</w:t>
      </w:r>
      <w:r w:rsidR="00DB6A76" w:rsidRPr="004D524C">
        <w:rPr>
          <w:rFonts w:ascii="Arial" w:hAnsi="Arial" w:cs="Arial"/>
          <w:lang w:bidi="pl-PL"/>
        </w:rPr>
        <w:t xml:space="preserve"> </w:t>
      </w:r>
      <w:r w:rsidRPr="004D524C">
        <w:rPr>
          <w:rFonts w:ascii="Arial" w:hAnsi="Arial" w:cs="Arial"/>
          <w:lang w:bidi="pl-PL"/>
        </w:rPr>
        <w:t>o zamówienie. Dokument ten potwierdza spełnienie warunków udziału w postępowaniu oraz brak podstaw</w:t>
      </w:r>
      <w:r w:rsidR="00DB6A76" w:rsidRPr="004D524C">
        <w:rPr>
          <w:rFonts w:ascii="Arial" w:hAnsi="Arial" w:cs="Arial"/>
          <w:lang w:bidi="pl-PL"/>
        </w:rPr>
        <w:t xml:space="preserve"> </w:t>
      </w:r>
      <w:r w:rsidRPr="004D524C">
        <w:rPr>
          <w:rFonts w:ascii="Arial" w:hAnsi="Arial" w:cs="Arial"/>
          <w:lang w:bidi="pl-PL"/>
        </w:rPr>
        <w:t xml:space="preserve">do wykluczenia w zakresie, w którym każdy z </w:t>
      </w:r>
      <w:r w:rsidR="00067C88" w:rsidRPr="004D524C">
        <w:rPr>
          <w:rFonts w:ascii="Arial" w:hAnsi="Arial" w:cs="Arial"/>
          <w:lang w:bidi="pl-PL"/>
        </w:rPr>
        <w:t>W</w:t>
      </w:r>
      <w:r w:rsidRPr="004D524C">
        <w:rPr>
          <w:rFonts w:ascii="Arial" w:hAnsi="Arial" w:cs="Arial"/>
          <w:lang w:bidi="pl-PL"/>
        </w:rPr>
        <w:t>ykonawców wykazuje spełnienie warunków udziału</w:t>
      </w:r>
      <w:r w:rsidR="00DB6A76" w:rsidRPr="004D524C">
        <w:rPr>
          <w:rFonts w:ascii="Arial" w:hAnsi="Arial" w:cs="Arial"/>
          <w:lang w:bidi="pl-PL"/>
        </w:rPr>
        <w:t xml:space="preserve"> </w:t>
      </w:r>
      <w:r w:rsidRPr="004D524C">
        <w:rPr>
          <w:rFonts w:ascii="Arial" w:hAnsi="Arial" w:cs="Arial"/>
          <w:lang w:bidi="pl-PL"/>
        </w:rPr>
        <w:t>w postępowaniu oraz brak podstaw do wykluczenia.</w:t>
      </w:r>
    </w:p>
    <w:p w14:paraId="3F0811FF" w14:textId="77777777" w:rsidR="003F6AB6" w:rsidRDefault="003F6AB6" w:rsidP="0049002D">
      <w:pPr>
        <w:spacing w:after="0" w:line="276" w:lineRule="auto"/>
        <w:jc w:val="both"/>
        <w:rPr>
          <w:rFonts w:ascii="Arial" w:hAnsi="Arial" w:cs="Arial"/>
          <w:lang w:bidi="pl-PL"/>
        </w:rPr>
      </w:pPr>
    </w:p>
    <w:p w14:paraId="6B7466E8" w14:textId="233B8FCB" w:rsidR="00F40178" w:rsidRDefault="00F40178" w:rsidP="0049002D">
      <w:pPr>
        <w:spacing w:after="0" w:line="276" w:lineRule="auto"/>
        <w:jc w:val="both"/>
        <w:rPr>
          <w:rFonts w:ascii="Arial" w:hAnsi="Arial" w:cs="Arial"/>
          <w:lang w:bidi="pl-PL"/>
        </w:rPr>
      </w:pPr>
      <w:r w:rsidRPr="004D524C">
        <w:rPr>
          <w:rFonts w:ascii="Arial" w:hAnsi="Arial" w:cs="Arial"/>
          <w:lang w:bidi="pl-PL"/>
        </w:rPr>
        <w:t>8. Oświadczenie Wykonawcy wspólnie ubiegającego się o udzielenie zamówienia dotyczące przesłanek wykluczenia z art. 5k Rozporządzenia 833/2014 oraz art. 7 ust</w:t>
      </w:r>
      <w:r w:rsidRPr="00F40178">
        <w:rPr>
          <w:rFonts w:ascii="Arial" w:hAnsi="Arial" w:cs="Arial"/>
          <w:lang w:bidi="pl-PL"/>
        </w:rPr>
        <w:t>. 1 ustawy o szczególnych rozwiązaniach w zakresie przeciwdziałania wspieraniu agresji na Ukrainę oraz służących ochronie bezpieczeństwa narodowego składane na podstawie art. 125 ust. 1 ustawy Pzp</w:t>
      </w:r>
      <w:r>
        <w:rPr>
          <w:rFonts w:ascii="Arial" w:hAnsi="Arial" w:cs="Arial"/>
          <w:lang w:bidi="pl-PL"/>
        </w:rPr>
        <w:t xml:space="preserve"> </w:t>
      </w:r>
      <w:r w:rsidRPr="00F40178">
        <w:rPr>
          <w:rFonts w:ascii="Arial" w:hAnsi="Arial" w:cs="Arial"/>
          <w:lang w:bidi="pl-PL"/>
        </w:rPr>
        <w:t>składa każdy z Wykonawców wspólnie ubiegających się o zamówienie</w:t>
      </w:r>
      <w:r>
        <w:rPr>
          <w:rFonts w:ascii="Arial" w:hAnsi="Arial" w:cs="Arial"/>
          <w:lang w:bidi="pl-PL"/>
        </w:rPr>
        <w:t>.</w:t>
      </w:r>
    </w:p>
    <w:p w14:paraId="74D131BF" w14:textId="186E7416" w:rsidR="00DD1631" w:rsidRDefault="00DD1631" w:rsidP="0049002D">
      <w:pPr>
        <w:spacing w:after="0" w:line="276" w:lineRule="auto"/>
        <w:jc w:val="both"/>
        <w:rPr>
          <w:rFonts w:ascii="Arial" w:hAnsi="Arial" w:cs="Arial"/>
          <w:lang w:bidi="pl-PL"/>
        </w:rPr>
      </w:pPr>
    </w:p>
    <w:p w14:paraId="66925A3E" w14:textId="04D4B382" w:rsidR="00745657" w:rsidRPr="00F20E96" w:rsidRDefault="00F40178" w:rsidP="0049002D">
      <w:pPr>
        <w:spacing w:after="0" w:line="276" w:lineRule="auto"/>
        <w:jc w:val="both"/>
        <w:rPr>
          <w:rFonts w:ascii="Arial" w:hAnsi="Arial" w:cs="Arial"/>
          <w:lang w:bidi="pl-PL"/>
        </w:rPr>
      </w:pPr>
      <w:r>
        <w:rPr>
          <w:rFonts w:ascii="Arial" w:hAnsi="Arial" w:cs="Arial"/>
          <w:lang w:bidi="pl-PL"/>
        </w:rPr>
        <w:t>9</w:t>
      </w:r>
      <w:r w:rsidR="00745657" w:rsidRPr="0049002D">
        <w:rPr>
          <w:rFonts w:ascii="Arial" w:hAnsi="Arial" w:cs="Arial"/>
          <w:lang w:bidi="pl-PL"/>
        </w:rPr>
        <w:t xml:space="preserve">. </w:t>
      </w:r>
      <w:r w:rsidR="00745657" w:rsidRPr="00F20E96">
        <w:rPr>
          <w:rFonts w:ascii="Arial" w:hAnsi="Arial" w:cs="Arial"/>
          <w:lang w:bidi="pl-PL"/>
        </w:rPr>
        <w:t xml:space="preserve">W przypadku </w:t>
      </w:r>
      <w:r w:rsidR="00067C88" w:rsidRPr="00F20E96">
        <w:rPr>
          <w:rFonts w:ascii="Arial" w:hAnsi="Arial" w:cs="Arial"/>
          <w:lang w:bidi="pl-PL"/>
        </w:rPr>
        <w:t>W</w:t>
      </w:r>
      <w:r w:rsidR="00745657" w:rsidRPr="00F20E96">
        <w:rPr>
          <w:rFonts w:ascii="Arial" w:hAnsi="Arial" w:cs="Arial"/>
          <w:lang w:bidi="pl-PL"/>
        </w:rPr>
        <w:t>ykonawców wspólnie ubiegających się o zamówienie, których oferta zostanie uznana za</w:t>
      </w:r>
      <w:r w:rsidR="00DB6A76" w:rsidRPr="00F20E96">
        <w:rPr>
          <w:rFonts w:ascii="Arial" w:hAnsi="Arial" w:cs="Arial"/>
          <w:lang w:bidi="pl-PL"/>
        </w:rPr>
        <w:t xml:space="preserve"> </w:t>
      </w:r>
      <w:r w:rsidR="00745657" w:rsidRPr="00F20E96">
        <w:rPr>
          <w:rFonts w:ascii="Arial" w:hAnsi="Arial" w:cs="Arial"/>
          <w:lang w:bidi="pl-PL"/>
        </w:rPr>
        <w:t xml:space="preserve">najkorzystniejszą, przed podpisaniem umowy, </w:t>
      </w:r>
      <w:r w:rsidR="00067C88" w:rsidRPr="00F20E96">
        <w:rPr>
          <w:rFonts w:ascii="Arial" w:hAnsi="Arial" w:cs="Arial"/>
          <w:lang w:bidi="pl-PL"/>
        </w:rPr>
        <w:t>Z</w:t>
      </w:r>
      <w:r w:rsidR="00745657" w:rsidRPr="00F20E96">
        <w:rPr>
          <w:rFonts w:ascii="Arial" w:hAnsi="Arial" w:cs="Arial"/>
          <w:lang w:bidi="pl-PL"/>
        </w:rPr>
        <w:t>amawiający wymagał będzie przedstawienia umowy</w:t>
      </w:r>
      <w:r w:rsidR="0049002D" w:rsidRPr="00F20E96">
        <w:rPr>
          <w:rFonts w:ascii="Arial" w:hAnsi="Arial" w:cs="Arial"/>
          <w:lang w:bidi="pl-PL"/>
        </w:rPr>
        <w:t xml:space="preserve"> </w:t>
      </w:r>
      <w:r w:rsidR="00745657" w:rsidRPr="00F20E96">
        <w:rPr>
          <w:rFonts w:ascii="Arial" w:hAnsi="Arial" w:cs="Arial"/>
          <w:lang w:bidi="pl-PL"/>
        </w:rPr>
        <w:t>cywilnoprawnej określającej role i zadania poszczególnych Wykonawców oraz zasady ich współdziałania</w:t>
      </w:r>
      <w:r w:rsidR="00DB6A76" w:rsidRPr="00F20E96">
        <w:rPr>
          <w:rFonts w:ascii="Arial" w:hAnsi="Arial" w:cs="Arial"/>
          <w:lang w:bidi="pl-PL"/>
        </w:rPr>
        <w:t xml:space="preserve"> </w:t>
      </w:r>
      <w:r w:rsidR="00745657" w:rsidRPr="00F20E96">
        <w:rPr>
          <w:rFonts w:ascii="Arial" w:hAnsi="Arial" w:cs="Arial"/>
          <w:lang w:bidi="pl-PL"/>
        </w:rPr>
        <w:t>podczas realizacji zamówienia.</w:t>
      </w:r>
    </w:p>
    <w:p w14:paraId="72ACABB6" w14:textId="77777777" w:rsidR="00DB6A76" w:rsidRPr="0049002D" w:rsidRDefault="00DB6A76" w:rsidP="0049002D">
      <w:pPr>
        <w:spacing w:after="0" w:line="276" w:lineRule="auto"/>
        <w:jc w:val="both"/>
        <w:rPr>
          <w:rFonts w:ascii="Arial" w:hAnsi="Arial" w:cs="Arial"/>
          <w:lang w:bidi="pl-PL"/>
        </w:rPr>
      </w:pPr>
    </w:p>
    <w:p w14:paraId="78231095" w14:textId="1948F3BD" w:rsidR="00745657" w:rsidRPr="0049002D" w:rsidRDefault="00F40178" w:rsidP="0049002D">
      <w:pPr>
        <w:spacing w:after="0" w:line="276" w:lineRule="auto"/>
        <w:jc w:val="both"/>
        <w:rPr>
          <w:rFonts w:ascii="Arial" w:hAnsi="Arial" w:cs="Arial"/>
          <w:lang w:bidi="pl-PL"/>
        </w:rPr>
      </w:pPr>
      <w:r>
        <w:rPr>
          <w:rFonts w:ascii="Arial" w:hAnsi="Arial" w:cs="Arial"/>
          <w:lang w:bidi="pl-PL"/>
        </w:rPr>
        <w:t>10</w:t>
      </w:r>
      <w:r w:rsidR="00745657" w:rsidRPr="0049002D">
        <w:rPr>
          <w:rFonts w:ascii="Arial" w:hAnsi="Arial" w:cs="Arial"/>
          <w:lang w:bidi="pl-PL"/>
        </w:rPr>
        <w:t>. Wykonawcy wspólnie ubiegający się o zamówienie ponoszą solidarną odpowiedzialność za wykonanie</w:t>
      </w:r>
      <w:r w:rsidR="00DB6A76" w:rsidRPr="0049002D">
        <w:rPr>
          <w:rFonts w:ascii="Arial" w:hAnsi="Arial" w:cs="Arial"/>
          <w:lang w:bidi="pl-PL"/>
        </w:rPr>
        <w:t xml:space="preserve"> </w:t>
      </w:r>
      <w:r w:rsidR="00745657" w:rsidRPr="0049002D">
        <w:rPr>
          <w:rFonts w:ascii="Arial" w:hAnsi="Arial" w:cs="Arial"/>
          <w:lang w:bidi="pl-PL"/>
        </w:rPr>
        <w:t>umowy.</w:t>
      </w:r>
    </w:p>
    <w:p w14:paraId="24245CA7" w14:textId="77777777" w:rsidR="00DB6A76" w:rsidRPr="0049002D" w:rsidRDefault="00DB6A76" w:rsidP="0049002D">
      <w:pPr>
        <w:spacing w:after="0" w:line="276" w:lineRule="auto"/>
        <w:jc w:val="both"/>
        <w:rPr>
          <w:rFonts w:ascii="Arial" w:hAnsi="Arial" w:cs="Arial"/>
          <w:lang w:bidi="pl-PL"/>
        </w:rPr>
      </w:pPr>
    </w:p>
    <w:p w14:paraId="03AA84DD" w14:textId="13851E23" w:rsidR="00745657" w:rsidRPr="0049002D" w:rsidRDefault="00745657" w:rsidP="0049002D">
      <w:pPr>
        <w:spacing w:after="0" w:line="276" w:lineRule="auto"/>
        <w:jc w:val="both"/>
        <w:rPr>
          <w:rFonts w:ascii="Arial" w:hAnsi="Arial" w:cs="Arial"/>
          <w:lang w:bidi="pl-PL"/>
        </w:rPr>
      </w:pPr>
      <w:r w:rsidRPr="0049002D">
        <w:rPr>
          <w:rFonts w:ascii="Arial" w:hAnsi="Arial" w:cs="Arial"/>
          <w:lang w:bidi="pl-PL"/>
        </w:rPr>
        <w:t>1</w:t>
      </w:r>
      <w:r w:rsidR="00F40178">
        <w:rPr>
          <w:rFonts w:ascii="Arial" w:hAnsi="Arial" w:cs="Arial"/>
          <w:lang w:bidi="pl-PL"/>
        </w:rPr>
        <w:t>1</w:t>
      </w:r>
      <w:r w:rsidRPr="0049002D">
        <w:rPr>
          <w:rFonts w:ascii="Arial" w:hAnsi="Arial" w:cs="Arial"/>
          <w:lang w:bidi="pl-PL"/>
        </w:rPr>
        <w:t>. Umowa “konsorcjum” musi być zgodna z zapisami Kodeksu cywilnego i obejmować okres realizacji</w:t>
      </w:r>
      <w:r w:rsidR="0049002D">
        <w:rPr>
          <w:rFonts w:ascii="Arial" w:hAnsi="Arial" w:cs="Arial"/>
          <w:lang w:bidi="pl-PL"/>
        </w:rPr>
        <w:t xml:space="preserve"> </w:t>
      </w:r>
      <w:r w:rsidRPr="0049002D">
        <w:rPr>
          <w:rFonts w:ascii="Arial" w:hAnsi="Arial" w:cs="Arial"/>
          <w:lang w:bidi="pl-PL"/>
        </w:rPr>
        <w:t>zamówienia.</w:t>
      </w:r>
    </w:p>
    <w:p w14:paraId="1673B939" w14:textId="77777777" w:rsidR="00745657" w:rsidRDefault="00745657" w:rsidP="00745657">
      <w:pPr>
        <w:spacing w:after="0" w:line="23" w:lineRule="atLeast"/>
        <w:jc w:val="both"/>
        <w:rPr>
          <w:rFonts w:ascii="Arial" w:hAnsi="Arial" w:cs="Arial"/>
          <w:sz w:val="20"/>
          <w:szCs w:val="20"/>
          <w:lang w:bidi="pl-PL"/>
        </w:rPr>
      </w:pPr>
    </w:p>
    <w:p w14:paraId="0281E916" w14:textId="4981DA83" w:rsidR="00745657" w:rsidRPr="0049002D" w:rsidRDefault="00745657" w:rsidP="00745657">
      <w:pPr>
        <w:spacing w:after="0" w:line="23" w:lineRule="atLeast"/>
        <w:jc w:val="both"/>
        <w:rPr>
          <w:rFonts w:ascii="Arial" w:hAnsi="Arial" w:cs="Arial"/>
          <w:b/>
          <w:bCs/>
          <w:lang w:bidi="pl-PL"/>
        </w:rPr>
      </w:pPr>
      <w:r w:rsidRPr="0049002D">
        <w:rPr>
          <w:rFonts w:ascii="Arial" w:hAnsi="Arial" w:cs="Arial"/>
          <w:b/>
          <w:bCs/>
          <w:lang w:bidi="pl-PL"/>
        </w:rPr>
        <w:t>Rozdział XXI</w:t>
      </w:r>
      <w:r w:rsidR="000C5E61" w:rsidRPr="0049002D">
        <w:rPr>
          <w:rFonts w:ascii="Arial" w:hAnsi="Arial" w:cs="Arial"/>
          <w:b/>
          <w:bCs/>
          <w:lang w:bidi="pl-PL"/>
        </w:rPr>
        <w:t>II</w:t>
      </w:r>
      <w:r w:rsidRPr="0049002D">
        <w:rPr>
          <w:rFonts w:ascii="Arial" w:hAnsi="Arial" w:cs="Arial"/>
          <w:b/>
          <w:bCs/>
          <w:lang w:bidi="pl-PL"/>
        </w:rPr>
        <w:t>: Podwykonawcy</w:t>
      </w:r>
    </w:p>
    <w:p w14:paraId="4CD79050" w14:textId="50FB382E" w:rsidR="00745657" w:rsidRPr="0049002D" w:rsidRDefault="00745657" w:rsidP="0049002D">
      <w:pPr>
        <w:pStyle w:val="Akapitzlist"/>
        <w:spacing w:after="0" w:line="276" w:lineRule="auto"/>
        <w:ind w:left="0"/>
        <w:jc w:val="both"/>
        <w:rPr>
          <w:rFonts w:ascii="Arial" w:hAnsi="Arial" w:cs="Arial"/>
          <w:lang w:bidi="pl-PL"/>
        </w:rPr>
      </w:pPr>
      <w:r w:rsidRPr="0049002D">
        <w:rPr>
          <w:rFonts w:ascii="Arial" w:hAnsi="Arial" w:cs="Arial"/>
          <w:lang w:bidi="pl-PL"/>
        </w:rPr>
        <w:t>1. Zamawiający może powierzyć wykonanie części zamówienia</w:t>
      </w:r>
      <w:r w:rsidRPr="00344297">
        <w:rPr>
          <w:rFonts w:ascii="Arial" w:hAnsi="Arial" w:cs="Arial"/>
          <w:lang w:bidi="pl-PL"/>
        </w:rPr>
        <w:t xml:space="preserve"> </w:t>
      </w:r>
      <w:r w:rsidR="00067C88" w:rsidRPr="00344297">
        <w:rPr>
          <w:rFonts w:ascii="Arial" w:hAnsi="Arial" w:cs="Arial"/>
          <w:lang w:bidi="pl-PL"/>
        </w:rPr>
        <w:t>P</w:t>
      </w:r>
      <w:r w:rsidRPr="00344297">
        <w:rPr>
          <w:rFonts w:ascii="Arial" w:hAnsi="Arial" w:cs="Arial"/>
          <w:lang w:bidi="pl-PL"/>
        </w:rPr>
        <w:t>odwykonawcy</w:t>
      </w:r>
      <w:r w:rsidRPr="0049002D">
        <w:rPr>
          <w:rFonts w:ascii="Arial" w:hAnsi="Arial" w:cs="Arial"/>
          <w:lang w:bidi="pl-PL"/>
        </w:rPr>
        <w:t>.</w:t>
      </w:r>
    </w:p>
    <w:p w14:paraId="4646F053" w14:textId="77777777" w:rsidR="00DF3BC1" w:rsidRPr="0049002D" w:rsidRDefault="00DF3BC1" w:rsidP="0049002D">
      <w:pPr>
        <w:pStyle w:val="Akapitzlist"/>
        <w:spacing w:after="0" w:line="276" w:lineRule="auto"/>
        <w:ind w:left="0"/>
        <w:jc w:val="both"/>
        <w:rPr>
          <w:rFonts w:ascii="Arial" w:hAnsi="Arial" w:cs="Arial"/>
          <w:lang w:bidi="pl-PL"/>
        </w:rPr>
      </w:pPr>
    </w:p>
    <w:p w14:paraId="0D1C1983" w14:textId="7C399491" w:rsidR="00745657" w:rsidRPr="0049002D" w:rsidRDefault="00745657" w:rsidP="0049002D">
      <w:pPr>
        <w:pStyle w:val="Akapitzlist"/>
        <w:spacing w:after="0" w:line="276" w:lineRule="auto"/>
        <w:ind w:left="0"/>
        <w:jc w:val="both"/>
        <w:rPr>
          <w:rFonts w:ascii="Arial" w:hAnsi="Arial" w:cs="Arial"/>
          <w:lang w:bidi="pl-PL"/>
        </w:rPr>
      </w:pPr>
      <w:r w:rsidRPr="0049002D">
        <w:rPr>
          <w:rFonts w:ascii="Arial" w:hAnsi="Arial" w:cs="Arial"/>
          <w:lang w:bidi="pl-PL"/>
        </w:rPr>
        <w:t>2. Zamawiający nie zastrzega obowiązku osobistego wykonania przez Wykonawcę kluczowych części</w:t>
      </w:r>
      <w:r w:rsidR="0049002D">
        <w:rPr>
          <w:rFonts w:ascii="Arial" w:hAnsi="Arial" w:cs="Arial"/>
          <w:lang w:bidi="pl-PL"/>
        </w:rPr>
        <w:t xml:space="preserve"> </w:t>
      </w:r>
      <w:r w:rsidRPr="0049002D">
        <w:rPr>
          <w:rFonts w:ascii="Arial" w:hAnsi="Arial" w:cs="Arial"/>
          <w:lang w:bidi="pl-PL"/>
        </w:rPr>
        <w:t>zamówienia.</w:t>
      </w:r>
    </w:p>
    <w:p w14:paraId="51431522" w14:textId="77777777" w:rsidR="00DF3BC1" w:rsidRPr="0049002D" w:rsidRDefault="00DF3BC1" w:rsidP="0049002D">
      <w:pPr>
        <w:pStyle w:val="Akapitzlist"/>
        <w:spacing w:after="0" w:line="276" w:lineRule="auto"/>
        <w:ind w:left="0"/>
        <w:jc w:val="both"/>
        <w:rPr>
          <w:rFonts w:ascii="Arial" w:hAnsi="Arial" w:cs="Arial"/>
          <w:lang w:bidi="pl-PL"/>
        </w:rPr>
      </w:pPr>
    </w:p>
    <w:p w14:paraId="00673885" w14:textId="68E267F8" w:rsidR="00745657" w:rsidRPr="00F20E96" w:rsidRDefault="00745657" w:rsidP="0049002D">
      <w:pPr>
        <w:pStyle w:val="Akapitzlist"/>
        <w:spacing w:after="0" w:line="276" w:lineRule="auto"/>
        <w:ind w:left="0"/>
        <w:jc w:val="both"/>
        <w:rPr>
          <w:rFonts w:ascii="Arial" w:hAnsi="Arial" w:cs="Arial"/>
          <w:lang w:bidi="pl-PL"/>
        </w:rPr>
      </w:pPr>
      <w:r w:rsidRPr="0049002D">
        <w:rPr>
          <w:rFonts w:ascii="Arial" w:hAnsi="Arial" w:cs="Arial"/>
          <w:lang w:bidi="pl-PL"/>
        </w:rPr>
        <w:t xml:space="preserve">3. </w:t>
      </w:r>
      <w:r w:rsidRPr="00F20E96">
        <w:rPr>
          <w:rFonts w:ascii="Arial" w:hAnsi="Arial" w:cs="Arial"/>
          <w:lang w:bidi="pl-PL"/>
        </w:rPr>
        <w:t xml:space="preserve">Zamawiający wymaga, aby w przypadku powierzenia części zamówienia </w:t>
      </w:r>
      <w:r w:rsidR="00067C88" w:rsidRPr="00F20E96">
        <w:rPr>
          <w:rFonts w:ascii="Arial" w:hAnsi="Arial" w:cs="Arial"/>
          <w:lang w:bidi="pl-PL"/>
        </w:rPr>
        <w:t>P</w:t>
      </w:r>
      <w:r w:rsidRPr="00F20E96">
        <w:rPr>
          <w:rFonts w:ascii="Arial" w:hAnsi="Arial" w:cs="Arial"/>
          <w:lang w:bidi="pl-PL"/>
        </w:rPr>
        <w:t xml:space="preserve">odwykonawcom, </w:t>
      </w:r>
      <w:r w:rsidR="00067C88" w:rsidRPr="00F20E96">
        <w:rPr>
          <w:rFonts w:ascii="Arial" w:hAnsi="Arial" w:cs="Arial"/>
          <w:lang w:bidi="pl-PL"/>
        </w:rPr>
        <w:t>W</w:t>
      </w:r>
      <w:r w:rsidRPr="00F20E96">
        <w:rPr>
          <w:rFonts w:ascii="Arial" w:hAnsi="Arial" w:cs="Arial"/>
          <w:lang w:bidi="pl-PL"/>
        </w:rPr>
        <w:t>ykonawca</w:t>
      </w:r>
      <w:r w:rsidR="00DF3BC1" w:rsidRPr="00F20E96">
        <w:rPr>
          <w:rFonts w:ascii="Arial" w:hAnsi="Arial" w:cs="Arial"/>
          <w:lang w:bidi="pl-PL"/>
        </w:rPr>
        <w:t xml:space="preserve"> </w:t>
      </w:r>
      <w:r w:rsidRPr="00F20E96">
        <w:rPr>
          <w:rFonts w:ascii="Arial" w:hAnsi="Arial" w:cs="Arial"/>
          <w:lang w:bidi="pl-PL"/>
        </w:rPr>
        <w:t xml:space="preserve">wskazał w </w:t>
      </w:r>
      <w:r w:rsidR="003A0951" w:rsidRPr="00F20E96">
        <w:rPr>
          <w:rFonts w:ascii="Arial" w:hAnsi="Arial" w:cs="Arial"/>
          <w:lang w:bidi="pl-PL"/>
        </w:rPr>
        <w:t xml:space="preserve">pkt. 17 i 18 </w:t>
      </w:r>
      <w:r w:rsidRPr="00F20E96">
        <w:rPr>
          <w:rFonts w:ascii="Arial" w:hAnsi="Arial" w:cs="Arial"/>
          <w:lang w:bidi="pl-PL"/>
        </w:rPr>
        <w:t>Formularzu oferty części zamówienia, których wykonanie zamierza powierzyć</w:t>
      </w:r>
      <w:r w:rsidR="00DF3BC1" w:rsidRPr="00F20E96">
        <w:rPr>
          <w:rFonts w:ascii="Arial" w:hAnsi="Arial" w:cs="Arial"/>
          <w:lang w:bidi="pl-PL"/>
        </w:rPr>
        <w:t xml:space="preserve"> </w:t>
      </w:r>
      <w:r w:rsidR="00067C88" w:rsidRPr="00F20E96">
        <w:rPr>
          <w:rFonts w:ascii="Arial" w:hAnsi="Arial" w:cs="Arial"/>
          <w:lang w:bidi="pl-PL"/>
        </w:rPr>
        <w:t>P</w:t>
      </w:r>
      <w:r w:rsidRPr="00F20E96">
        <w:rPr>
          <w:rFonts w:ascii="Arial" w:hAnsi="Arial" w:cs="Arial"/>
          <w:lang w:bidi="pl-PL"/>
        </w:rPr>
        <w:t xml:space="preserve">odwykonawcom i podania przez </w:t>
      </w:r>
      <w:r w:rsidR="00067C88" w:rsidRPr="00F20E96">
        <w:rPr>
          <w:rFonts w:ascii="Arial" w:hAnsi="Arial" w:cs="Arial"/>
          <w:lang w:bidi="pl-PL"/>
        </w:rPr>
        <w:t>W</w:t>
      </w:r>
      <w:r w:rsidRPr="00F20E96">
        <w:rPr>
          <w:rFonts w:ascii="Arial" w:hAnsi="Arial" w:cs="Arial"/>
          <w:lang w:bidi="pl-PL"/>
        </w:rPr>
        <w:t>ykonawcę nazw firm podwykonawców, o ile są znane.</w:t>
      </w:r>
    </w:p>
    <w:p w14:paraId="37F40B98" w14:textId="77777777" w:rsidR="00DF3BC1" w:rsidRPr="00F20E96" w:rsidRDefault="00DF3BC1" w:rsidP="0049002D">
      <w:pPr>
        <w:pStyle w:val="Akapitzlist"/>
        <w:spacing w:after="0" w:line="276" w:lineRule="auto"/>
        <w:ind w:left="0"/>
        <w:jc w:val="both"/>
        <w:rPr>
          <w:rFonts w:ascii="Arial" w:hAnsi="Arial" w:cs="Arial"/>
          <w:lang w:bidi="pl-PL"/>
        </w:rPr>
      </w:pPr>
    </w:p>
    <w:p w14:paraId="1A8B3B37" w14:textId="7B41EC3B" w:rsidR="00745657" w:rsidRPr="00F20E96" w:rsidRDefault="00745657" w:rsidP="0049002D">
      <w:pPr>
        <w:pStyle w:val="Akapitzlist"/>
        <w:spacing w:after="0" w:line="276" w:lineRule="auto"/>
        <w:ind w:left="0"/>
        <w:jc w:val="both"/>
        <w:rPr>
          <w:rFonts w:ascii="Arial" w:hAnsi="Arial" w:cs="Arial"/>
          <w:lang w:bidi="pl-PL"/>
        </w:rPr>
      </w:pPr>
      <w:r w:rsidRPr="00F20E96">
        <w:rPr>
          <w:rFonts w:ascii="Arial" w:hAnsi="Arial" w:cs="Arial"/>
          <w:lang w:bidi="pl-PL"/>
        </w:rPr>
        <w:t xml:space="preserve">4. Jeżeli </w:t>
      </w:r>
      <w:r w:rsidR="00067C88" w:rsidRPr="00F20E96">
        <w:rPr>
          <w:rFonts w:ascii="Arial" w:hAnsi="Arial" w:cs="Arial"/>
          <w:lang w:bidi="pl-PL"/>
        </w:rPr>
        <w:t>W</w:t>
      </w:r>
      <w:r w:rsidRPr="00F20E96">
        <w:rPr>
          <w:rFonts w:ascii="Arial" w:hAnsi="Arial" w:cs="Arial"/>
          <w:lang w:bidi="pl-PL"/>
        </w:rPr>
        <w:t xml:space="preserve">ykonawca cały zakres zadania będzie wykonywał osobiście, bez pomocy </w:t>
      </w:r>
      <w:r w:rsidR="00067C88" w:rsidRPr="00F20E96">
        <w:rPr>
          <w:rFonts w:ascii="Arial" w:hAnsi="Arial" w:cs="Arial"/>
          <w:lang w:bidi="pl-PL"/>
        </w:rPr>
        <w:t>P</w:t>
      </w:r>
      <w:r w:rsidRPr="00F20E96">
        <w:rPr>
          <w:rFonts w:ascii="Arial" w:hAnsi="Arial" w:cs="Arial"/>
          <w:lang w:bidi="pl-PL"/>
        </w:rPr>
        <w:t>odwykonawców,</w:t>
      </w:r>
      <w:r w:rsidR="0049002D" w:rsidRPr="00F20E96">
        <w:rPr>
          <w:rFonts w:ascii="Arial" w:hAnsi="Arial" w:cs="Arial"/>
          <w:lang w:bidi="pl-PL"/>
        </w:rPr>
        <w:t xml:space="preserve"> </w:t>
      </w:r>
      <w:r w:rsidRPr="00F20E96">
        <w:rPr>
          <w:rFonts w:ascii="Arial" w:hAnsi="Arial" w:cs="Arial"/>
          <w:lang w:bidi="pl-PL"/>
        </w:rPr>
        <w:t>wówczas w stosowne miejsca należy wpisać “nie dotyczy”.</w:t>
      </w:r>
    </w:p>
    <w:p w14:paraId="0F887DCC" w14:textId="77777777" w:rsidR="00DF3BC1" w:rsidRPr="00F20E96" w:rsidRDefault="00DF3BC1" w:rsidP="0049002D">
      <w:pPr>
        <w:pStyle w:val="Akapitzlist"/>
        <w:spacing w:after="0" w:line="276" w:lineRule="auto"/>
        <w:ind w:left="0"/>
        <w:jc w:val="both"/>
        <w:rPr>
          <w:rFonts w:ascii="Arial" w:hAnsi="Arial" w:cs="Arial"/>
          <w:lang w:bidi="pl-PL"/>
        </w:rPr>
      </w:pPr>
    </w:p>
    <w:p w14:paraId="212485E4" w14:textId="47642E82" w:rsidR="00745657" w:rsidRPr="00F20E96" w:rsidRDefault="00745657" w:rsidP="0049002D">
      <w:pPr>
        <w:pStyle w:val="Akapitzlist"/>
        <w:spacing w:after="0" w:line="276" w:lineRule="auto"/>
        <w:ind w:left="0"/>
        <w:jc w:val="both"/>
        <w:rPr>
          <w:rFonts w:ascii="Arial" w:hAnsi="Arial" w:cs="Arial"/>
          <w:lang w:bidi="pl-PL"/>
        </w:rPr>
      </w:pPr>
      <w:r w:rsidRPr="00F20E96">
        <w:rPr>
          <w:rFonts w:ascii="Arial" w:hAnsi="Arial" w:cs="Arial"/>
          <w:lang w:bidi="pl-PL"/>
        </w:rPr>
        <w:t xml:space="preserve">5. Jeżeli </w:t>
      </w:r>
      <w:r w:rsidR="00067C88" w:rsidRPr="00F20E96">
        <w:rPr>
          <w:rFonts w:ascii="Arial" w:hAnsi="Arial" w:cs="Arial"/>
          <w:lang w:bidi="pl-PL"/>
        </w:rPr>
        <w:t>W</w:t>
      </w:r>
      <w:r w:rsidRPr="00F20E96">
        <w:rPr>
          <w:rFonts w:ascii="Arial" w:hAnsi="Arial" w:cs="Arial"/>
          <w:lang w:bidi="pl-PL"/>
        </w:rPr>
        <w:t xml:space="preserve">ykonawca nie zamieści w formularzu ofertowym żadnych informacji dot. </w:t>
      </w:r>
      <w:r w:rsidR="00067C88" w:rsidRPr="00F20E96">
        <w:rPr>
          <w:rFonts w:ascii="Arial" w:hAnsi="Arial" w:cs="Arial"/>
          <w:lang w:bidi="pl-PL"/>
        </w:rPr>
        <w:t>P</w:t>
      </w:r>
      <w:r w:rsidRPr="00F20E96">
        <w:rPr>
          <w:rFonts w:ascii="Arial" w:hAnsi="Arial" w:cs="Arial"/>
          <w:lang w:bidi="pl-PL"/>
        </w:rPr>
        <w:t>odwykonawców,</w:t>
      </w:r>
      <w:r w:rsidR="0049002D" w:rsidRPr="00F20E96">
        <w:rPr>
          <w:rFonts w:ascii="Arial" w:hAnsi="Arial" w:cs="Arial"/>
          <w:lang w:bidi="pl-PL"/>
        </w:rPr>
        <w:t xml:space="preserve"> </w:t>
      </w:r>
      <w:r w:rsidR="00067C88" w:rsidRPr="00F20E96">
        <w:rPr>
          <w:rFonts w:ascii="Arial" w:hAnsi="Arial" w:cs="Arial"/>
          <w:lang w:bidi="pl-PL"/>
        </w:rPr>
        <w:t>Z</w:t>
      </w:r>
      <w:r w:rsidRPr="00F20E96">
        <w:rPr>
          <w:rFonts w:ascii="Arial" w:hAnsi="Arial" w:cs="Arial"/>
          <w:lang w:bidi="pl-PL"/>
        </w:rPr>
        <w:t xml:space="preserve">amawiający uzna, że </w:t>
      </w:r>
      <w:r w:rsidR="00067C88" w:rsidRPr="00F20E96">
        <w:rPr>
          <w:rFonts w:ascii="Arial" w:hAnsi="Arial" w:cs="Arial"/>
          <w:lang w:bidi="pl-PL"/>
        </w:rPr>
        <w:t>W</w:t>
      </w:r>
      <w:r w:rsidRPr="00F20E96">
        <w:rPr>
          <w:rFonts w:ascii="Arial" w:hAnsi="Arial" w:cs="Arial"/>
          <w:lang w:bidi="pl-PL"/>
        </w:rPr>
        <w:t>ykonawca będzie wykonywał całość zadania samodzielnie, bez udziału</w:t>
      </w:r>
      <w:r w:rsidR="0049002D" w:rsidRPr="00F20E96">
        <w:rPr>
          <w:rFonts w:ascii="Arial" w:hAnsi="Arial" w:cs="Arial"/>
          <w:lang w:bidi="pl-PL"/>
        </w:rPr>
        <w:t xml:space="preserve"> </w:t>
      </w:r>
      <w:r w:rsidR="00067C88" w:rsidRPr="00F20E96">
        <w:rPr>
          <w:rFonts w:ascii="Arial" w:hAnsi="Arial" w:cs="Arial"/>
          <w:lang w:bidi="pl-PL"/>
        </w:rPr>
        <w:t>P</w:t>
      </w:r>
      <w:r w:rsidRPr="00F20E96">
        <w:rPr>
          <w:rFonts w:ascii="Arial" w:hAnsi="Arial" w:cs="Arial"/>
          <w:lang w:bidi="pl-PL"/>
        </w:rPr>
        <w:t>odwykonawców.</w:t>
      </w:r>
    </w:p>
    <w:p w14:paraId="22836006" w14:textId="77777777" w:rsidR="00DF3BC1" w:rsidRPr="0049002D" w:rsidRDefault="00DF3BC1" w:rsidP="0049002D">
      <w:pPr>
        <w:pStyle w:val="Akapitzlist"/>
        <w:spacing w:after="0" w:line="276" w:lineRule="auto"/>
        <w:ind w:left="0"/>
        <w:jc w:val="both"/>
        <w:rPr>
          <w:rFonts w:ascii="Arial" w:hAnsi="Arial" w:cs="Arial"/>
          <w:lang w:bidi="pl-PL"/>
        </w:rPr>
      </w:pPr>
    </w:p>
    <w:p w14:paraId="097712A7" w14:textId="2EEECF3B" w:rsidR="00745657" w:rsidRPr="00F20E96" w:rsidRDefault="00745657" w:rsidP="0049002D">
      <w:pPr>
        <w:pStyle w:val="Akapitzlist"/>
        <w:spacing w:after="0" w:line="276" w:lineRule="auto"/>
        <w:ind w:left="0"/>
        <w:jc w:val="both"/>
        <w:rPr>
          <w:rFonts w:ascii="Arial" w:hAnsi="Arial" w:cs="Arial"/>
          <w:lang w:bidi="pl-PL"/>
        </w:rPr>
      </w:pPr>
      <w:r w:rsidRPr="0049002D">
        <w:rPr>
          <w:rFonts w:ascii="Arial" w:hAnsi="Arial" w:cs="Arial"/>
          <w:lang w:bidi="pl-PL"/>
        </w:rPr>
        <w:t xml:space="preserve">6. W przypadku </w:t>
      </w:r>
      <w:r w:rsidRPr="00F20E96">
        <w:rPr>
          <w:rFonts w:ascii="Arial" w:hAnsi="Arial" w:cs="Arial"/>
          <w:lang w:bidi="pl-PL"/>
        </w:rPr>
        <w:t xml:space="preserve">powierzenia wykonania części zamówienia </w:t>
      </w:r>
      <w:r w:rsidR="00067C88" w:rsidRPr="00F20E96">
        <w:rPr>
          <w:rFonts w:ascii="Arial" w:hAnsi="Arial" w:cs="Arial"/>
          <w:lang w:bidi="pl-PL"/>
        </w:rPr>
        <w:t>P</w:t>
      </w:r>
      <w:r w:rsidRPr="00F20E96">
        <w:rPr>
          <w:rFonts w:ascii="Arial" w:hAnsi="Arial" w:cs="Arial"/>
          <w:lang w:bidi="pl-PL"/>
        </w:rPr>
        <w:t>odwykonawcy, przed przystąpieniem do</w:t>
      </w:r>
      <w:r w:rsidR="0049002D" w:rsidRPr="00F20E96">
        <w:rPr>
          <w:rFonts w:ascii="Arial" w:hAnsi="Arial" w:cs="Arial"/>
          <w:lang w:bidi="pl-PL"/>
        </w:rPr>
        <w:t xml:space="preserve"> </w:t>
      </w:r>
      <w:r w:rsidRPr="00F20E96">
        <w:rPr>
          <w:rFonts w:ascii="Arial" w:hAnsi="Arial" w:cs="Arial"/>
          <w:lang w:bidi="pl-PL"/>
        </w:rPr>
        <w:t>wykonania zamówienia wykonawca, poda nazwy albo imiona i nazwiska oraz dane kontaktowe</w:t>
      </w:r>
      <w:r w:rsidR="0049002D" w:rsidRPr="00F20E96">
        <w:rPr>
          <w:rFonts w:ascii="Arial" w:hAnsi="Arial" w:cs="Arial"/>
          <w:lang w:bidi="pl-PL"/>
        </w:rPr>
        <w:t xml:space="preserve"> </w:t>
      </w:r>
      <w:r w:rsidR="00067C88" w:rsidRPr="00F20E96">
        <w:rPr>
          <w:rFonts w:ascii="Arial" w:hAnsi="Arial" w:cs="Arial"/>
          <w:lang w:bidi="pl-PL"/>
        </w:rPr>
        <w:t>P</w:t>
      </w:r>
      <w:r w:rsidRPr="00F20E96">
        <w:rPr>
          <w:rFonts w:ascii="Arial" w:hAnsi="Arial" w:cs="Arial"/>
          <w:lang w:bidi="pl-PL"/>
        </w:rPr>
        <w:t>odwykonawców i osób do kontaktów z nimi zaangażowanych w wykonanie usług.</w:t>
      </w:r>
    </w:p>
    <w:p w14:paraId="0D6B1B75" w14:textId="3EFD57DE" w:rsidR="00745657" w:rsidRPr="00F20E96" w:rsidRDefault="00745657" w:rsidP="0049002D">
      <w:pPr>
        <w:pStyle w:val="Akapitzlist"/>
        <w:spacing w:after="0" w:line="276" w:lineRule="auto"/>
        <w:ind w:left="0"/>
        <w:jc w:val="both"/>
        <w:rPr>
          <w:rFonts w:ascii="Arial" w:hAnsi="Arial" w:cs="Arial"/>
          <w:lang w:bidi="pl-PL"/>
        </w:rPr>
      </w:pPr>
      <w:r w:rsidRPr="00F20E96">
        <w:rPr>
          <w:rFonts w:ascii="Arial" w:hAnsi="Arial" w:cs="Arial"/>
          <w:lang w:bidi="pl-PL"/>
        </w:rPr>
        <w:t>Wykonawca zawiadomi zamawiającego o wszelkich zmianach danych, o których mowa w zdaniu pierwszym,</w:t>
      </w:r>
      <w:r w:rsidR="004A06D6" w:rsidRPr="00F20E96">
        <w:rPr>
          <w:rFonts w:ascii="Arial" w:hAnsi="Arial" w:cs="Arial"/>
          <w:lang w:bidi="pl-PL"/>
        </w:rPr>
        <w:t xml:space="preserve"> </w:t>
      </w:r>
      <w:r w:rsidRPr="00F20E96">
        <w:rPr>
          <w:rFonts w:ascii="Arial" w:hAnsi="Arial" w:cs="Arial"/>
          <w:lang w:bidi="pl-PL"/>
        </w:rPr>
        <w:t xml:space="preserve">w trakcie realizacji zamówienia, a także przekaże informacje na temat nowych </w:t>
      </w:r>
      <w:r w:rsidR="00067C88" w:rsidRPr="00F20E96">
        <w:rPr>
          <w:rFonts w:ascii="Arial" w:hAnsi="Arial" w:cs="Arial"/>
          <w:lang w:bidi="pl-PL"/>
        </w:rPr>
        <w:t>P</w:t>
      </w:r>
      <w:r w:rsidRPr="00F20E96">
        <w:rPr>
          <w:rFonts w:ascii="Arial" w:hAnsi="Arial" w:cs="Arial"/>
          <w:lang w:bidi="pl-PL"/>
        </w:rPr>
        <w:t>odwykonawców, którym</w:t>
      </w:r>
      <w:r w:rsidR="004A06D6" w:rsidRPr="00F20E96">
        <w:rPr>
          <w:rFonts w:ascii="Arial" w:hAnsi="Arial" w:cs="Arial"/>
          <w:lang w:bidi="pl-PL"/>
        </w:rPr>
        <w:t xml:space="preserve"> </w:t>
      </w:r>
      <w:r w:rsidRPr="00F20E96">
        <w:rPr>
          <w:rFonts w:ascii="Arial" w:hAnsi="Arial" w:cs="Arial"/>
          <w:lang w:bidi="pl-PL"/>
        </w:rPr>
        <w:t>w późniejszym okresie zamierza powierzyć realizację robót.</w:t>
      </w:r>
    </w:p>
    <w:p w14:paraId="2E70A111" w14:textId="77777777" w:rsidR="00DF3BC1" w:rsidRPr="00F20E96" w:rsidRDefault="00DF3BC1" w:rsidP="0049002D">
      <w:pPr>
        <w:pStyle w:val="Akapitzlist"/>
        <w:spacing w:after="0" w:line="276" w:lineRule="auto"/>
        <w:ind w:left="0"/>
        <w:jc w:val="both"/>
        <w:rPr>
          <w:rFonts w:ascii="Arial" w:hAnsi="Arial" w:cs="Arial"/>
          <w:lang w:bidi="pl-PL"/>
        </w:rPr>
      </w:pPr>
    </w:p>
    <w:p w14:paraId="32983520" w14:textId="67BC0FFB" w:rsidR="00745657" w:rsidRPr="00F20E96" w:rsidRDefault="00745657" w:rsidP="0049002D">
      <w:pPr>
        <w:pStyle w:val="Akapitzlist"/>
        <w:spacing w:after="0" w:line="276" w:lineRule="auto"/>
        <w:ind w:left="0"/>
        <w:jc w:val="both"/>
        <w:rPr>
          <w:rFonts w:ascii="Arial" w:hAnsi="Arial" w:cs="Arial"/>
          <w:lang w:bidi="pl-PL"/>
        </w:rPr>
      </w:pPr>
      <w:r w:rsidRPr="00F20E96">
        <w:rPr>
          <w:rFonts w:ascii="Arial" w:hAnsi="Arial" w:cs="Arial"/>
          <w:lang w:bidi="pl-PL"/>
        </w:rPr>
        <w:t xml:space="preserve">7. Powierzenie realizacji części zamówienia </w:t>
      </w:r>
      <w:r w:rsidR="00067C88" w:rsidRPr="00F20E96">
        <w:rPr>
          <w:rFonts w:ascii="Arial" w:hAnsi="Arial" w:cs="Arial"/>
          <w:lang w:bidi="pl-PL"/>
        </w:rPr>
        <w:t>P</w:t>
      </w:r>
      <w:r w:rsidRPr="00F20E96">
        <w:rPr>
          <w:rFonts w:ascii="Arial" w:hAnsi="Arial" w:cs="Arial"/>
          <w:lang w:bidi="pl-PL"/>
        </w:rPr>
        <w:t xml:space="preserve">odwykonawcom nie zwalnia </w:t>
      </w:r>
      <w:r w:rsidR="00067C88" w:rsidRPr="00F20E96">
        <w:rPr>
          <w:rFonts w:ascii="Arial" w:hAnsi="Arial" w:cs="Arial"/>
          <w:lang w:bidi="pl-PL"/>
        </w:rPr>
        <w:t>W</w:t>
      </w:r>
      <w:r w:rsidRPr="00F20E96">
        <w:rPr>
          <w:rFonts w:ascii="Arial" w:hAnsi="Arial" w:cs="Arial"/>
          <w:lang w:bidi="pl-PL"/>
        </w:rPr>
        <w:t>ykonawcy z odpowiedzialności</w:t>
      </w:r>
      <w:r w:rsidR="004A06D6" w:rsidRPr="00F20E96">
        <w:rPr>
          <w:rFonts w:ascii="Arial" w:hAnsi="Arial" w:cs="Arial"/>
          <w:lang w:bidi="pl-PL"/>
        </w:rPr>
        <w:t xml:space="preserve"> </w:t>
      </w:r>
      <w:r w:rsidRPr="00F20E96">
        <w:rPr>
          <w:rFonts w:ascii="Arial" w:hAnsi="Arial" w:cs="Arial"/>
          <w:lang w:bidi="pl-PL"/>
        </w:rPr>
        <w:t>za prawidłową realizację tego zamówienia.</w:t>
      </w:r>
    </w:p>
    <w:p w14:paraId="7043B99A" w14:textId="77777777" w:rsidR="00DF3BC1" w:rsidRPr="00F20E96" w:rsidRDefault="00DF3BC1" w:rsidP="0049002D">
      <w:pPr>
        <w:pStyle w:val="Akapitzlist"/>
        <w:spacing w:after="0" w:line="276" w:lineRule="auto"/>
        <w:ind w:left="0"/>
        <w:jc w:val="both"/>
        <w:rPr>
          <w:rFonts w:ascii="Arial" w:hAnsi="Arial" w:cs="Arial"/>
          <w:lang w:bidi="pl-PL"/>
        </w:rPr>
      </w:pPr>
    </w:p>
    <w:p w14:paraId="06457F71" w14:textId="219B78F7" w:rsidR="00745657" w:rsidRPr="00F20E96" w:rsidRDefault="00745657" w:rsidP="0049002D">
      <w:pPr>
        <w:pStyle w:val="Akapitzlist"/>
        <w:spacing w:after="0" w:line="276" w:lineRule="auto"/>
        <w:ind w:left="0"/>
        <w:jc w:val="both"/>
        <w:rPr>
          <w:rFonts w:ascii="Arial" w:hAnsi="Arial" w:cs="Arial"/>
          <w:lang w:bidi="pl-PL"/>
        </w:rPr>
      </w:pPr>
      <w:r w:rsidRPr="00F20E96">
        <w:rPr>
          <w:rFonts w:ascii="Arial" w:hAnsi="Arial" w:cs="Arial"/>
          <w:lang w:bidi="pl-PL"/>
        </w:rPr>
        <w:t xml:space="preserve">8. W przypadku uzyskania zamówienia i realizacji usługi przy udziale </w:t>
      </w:r>
      <w:r w:rsidR="00067C88" w:rsidRPr="00F20E96">
        <w:rPr>
          <w:rFonts w:ascii="Arial" w:hAnsi="Arial" w:cs="Arial"/>
          <w:lang w:bidi="pl-PL"/>
        </w:rPr>
        <w:t>P</w:t>
      </w:r>
      <w:r w:rsidRPr="00F20E96">
        <w:rPr>
          <w:rFonts w:ascii="Arial" w:hAnsi="Arial" w:cs="Arial"/>
          <w:lang w:bidi="pl-PL"/>
        </w:rPr>
        <w:t>odwykonawców, Wykonawca</w:t>
      </w:r>
      <w:r w:rsidR="0049002D" w:rsidRPr="00F20E96">
        <w:rPr>
          <w:rFonts w:ascii="Arial" w:hAnsi="Arial" w:cs="Arial"/>
          <w:lang w:bidi="pl-PL"/>
        </w:rPr>
        <w:t xml:space="preserve"> </w:t>
      </w:r>
      <w:r w:rsidRPr="00F20E96">
        <w:rPr>
          <w:rFonts w:ascii="Arial" w:hAnsi="Arial" w:cs="Arial"/>
          <w:lang w:bidi="pl-PL"/>
        </w:rPr>
        <w:t xml:space="preserve">zobowiązany będzie do zawarcia umów z </w:t>
      </w:r>
      <w:r w:rsidR="00067C88" w:rsidRPr="00F20E96">
        <w:rPr>
          <w:rFonts w:ascii="Arial" w:hAnsi="Arial" w:cs="Arial"/>
          <w:lang w:bidi="pl-PL"/>
        </w:rPr>
        <w:t>P</w:t>
      </w:r>
      <w:r w:rsidRPr="00F20E96">
        <w:rPr>
          <w:rFonts w:ascii="Arial" w:hAnsi="Arial" w:cs="Arial"/>
          <w:lang w:bidi="pl-PL"/>
        </w:rPr>
        <w:t>odwykonawcami, zgodnie z postanowieniami art. 463 ustawy Prawo zamówień publicznych.</w:t>
      </w:r>
    </w:p>
    <w:p w14:paraId="1384A6CC" w14:textId="77777777" w:rsidR="00745657" w:rsidRPr="00745657" w:rsidRDefault="00745657" w:rsidP="00745657">
      <w:pPr>
        <w:pStyle w:val="Akapitzlist"/>
        <w:spacing w:after="0" w:line="23" w:lineRule="atLeast"/>
        <w:jc w:val="both"/>
        <w:rPr>
          <w:rFonts w:ascii="Arial" w:hAnsi="Arial" w:cs="Arial"/>
          <w:sz w:val="20"/>
          <w:szCs w:val="20"/>
          <w:lang w:bidi="pl-PL"/>
        </w:rPr>
      </w:pPr>
    </w:p>
    <w:p w14:paraId="3336D377" w14:textId="75A82425" w:rsidR="00745657" w:rsidRPr="0049002D" w:rsidRDefault="00745657" w:rsidP="00745657">
      <w:pPr>
        <w:spacing w:after="0" w:line="23" w:lineRule="atLeast"/>
        <w:jc w:val="both"/>
        <w:rPr>
          <w:rFonts w:ascii="Arial" w:hAnsi="Arial" w:cs="Arial"/>
          <w:lang w:bidi="pl-PL"/>
        </w:rPr>
      </w:pPr>
      <w:r w:rsidRPr="0049002D">
        <w:rPr>
          <w:rFonts w:ascii="Arial" w:hAnsi="Arial" w:cs="Arial"/>
          <w:b/>
          <w:bCs/>
          <w:lang w:bidi="pl-PL"/>
        </w:rPr>
        <w:t>Rozdział X</w:t>
      </w:r>
      <w:r w:rsidR="000C5E61" w:rsidRPr="0049002D">
        <w:rPr>
          <w:rFonts w:ascii="Arial" w:hAnsi="Arial" w:cs="Arial"/>
          <w:b/>
          <w:bCs/>
          <w:lang w:bidi="pl-PL"/>
        </w:rPr>
        <w:t>XIV</w:t>
      </w:r>
      <w:r w:rsidRPr="0049002D">
        <w:rPr>
          <w:rFonts w:ascii="Arial" w:hAnsi="Arial" w:cs="Arial"/>
          <w:b/>
          <w:bCs/>
          <w:lang w:bidi="pl-PL"/>
        </w:rPr>
        <w:t>: Waluta w jakiej będą prowadzone rozliczenia związane z realizacją zamówienia</w:t>
      </w:r>
      <w:r w:rsidRPr="0049002D">
        <w:rPr>
          <w:rFonts w:ascii="Arial" w:hAnsi="Arial" w:cs="Arial"/>
          <w:lang w:bidi="pl-PL"/>
        </w:rPr>
        <w:t>.</w:t>
      </w:r>
    </w:p>
    <w:p w14:paraId="7C5BD235" w14:textId="77777777" w:rsidR="00745657" w:rsidRPr="0049002D" w:rsidRDefault="00745657" w:rsidP="0049002D">
      <w:pPr>
        <w:spacing w:after="0" w:line="276" w:lineRule="auto"/>
        <w:jc w:val="both"/>
        <w:rPr>
          <w:rFonts w:ascii="Arial" w:hAnsi="Arial" w:cs="Arial"/>
          <w:lang w:bidi="pl-PL"/>
        </w:rPr>
      </w:pPr>
      <w:r w:rsidRPr="0049002D">
        <w:rPr>
          <w:rFonts w:ascii="Arial" w:hAnsi="Arial" w:cs="Arial"/>
          <w:lang w:bidi="pl-PL"/>
        </w:rPr>
        <w:t>Wszelkie rozliczenia związane z realizacją zamówienia publicznego, którego dotyczy niniejsza SWZ dokonywane będą w walucie polskiej.</w:t>
      </w:r>
    </w:p>
    <w:p w14:paraId="2800FC14" w14:textId="77777777" w:rsidR="00745657" w:rsidRPr="0049002D" w:rsidRDefault="00745657" w:rsidP="0049002D">
      <w:pPr>
        <w:spacing w:after="0" w:line="276" w:lineRule="auto"/>
        <w:jc w:val="both"/>
        <w:rPr>
          <w:rFonts w:ascii="Arial" w:hAnsi="Arial" w:cs="Arial"/>
          <w:lang w:bidi="pl-PL"/>
        </w:rPr>
      </w:pPr>
    </w:p>
    <w:p w14:paraId="2847D4F4" w14:textId="02B24299" w:rsidR="00745657" w:rsidRPr="0049002D" w:rsidRDefault="00745657" w:rsidP="00745657">
      <w:pPr>
        <w:spacing w:after="0" w:line="23" w:lineRule="atLeast"/>
        <w:jc w:val="both"/>
        <w:rPr>
          <w:rFonts w:ascii="Arial" w:hAnsi="Arial" w:cs="Arial"/>
          <w:b/>
          <w:bCs/>
          <w:lang w:bidi="pl-PL"/>
        </w:rPr>
      </w:pPr>
      <w:r w:rsidRPr="0049002D">
        <w:rPr>
          <w:rFonts w:ascii="Arial" w:hAnsi="Arial" w:cs="Arial"/>
          <w:b/>
          <w:bCs/>
          <w:lang w:bidi="pl-PL"/>
        </w:rPr>
        <w:t>Rozdział XX</w:t>
      </w:r>
      <w:r w:rsidR="000C5E61" w:rsidRPr="0049002D">
        <w:rPr>
          <w:rFonts w:ascii="Arial" w:hAnsi="Arial" w:cs="Arial"/>
          <w:b/>
          <w:bCs/>
          <w:lang w:bidi="pl-PL"/>
        </w:rPr>
        <w:t>V</w:t>
      </w:r>
      <w:r w:rsidRPr="0049002D">
        <w:rPr>
          <w:rFonts w:ascii="Arial" w:hAnsi="Arial" w:cs="Arial"/>
          <w:b/>
          <w:bCs/>
          <w:lang w:bidi="pl-PL"/>
        </w:rPr>
        <w:t>: Wadium</w:t>
      </w:r>
    </w:p>
    <w:p w14:paraId="51C510C2" w14:textId="2EA82172" w:rsidR="00745657" w:rsidRPr="0049002D" w:rsidRDefault="00745657" w:rsidP="00745657">
      <w:pPr>
        <w:pStyle w:val="Akapitzlist"/>
        <w:spacing w:after="0" w:line="23" w:lineRule="atLeast"/>
        <w:ind w:left="0"/>
        <w:jc w:val="both"/>
        <w:rPr>
          <w:rFonts w:ascii="Arial" w:hAnsi="Arial" w:cs="Arial"/>
          <w:lang w:bidi="pl-PL"/>
        </w:rPr>
      </w:pPr>
      <w:r w:rsidRPr="0049002D">
        <w:rPr>
          <w:rFonts w:ascii="Arial" w:hAnsi="Arial" w:cs="Arial"/>
          <w:lang w:bidi="pl-PL"/>
        </w:rPr>
        <w:t>Zamawiający nie wymaga wniesienia wadium.</w:t>
      </w:r>
    </w:p>
    <w:p w14:paraId="37F4B392" w14:textId="77777777" w:rsidR="00745657" w:rsidRPr="00745657" w:rsidRDefault="00745657" w:rsidP="00745657">
      <w:pPr>
        <w:pStyle w:val="Akapitzlist"/>
        <w:spacing w:after="0" w:line="23" w:lineRule="atLeast"/>
        <w:ind w:left="0"/>
        <w:jc w:val="both"/>
        <w:rPr>
          <w:rFonts w:ascii="Arial" w:hAnsi="Arial" w:cs="Arial"/>
          <w:sz w:val="20"/>
          <w:szCs w:val="20"/>
          <w:lang w:bidi="pl-PL"/>
        </w:rPr>
      </w:pPr>
    </w:p>
    <w:p w14:paraId="05893237" w14:textId="44384AF2" w:rsidR="00CD11AD" w:rsidRPr="00765905" w:rsidRDefault="00765905" w:rsidP="00765905">
      <w:pPr>
        <w:spacing w:after="0" w:line="23" w:lineRule="atLeast"/>
        <w:jc w:val="both"/>
        <w:rPr>
          <w:rFonts w:ascii="Arial" w:hAnsi="Arial" w:cs="Arial"/>
          <w:b/>
          <w:bCs/>
          <w:lang w:bidi="pl-PL"/>
        </w:rPr>
      </w:pPr>
      <w:bookmarkStart w:id="18" w:name="bookmark37"/>
      <w:r>
        <w:rPr>
          <w:rFonts w:ascii="Arial" w:hAnsi="Arial" w:cs="Arial"/>
          <w:b/>
          <w:bCs/>
          <w:lang w:bidi="pl-PL"/>
        </w:rPr>
        <w:t xml:space="preserve">Rozdział </w:t>
      </w:r>
      <w:r w:rsidR="00DB7379" w:rsidRPr="00F20E96">
        <w:rPr>
          <w:rFonts w:ascii="Arial" w:hAnsi="Arial" w:cs="Arial"/>
          <w:b/>
          <w:bCs/>
          <w:lang w:bidi="pl-PL"/>
        </w:rPr>
        <w:t>X</w:t>
      </w:r>
      <w:r w:rsidR="000C5E61" w:rsidRPr="00F20E96">
        <w:rPr>
          <w:rFonts w:ascii="Arial" w:hAnsi="Arial" w:cs="Arial"/>
          <w:b/>
          <w:bCs/>
          <w:lang w:bidi="pl-PL"/>
        </w:rPr>
        <w:t>XVI</w:t>
      </w:r>
      <w:r w:rsidRPr="00F20E96">
        <w:rPr>
          <w:rFonts w:ascii="Arial" w:hAnsi="Arial" w:cs="Arial"/>
          <w:b/>
          <w:bCs/>
          <w:lang w:bidi="pl-PL"/>
        </w:rPr>
        <w:t>:</w:t>
      </w:r>
      <w:r>
        <w:rPr>
          <w:rFonts w:ascii="Arial" w:hAnsi="Arial" w:cs="Arial"/>
          <w:b/>
          <w:bCs/>
          <w:lang w:bidi="pl-PL"/>
        </w:rPr>
        <w:t xml:space="preserve"> </w:t>
      </w:r>
      <w:r w:rsidR="00CD11AD" w:rsidRPr="00765905">
        <w:rPr>
          <w:rFonts w:ascii="Arial" w:hAnsi="Arial" w:cs="Arial"/>
          <w:b/>
          <w:bCs/>
          <w:lang w:bidi="pl-PL"/>
        </w:rPr>
        <w:t>Sposób obliczenia ceny</w:t>
      </w:r>
      <w:bookmarkEnd w:id="18"/>
    </w:p>
    <w:p w14:paraId="27199246" w14:textId="772C6042" w:rsidR="005B26FE" w:rsidRPr="00F20E96" w:rsidRDefault="005B26FE" w:rsidP="005B26FE">
      <w:pPr>
        <w:pStyle w:val="Akapitzlist"/>
        <w:numPr>
          <w:ilvl w:val="1"/>
          <w:numId w:val="35"/>
        </w:numPr>
        <w:tabs>
          <w:tab w:val="left" w:pos="284"/>
        </w:tabs>
        <w:spacing w:after="0" w:line="240" w:lineRule="auto"/>
        <w:ind w:left="284" w:hanging="284"/>
        <w:jc w:val="both"/>
        <w:rPr>
          <w:rFonts w:ascii="Arial" w:hAnsi="Arial" w:cs="Arial"/>
        </w:rPr>
      </w:pPr>
      <w:bookmarkStart w:id="19" w:name="bookmark38"/>
      <w:r w:rsidRPr="00F20E96">
        <w:rPr>
          <w:rFonts w:ascii="Arial" w:hAnsi="Arial" w:cs="Arial"/>
        </w:rPr>
        <w:t xml:space="preserve">Na Formularzu cenowym, którego wzór stanowi </w:t>
      </w:r>
      <w:r w:rsidR="00E9220D" w:rsidRPr="00F20E96">
        <w:rPr>
          <w:rFonts w:ascii="Arial" w:hAnsi="Arial" w:cs="Arial"/>
          <w:b/>
        </w:rPr>
        <w:t>z</w:t>
      </w:r>
      <w:r w:rsidRPr="00F20E96">
        <w:rPr>
          <w:rFonts w:ascii="Arial" w:hAnsi="Arial" w:cs="Arial"/>
          <w:b/>
        </w:rPr>
        <w:t xml:space="preserve">ałącznik </w:t>
      </w:r>
      <w:r w:rsidR="00E9220D" w:rsidRPr="00F20E96">
        <w:rPr>
          <w:rFonts w:ascii="Arial" w:hAnsi="Arial" w:cs="Arial"/>
          <w:b/>
        </w:rPr>
        <w:t>nr</w:t>
      </w:r>
      <w:r w:rsidRPr="00F20E96">
        <w:rPr>
          <w:rFonts w:ascii="Arial" w:hAnsi="Arial" w:cs="Arial"/>
          <w:b/>
        </w:rPr>
        <w:t xml:space="preserve"> </w:t>
      </w:r>
      <w:r w:rsidR="00E9220D" w:rsidRPr="00F20E96">
        <w:rPr>
          <w:rFonts w:ascii="Arial" w:hAnsi="Arial" w:cs="Arial"/>
          <w:b/>
        </w:rPr>
        <w:t>2</w:t>
      </w:r>
      <w:r w:rsidRPr="00F20E96">
        <w:rPr>
          <w:rFonts w:ascii="Arial" w:hAnsi="Arial" w:cs="Arial"/>
        </w:rPr>
        <w:t xml:space="preserve"> do </w:t>
      </w:r>
      <w:r w:rsidR="0081159C" w:rsidRPr="00F20E96">
        <w:rPr>
          <w:rFonts w:ascii="Arial" w:hAnsi="Arial" w:cs="Arial"/>
        </w:rPr>
        <w:t>SWZ</w:t>
      </w:r>
      <w:r w:rsidRPr="00F20E96">
        <w:rPr>
          <w:rFonts w:ascii="Arial" w:hAnsi="Arial" w:cs="Arial"/>
        </w:rPr>
        <w:t xml:space="preserve"> należy przedstawić kalkulację ceny uwzględniając wszelkie koszty.</w:t>
      </w:r>
    </w:p>
    <w:p w14:paraId="1B0D3DFB" w14:textId="77777777" w:rsidR="005B26FE" w:rsidRPr="00F20E96" w:rsidRDefault="005B26FE" w:rsidP="005B26FE">
      <w:pPr>
        <w:pStyle w:val="Akapitzlist"/>
        <w:numPr>
          <w:ilvl w:val="1"/>
          <w:numId w:val="35"/>
        </w:numPr>
        <w:tabs>
          <w:tab w:val="left" w:pos="284"/>
        </w:tabs>
        <w:spacing w:after="0" w:line="240" w:lineRule="auto"/>
        <w:ind w:left="284" w:hanging="284"/>
        <w:jc w:val="both"/>
        <w:rPr>
          <w:rFonts w:ascii="Arial" w:hAnsi="Arial" w:cs="Arial"/>
        </w:rPr>
      </w:pPr>
      <w:r w:rsidRPr="00F20E96">
        <w:rPr>
          <w:rFonts w:ascii="Arial" w:hAnsi="Arial" w:cs="Arial"/>
        </w:rPr>
        <w:t>Wartość cenową należy wpisać z dokładnością do dwóch miejsc po przecinku, w PLN.</w:t>
      </w:r>
    </w:p>
    <w:p w14:paraId="660F82A6" w14:textId="77777777" w:rsidR="005B26FE" w:rsidRPr="00F20E96" w:rsidRDefault="005B26FE" w:rsidP="005B26FE">
      <w:pPr>
        <w:pStyle w:val="Akapitzlist"/>
        <w:numPr>
          <w:ilvl w:val="1"/>
          <w:numId w:val="35"/>
        </w:numPr>
        <w:tabs>
          <w:tab w:val="left" w:pos="284"/>
        </w:tabs>
        <w:spacing w:after="0" w:line="240" w:lineRule="auto"/>
        <w:ind w:left="284" w:hanging="284"/>
        <w:jc w:val="both"/>
        <w:rPr>
          <w:rFonts w:ascii="Arial" w:hAnsi="Arial" w:cs="Arial"/>
        </w:rPr>
      </w:pPr>
      <w:r w:rsidRPr="00F20E96">
        <w:rPr>
          <w:rFonts w:ascii="Arial" w:hAnsi="Arial" w:cs="Arial"/>
        </w:rPr>
        <w:t>Cenę oferty należy określić w kwocie brutto.</w:t>
      </w:r>
    </w:p>
    <w:p w14:paraId="7C140A8B" w14:textId="77777777" w:rsidR="005B26FE" w:rsidRPr="00F20E96" w:rsidRDefault="005B26FE" w:rsidP="005B26FE">
      <w:pPr>
        <w:tabs>
          <w:tab w:val="left" w:pos="284"/>
        </w:tabs>
        <w:spacing w:after="0" w:line="240" w:lineRule="auto"/>
        <w:jc w:val="both"/>
        <w:rPr>
          <w:rFonts w:ascii="Arial" w:hAnsi="Arial" w:cs="Arial"/>
        </w:rPr>
      </w:pPr>
      <w:r w:rsidRPr="00F20E96">
        <w:rPr>
          <w:rFonts w:ascii="Arial" w:hAnsi="Arial" w:cs="Arial"/>
        </w:rPr>
        <w:t>4.</w:t>
      </w:r>
      <w:r w:rsidRPr="00F20E96">
        <w:rPr>
          <w:rFonts w:ascii="Arial" w:hAnsi="Arial" w:cs="Arial"/>
        </w:rPr>
        <w:tab/>
        <w:t>Na cenę oferty składają się następujące elementy:</w:t>
      </w:r>
    </w:p>
    <w:p w14:paraId="27E57A72" w14:textId="2C817DB1" w:rsidR="005B26FE" w:rsidRPr="00F20E96" w:rsidRDefault="005B26FE" w:rsidP="005B26FE">
      <w:pPr>
        <w:pStyle w:val="Akapitzlist"/>
        <w:numPr>
          <w:ilvl w:val="0"/>
          <w:numId w:val="36"/>
        </w:numPr>
        <w:tabs>
          <w:tab w:val="left" w:pos="284"/>
        </w:tabs>
        <w:spacing w:after="0" w:line="240" w:lineRule="auto"/>
        <w:ind w:left="567" w:hanging="283"/>
        <w:jc w:val="both"/>
        <w:rPr>
          <w:rFonts w:ascii="Arial" w:hAnsi="Arial" w:cs="Arial"/>
        </w:rPr>
      </w:pPr>
      <w:r w:rsidRPr="00F20E96">
        <w:rPr>
          <w:rFonts w:ascii="Arial" w:hAnsi="Arial" w:cs="Arial"/>
        </w:rPr>
        <w:t xml:space="preserve">oprocentowanie zmienne kredytu, liczone w oparciu o stawkę WIBOR 1 M z dnia </w:t>
      </w:r>
      <w:r w:rsidR="00DB7379" w:rsidRPr="00F20E96">
        <w:rPr>
          <w:rFonts w:ascii="Arial" w:hAnsi="Arial" w:cs="Arial"/>
        </w:rPr>
        <w:t xml:space="preserve">27.09.2022 </w:t>
      </w:r>
      <w:r w:rsidRPr="00F20E96">
        <w:rPr>
          <w:rFonts w:ascii="Arial" w:hAnsi="Arial" w:cs="Arial"/>
        </w:rPr>
        <w:t xml:space="preserve">roku, która wynosi </w:t>
      </w:r>
      <w:r w:rsidR="00690605" w:rsidRPr="00F20E96">
        <w:rPr>
          <w:rFonts w:ascii="Arial" w:hAnsi="Arial" w:cs="Arial"/>
        </w:rPr>
        <w:t>7,06</w:t>
      </w:r>
      <w:r w:rsidRPr="00F20E96">
        <w:rPr>
          <w:rFonts w:ascii="Arial" w:hAnsi="Arial" w:cs="Arial"/>
        </w:rPr>
        <w:t>%,</w:t>
      </w:r>
    </w:p>
    <w:p w14:paraId="29973C4F" w14:textId="605D7A80" w:rsidR="005B26FE" w:rsidRPr="00F20E96" w:rsidRDefault="005B26FE" w:rsidP="005B26FE">
      <w:pPr>
        <w:pStyle w:val="Akapitzlist"/>
        <w:numPr>
          <w:ilvl w:val="0"/>
          <w:numId w:val="36"/>
        </w:numPr>
        <w:tabs>
          <w:tab w:val="left" w:pos="284"/>
        </w:tabs>
        <w:spacing w:after="0" w:line="240" w:lineRule="auto"/>
        <w:ind w:left="567" w:hanging="283"/>
        <w:jc w:val="both"/>
        <w:rPr>
          <w:rFonts w:ascii="Arial" w:hAnsi="Arial" w:cs="Arial"/>
        </w:rPr>
      </w:pPr>
      <w:r w:rsidRPr="00F20E96">
        <w:rPr>
          <w:rFonts w:ascii="Arial" w:hAnsi="Arial" w:cs="Arial"/>
        </w:rPr>
        <w:t>stała marża wyrażona w punktach procentowych</w:t>
      </w:r>
      <w:r w:rsidR="005D2F58" w:rsidRPr="00F20E96">
        <w:rPr>
          <w:rFonts w:ascii="Arial" w:hAnsi="Arial" w:cs="Arial"/>
        </w:rPr>
        <w:t>,</w:t>
      </w:r>
    </w:p>
    <w:p w14:paraId="7D316AAC" w14:textId="1CFC227B" w:rsidR="005D2F58" w:rsidRPr="00F20E96" w:rsidRDefault="005D2F58" w:rsidP="005B26FE">
      <w:pPr>
        <w:pStyle w:val="Akapitzlist"/>
        <w:numPr>
          <w:ilvl w:val="0"/>
          <w:numId w:val="36"/>
        </w:numPr>
        <w:tabs>
          <w:tab w:val="left" w:pos="284"/>
        </w:tabs>
        <w:spacing w:after="0" w:line="240" w:lineRule="auto"/>
        <w:ind w:left="567" w:hanging="283"/>
        <w:jc w:val="both"/>
        <w:rPr>
          <w:rFonts w:ascii="Arial" w:hAnsi="Arial" w:cs="Arial"/>
        </w:rPr>
      </w:pPr>
      <w:r w:rsidRPr="00F20E96">
        <w:rPr>
          <w:rFonts w:ascii="Arial" w:hAnsi="Arial" w:cs="Arial"/>
        </w:rPr>
        <w:t>jeśli stawka bazowa jest ujemna to przyjmuje się stawkę bazową na poziomie 0,00 %.</w:t>
      </w:r>
    </w:p>
    <w:p w14:paraId="29F174D3" w14:textId="15C5847E" w:rsidR="005B26FE" w:rsidRPr="00F20E96" w:rsidRDefault="005B26FE" w:rsidP="005B26FE">
      <w:pPr>
        <w:pStyle w:val="Akapitzlist"/>
        <w:numPr>
          <w:ilvl w:val="0"/>
          <w:numId w:val="37"/>
        </w:numPr>
        <w:tabs>
          <w:tab w:val="left" w:pos="284"/>
        </w:tabs>
        <w:spacing w:after="0" w:line="240" w:lineRule="auto"/>
        <w:ind w:left="284" w:hanging="284"/>
        <w:jc w:val="both"/>
        <w:rPr>
          <w:rFonts w:ascii="Arial" w:hAnsi="Arial" w:cs="Arial"/>
        </w:rPr>
      </w:pPr>
      <w:r w:rsidRPr="00F20E96">
        <w:rPr>
          <w:rFonts w:ascii="Arial" w:hAnsi="Arial" w:cs="Arial"/>
        </w:rPr>
        <w:t>Cenę oferty, która zostanie wpisana do formularza</w:t>
      </w:r>
      <w:r w:rsidR="00C90F46" w:rsidRPr="00F20E96">
        <w:rPr>
          <w:rFonts w:ascii="Arial" w:hAnsi="Arial" w:cs="Arial"/>
        </w:rPr>
        <w:t xml:space="preserve"> ofertowego</w:t>
      </w:r>
      <w:r w:rsidRPr="00F20E96">
        <w:rPr>
          <w:rFonts w:ascii="Arial" w:hAnsi="Arial" w:cs="Arial"/>
        </w:rPr>
        <w:t xml:space="preserve"> należy obliczyć jako sumę kwoty odsetek wynikających ze zmiennej stopy procentowej WIBOR 1 M i stałej marży, przy czym dla wyliczenia należy przyjąć:</w:t>
      </w:r>
    </w:p>
    <w:p w14:paraId="2F1B7920" w14:textId="7EBFBE46" w:rsidR="005B26FE" w:rsidRPr="00F20E96" w:rsidRDefault="005B26FE" w:rsidP="0049002D">
      <w:pPr>
        <w:pStyle w:val="Akapitzlist"/>
        <w:numPr>
          <w:ilvl w:val="0"/>
          <w:numId w:val="34"/>
        </w:numPr>
        <w:tabs>
          <w:tab w:val="left" w:pos="284"/>
        </w:tabs>
        <w:spacing w:after="0" w:line="240" w:lineRule="auto"/>
        <w:rPr>
          <w:rFonts w:ascii="Arial" w:hAnsi="Arial" w:cs="Arial"/>
        </w:rPr>
      </w:pPr>
      <w:r w:rsidRPr="00F20E96">
        <w:rPr>
          <w:rFonts w:ascii="Arial" w:hAnsi="Arial" w:cs="Arial"/>
        </w:rPr>
        <w:t xml:space="preserve">WIBOR 1 M z dnia </w:t>
      </w:r>
      <w:r w:rsidR="00C90F46" w:rsidRPr="00F20E96">
        <w:rPr>
          <w:rFonts w:ascii="Arial" w:hAnsi="Arial" w:cs="Arial"/>
        </w:rPr>
        <w:t>27.09.2022</w:t>
      </w:r>
      <w:r w:rsidRPr="00F20E96">
        <w:rPr>
          <w:rFonts w:ascii="Arial" w:hAnsi="Arial" w:cs="Arial"/>
        </w:rPr>
        <w:t xml:space="preserve"> roku, która wynosi </w:t>
      </w:r>
      <w:r w:rsidR="00C90F46" w:rsidRPr="00F20E96">
        <w:rPr>
          <w:rFonts w:ascii="Arial" w:hAnsi="Arial" w:cs="Arial"/>
        </w:rPr>
        <w:t>7,06</w:t>
      </w:r>
      <w:r w:rsidRPr="00F20E96">
        <w:rPr>
          <w:rFonts w:ascii="Arial" w:hAnsi="Arial" w:cs="Arial"/>
        </w:rPr>
        <w:t>%,</w:t>
      </w:r>
    </w:p>
    <w:p w14:paraId="4C029C7D" w14:textId="4B4CDAB1" w:rsidR="005B26FE" w:rsidRPr="00F20E96" w:rsidRDefault="005B26FE" w:rsidP="0049002D">
      <w:pPr>
        <w:pStyle w:val="Akapitzlist"/>
        <w:numPr>
          <w:ilvl w:val="0"/>
          <w:numId w:val="34"/>
        </w:numPr>
        <w:tabs>
          <w:tab w:val="left" w:pos="284"/>
        </w:tabs>
        <w:spacing w:after="0" w:line="240" w:lineRule="auto"/>
        <w:rPr>
          <w:rFonts w:ascii="Arial" w:hAnsi="Arial" w:cs="Arial"/>
        </w:rPr>
      </w:pPr>
      <w:r w:rsidRPr="00F20E96">
        <w:rPr>
          <w:rFonts w:ascii="Arial" w:hAnsi="Arial" w:cs="Arial"/>
        </w:rPr>
        <w:t>kwotę zobowiązania Zamawiającego wynikającego z zaciągniętego kredytu w wysokości</w:t>
      </w:r>
      <w:r w:rsidR="001837BD" w:rsidRPr="00F20E96">
        <w:rPr>
          <w:rFonts w:ascii="Arial" w:hAnsi="Arial" w:cs="Arial"/>
        </w:rPr>
        <w:t>:</w:t>
      </w:r>
      <w:r w:rsidR="0049002D" w:rsidRPr="00F20E96">
        <w:rPr>
          <w:rFonts w:ascii="Arial" w:hAnsi="Arial" w:cs="Arial"/>
        </w:rPr>
        <w:t xml:space="preserve"> </w:t>
      </w:r>
      <w:r w:rsidR="001837BD" w:rsidRPr="00F20E96">
        <w:rPr>
          <w:rFonts w:ascii="Arial" w:hAnsi="Arial" w:cs="Arial"/>
        </w:rPr>
        <w:t xml:space="preserve">7 000 </w:t>
      </w:r>
      <w:r w:rsidR="0081159C" w:rsidRPr="00F20E96">
        <w:rPr>
          <w:rFonts w:ascii="Arial" w:hAnsi="Arial" w:cs="Arial"/>
        </w:rPr>
        <w:t xml:space="preserve">000,00 </w:t>
      </w:r>
      <w:r w:rsidRPr="00F20E96">
        <w:rPr>
          <w:rFonts w:ascii="Arial" w:hAnsi="Arial" w:cs="Arial"/>
        </w:rPr>
        <w:t xml:space="preserve"> zł,</w:t>
      </w:r>
    </w:p>
    <w:p w14:paraId="1B3A356A" w14:textId="45833A22" w:rsidR="005B26FE" w:rsidRPr="00F20E96" w:rsidRDefault="005B26FE" w:rsidP="0049002D">
      <w:pPr>
        <w:pStyle w:val="Akapitzlist"/>
        <w:numPr>
          <w:ilvl w:val="0"/>
          <w:numId w:val="34"/>
        </w:numPr>
        <w:tabs>
          <w:tab w:val="left" w:pos="284"/>
        </w:tabs>
        <w:spacing w:after="0" w:line="240" w:lineRule="auto"/>
        <w:rPr>
          <w:rFonts w:ascii="Arial" w:hAnsi="Arial" w:cs="Arial"/>
        </w:rPr>
      </w:pPr>
      <w:r w:rsidRPr="00F20E96">
        <w:rPr>
          <w:rFonts w:ascii="Arial" w:hAnsi="Arial" w:cs="Arial"/>
        </w:rPr>
        <w:t xml:space="preserve">spłatę kredytu w ratach miesięcznych zgodnie harmonogramem zawartym </w:t>
      </w:r>
      <w:r w:rsidR="00DB7379" w:rsidRPr="00F20E96">
        <w:rPr>
          <w:rFonts w:ascii="Arial" w:hAnsi="Arial" w:cs="Arial"/>
        </w:rPr>
        <w:t>w rozdziale I</w:t>
      </w:r>
      <w:r w:rsidR="00054914" w:rsidRPr="00F20E96">
        <w:rPr>
          <w:rFonts w:ascii="Arial" w:hAnsi="Arial" w:cs="Arial"/>
        </w:rPr>
        <w:t xml:space="preserve">V ust. 6 </w:t>
      </w:r>
      <w:r w:rsidR="0081159C" w:rsidRPr="00F20E96">
        <w:rPr>
          <w:rFonts w:ascii="Arial" w:hAnsi="Arial" w:cs="Arial"/>
        </w:rPr>
        <w:t>SWZ</w:t>
      </w:r>
      <w:r w:rsidRPr="00F20E96">
        <w:rPr>
          <w:rFonts w:ascii="Arial" w:hAnsi="Arial" w:cs="Arial"/>
        </w:rPr>
        <w:t>.</w:t>
      </w:r>
    </w:p>
    <w:p w14:paraId="231FDA5B" w14:textId="78D5D4DB" w:rsidR="005B26FE" w:rsidRPr="00F20E96" w:rsidRDefault="005B26FE" w:rsidP="005B26FE">
      <w:pPr>
        <w:pStyle w:val="Akapitzlist"/>
        <w:numPr>
          <w:ilvl w:val="0"/>
          <w:numId w:val="38"/>
        </w:numPr>
        <w:tabs>
          <w:tab w:val="left" w:pos="284"/>
        </w:tabs>
        <w:spacing w:after="0" w:line="240" w:lineRule="auto"/>
        <w:ind w:left="284" w:hanging="284"/>
        <w:jc w:val="both"/>
        <w:rPr>
          <w:rFonts w:ascii="Arial" w:hAnsi="Arial" w:cs="Arial"/>
        </w:rPr>
      </w:pPr>
      <w:r w:rsidRPr="00F20E96">
        <w:rPr>
          <w:rFonts w:ascii="Arial" w:hAnsi="Arial" w:cs="Arial"/>
        </w:rPr>
        <w:t xml:space="preserve">Do jednakowego wyliczenia ceny przez wszystkich Wykonawców należy przyjąć, że uruchomienie  kredytu nastąpi w jednej transzy w dniu </w:t>
      </w:r>
      <w:r w:rsidR="00C90F46" w:rsidRPr="00F20E96">
        <w:rPr>
          <w:rFonts w:ascii="Arial" w:hAnsi="Arial" w:cs="Arial"/>
        </w:rPr>
        <w:t>01.12.2022</w:t>
      </w:r>
      <w:r w:rsidRPr="00F20E96">
        <w:rPr>
          <w:rFonts w:ascii="Arial" w:hAnsi="Arial" w:cs="Arial"/>
        </w:rPr>
        <w:t xml:space="preserve"> roku w wysokości </w:t>
      </w:r>
      <w:r w:rsidR="00765905" w:rsidRPr="00F20E96">
        <w:rPr>
          <w:rFonts w:ascii="Arial" w:hAnsi="Arial" w:cs="Arial"/>
        </w:rPr>
        <w:t>7 000 000,00</w:t>
      </w:r>
      <w:r w:rsidR="0081159C" w:rsidRPr="00F20E96">
        <w:rPr>
          <w:rFonts w:ascii="Arial" w:hAnsi="Arial" w:cs="Arial"/>
        </w:rPr>
        <w:t xml:space="preserve"> </w:t>
      </w:r>
      <w:r w:rsidRPr="00F20E96">
        <w:rPr>
          <w:rFonts w:ascii="Arial" w:hAnsi="Arial" w:cs="Arial"/>
        </w:rPr>
        <w:t>zł. Nie zmienia</w:t>
      </w:r>
      <w:r w:rsidR="0049002D" w:rsidRPr="00F20E96">
        <w:rPr>
          <w:rFonts w:ascii="Arial" w:hAnsi="Arial" w:cs="Arial"/>
        </w:rPr>
        <w:t xml:space="preserve"> </w:t>
      </w:r>
      <w:r w:rsidRPr="00F20E96">
        <w:rPr>
          <w:rFonts w:ascii="Arial" w:hAnsi="Arial" w:cs="Arial"/>
        </w:rPr>
        <w:t xml:space="preserve">to jednak wymagania zawartego w rozdziale </w:t>
      </w:r>
      <w:r w:rsidR="00810FE8" w:rsidRPr="00F20E96">
        <w:rPr>
          <w:rFonts w:ascii="Arial" w:hAnsi="Arial" w:cs="Arial"/>
        </w:rPr>
        <w:t>I</w:t>
      </w:r>
      <w:r w:rsidR="0081159C" w:rsidRPr="00F20E96">
        <w:rPr>
          <w:rFonts w:ascii="Arial" w:hAnsi="Arial" w:cs="Arial"/>
        </w:rPr>
        <w:t>V</w:t>
      </w:r>
      <w:r w:rsidRPr="00F20E96">
        <w:rPr>
          <w:rFonts w:ascii="Arial" w:hAnsi="Arial" w:cs="Arial"/>
        </w:rPr>
        <w:t xml:space="preserve"> ust. 3 </w:t>
      </w:r>
      <w:r w:rsidR="0081159C" w:rsidRPr="00F20E96">
        <w:rPr>
          <w:rFonts w:ascii="Arial" w:hAnsi="Arial" w:cs="Arial"/>
        </w:rPr>
        <w:t>SWZ</w:t>
      </w:r>
      <w:r w:rsidRPr="00F20E96">
        <w:rPr>
          <w:rFonts w:ascii="Arial" w:hAnsi="Arial" w:cs="Arial"/>
        </w:rPr>
        <w:t>.</w:t>
      </w:r>
    </w:p>
    <w:p w14:paraId="1808AD67" w14:textId="77777777" w:rsidR="005B26FE" w:rsidRPr="00F20E96" w:rsidRDefault="005B26FE" w:rsidP="005B26FE">
      <w:pPr>
        <w:pStyle w:val="Akapitzlist"/>
        <w:numPr>
          <w:ilvl w:val="0"/>
          <w:numId w:val="38"/>
        </w:numPr>
        <w:tabs>
          <w:tab w:val="left" w:pos="284"/>
        </w:tabs>
        <w:spacing w:after="0" w:line="240" w:lineRule="auto"/>
        <w:ind w:left="284" w:hanging="284"/>
        <w:jc w:val="both"/>
        <w:rPr>
          <w:rFonts w:ascii="Arial" w:hAnsi="Arial" w:cs="Arial"/>
        </w:rPr>
      </w:pPr>
      <w:r w:rsidRPr="00F20E96">
        <w:rPr>
          <w:rFonts w:ascii="Arial" w:hAnsi="Arial" w:cs="Arial"/>
        </w:rPr>
        <w:t xml:space="preserve">Do obliczenia ceny należy przyjąć rzeczywistą liczbę dni w miesiącu oraz założenie, </w:t>
      </w:r>
      <w:r w:rsidRPr="00F20E96">
        <w:rPr>
          <w:rFonts w:ascii="Arial" w:hAnsi="Arial" w:cs="Arial"/>
        </w:rPr>
        <w:br/>
        <w:t>że rok liczy 365 lub 366.</w:t>
      </w:r>
    </w:p>
    <w:p w14:paraId="1FF101D1" w14:textId="77777777" w:rsidR="005B26FE" w:rsidRPr="00F20E96" w:rsidRDefault="005B26FE" w:rsidP="005B26FE">
      <w:pPr>
        <w:pStyle w:val="Akapitzlist"/>
        <w:numPr>
          <w:ilvl w:val="0"/>
          <w:numId w:val="38"/>
        </w:numPr>
        <w:tabs>
          <w:tab w:val="left" w:pos="284"/>
        </w:tabs>
        <w:spacing w:after="0" w:line="240" w:lineRule="auto"/>
        <w:ind w:left="284" w:hanging="284"/>
        <w:jc w:val="both"/>
        <w:rPr>
          <w:rFonts w:ascii="Arial" w:hAnsi="Arial" w:cs="Arial"/>
        </w:rPr>
      </w:pPr>
      <w:r w:rsidRPr="00F20E96">
        <w:rPr>
          <w:rFonts w:ascii="Arial" w:hAnsi="Arial" w:cs="Arial"/>
        </w:rPr>
        <w:t>Wysokość marży Wykonawcy przez okres trwania umowy jest niezmienna.</w:t>
      </w:r>
    </w:p>
    <w:p w14:paraId="7BDF67A5" w14:textId="492ECA6D" w:rsidR="005B26FE" w:rsidRPr="00F20E96" w:rsidRDefault="0081159C" w:rsidP="005B26FE">
      <w:pPr>
        <w:pStyle w:val="Akapitzlist"/>
        <w:numPr>
          <w:ilvl w:val="0"/>
          <w:numId w:val="38"/>
        </w:numPr>
        <w:tabs>
          <w:tab w:val="left" w:pos="284"/>
        </w:tabs>
        <w:spacing w:after="0" w:line="240" w:lineRule="auto"/>
        <w:ind w:left="284" w:hanging="284"/>
        <w:jc w:val="both"/>
        <w:rPr>
          <w:rFonts w:ascii="Arial" w:hAnsi="Arial" w:cs="Arial"/>
        </w:rPr>
      </w:pPr>
      <w:r w:rsidRPr="00F20E96">
        <w:rPr>
          <w:rFonts w:ascii="Arial" w:hAnsi="Arial" w:cs="Arial"/>
        </w:rPr>
        <w:t xml:space="preserve">Zgodnie z art. 223 ust. 2 ustawy </w:t>
      </w:r>
      <w:r w:rsidR="00344297">
        <w:rPr>
          <w:rFonts w:ascii="Arial" w:hAnsi="Arial" w:cs="Arial"/>
        </w:rPr>
        <w:t>P</w:t>
      </w:r>
      <w:r w:rsidRPr="00F20E96">
        <w:rPr>
          <w:rFonts w:ascii="Arial" w:hAnsi="Arial" w:cs="Arial"/>
        </w:rPr>
        <w:t>zp, Zamawiający poprawi oczywiste omyłki pisarskie, oczywiste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w:t>
      </w:r>
      <w:r w:rsidR="005B26FE" w:rsidRPr="00F20E96">
        <w:rPr>
          <w:rFonts w:ascii="Arial" w:hAnsi="Arial" w:cs="Arial"/>
        </w:rPr>
        <w:t>.</w:t>
      </w:r>
    </w:p>
    <w:p w14:paraId="71F61F16" w14:textId="2C80BE7A" w:rsidR="00783FA3" w:rsidRPr="00F20E96" w:rsidRDefault="00783FA3" w:rsidP="00783FA3">
      <w:pPr>
        <w:pStyle w:val="Akapitzlist"/>
        <w:numPr>
          <w:ilvl w:val="0"/>
          <w:numId w:val="38"/>
        </w:numPr>
        <w:tabs>
          <w:tab w:val="left" w:pos="284"/>
        </w:tabs>
        <w:spacing w:after="0" w:line="240" w:lineRule="auto"/>
        <w:ind w:left="284" w:hanging="426"/>
        <w:jc w:val="both"/>
        <w:rPr>
          <w:rFonts w:ascii="Arial" w:hAnsi="Arial" w:cs="Arial"/>
        </w:rPr>
      </w:pPr>
      <w:r w:rsidRPr="00F20E96">
        <w:rPr>
          <w:rFonts w:ascii="Arial" w:hAnsi="Arial" w:cs="Arial"/>
        </w:rPr>
        <w:t>Jeżeli zostanie złożona oferta, której wybór prowadziłby do powstania u Zamawiającego obowiązku podatkowego zgodnie z ustawą z dnia 11 marca 2004 r. o podatku od towarów i usług (t.j.: Dz. U. z 202</w:t>
      </w:r>
      <w:r w:rsidR="007B12EB" w:rsidRPr="00F20E96">
        <w:rPr>
          <w:rFonts w:ascii="Arial" w:hAnsi="Arial" w:cs="Arial"/>
        </w:rPr>
        <w:t>2 r. poz. 931</w:t>
      </w:r>
      <w:r w:rsidRPr="00F20E96">
        <w:rPr>
          <w:rFonts w:ascii="Arial" w:hAnsi="Arial" w:cs="Arial"/>
        </w:rPr>
        <w:t>, ze zm.), dla celów zastosowania kryterium ceny Zamawiający dolicza do przedstawionej w tej ofercie ceny kwotę podatku od towarów i usług, którą miałby obowiązek rozliczyć.</w:t>
      </w:r>
    </w:p>
    <w:p w14:paraId="75A60DF0" w14:textId="4A75C72B" w:rsidR="00475C00" w:rsidRPr="00F20E96" w:rsidRDefault="00475C00" w:rsidP="00783FA3">
      <w:pPr>
        <w:pStyle w:val="Akapitzlist"/>
        <w:numPr>
          <w:ilvl w:val="0"/>
          <w:numId w:val="38"/>
        </w:numPr>
        <w:tabs>
          <w:tab w:val="left" w:pos="284"/>
        </w:tabs>
        <w:spacing w:after="0" w:line="240" w:lineRule="auto"/>
        <w:ind w:left="284" w:hanging="426"/>
        <w:jc w:val="both"/>
        <w:rPr>
          <w:rFonts w:ascii="Arial" w:hAnsi="Arial" w:cs="Arial"/>
        </w:rPr>
      </w:pPr>
      <w:r w:rsidRPr="00F20E96">
        <w:rPr>
          <w:rStyle w:val="Teksttreci20"/>
          <w:rFonts w:ascii="Arial" w:hAnsi="Arial" w:cs="Arial"/>
          <w:color w:val="auto"/>
        </w:rPr>
        <w:t xml:space="preserve">W </w:t>
      </w:r>
      <w:r w:rsidR="00783FA3" w:rsidRPr="00693C4F">
        <w:rPr>
          <w:rFonts w:ascii="Arial" w:hAnsi="Arial" w:cs="Arial"/>
          <w:b/>
          <w:bCs/>
          <w:shd w:val="clear" w:color="auto" w:fill="FFFFFF"/>
        </w:rPr>
        <w:t>załączniku nr 1</w:t>
      </w:r>
      <w:r w:rsidR="00783FA3" w:rsidRPr="00F20E96">
        <w:rPr>
          <w:rFonts w:ascii="Arial" w:hAnsi="Arial" w:cs="Arial"/>
          <w:shd w:val="clear" w:color="auto" w:fill="FFFFFF"/>
        </w:rPr>
        <w:t xml:space="preserve"> </w:t>
      </w:r>
      <w:r w:rsidR="00E9220D" w:rsidRPr="00F20E96">
        <w:rPr>
          <w:rFonts w:ascii="Arial" w:hAnsi="Arial" w:cs="Arial"/>
          <w:shd w:val="clear" w:color="auto" w:fill="FFFFFF"/>
        </w:rPr>
        <w:t>-</w:t>
      </w:r>
      <w:r w:rsidR="00783FA3" w:rsidRPr="00F20E96">
        <w:rPr>
          <w:rFonts w:ascii="Arial" w:hAnsi="Arial" w:cs="Arial"/>
          <w:shd w:val="clear" w:color="auto" w:fill="FFFFFF"/>
        </w:rPr>
        <w:t xml:space="preserve"> Formularz oferty</w:t>
      </w:r>
      <w:r w:rsidRPr="00F20E96">
        <w:rPr>
          <w:rStyle w:val="Teksttreci20"/>
          <w:rFonts w:ascii="Arial" w:hAnsi="Arial" w:cs="Arial"/>
          <w:color w:val="auto"/>
        </w:rPr>
        <w:t>, Wykonawca ma obowiązek</w:t>
      </w:r>
      <w:r w:rsidR="0081159C" w:rsidRPr="00F20E96">
        <w:rPr>
          <w:rStyle w:val="Teksttreci20"/>
          <w:rFonts w:ascii="Arial" w:hAnsi="Arial" w:cs="Arial"/>
          <w:color w:val="auto"/>
        </w:rPr>
        <w:t xml:space="preserve"> o ile dotyczy</w:t>
      </w:r>
      <w:r w:rsidRPr="00F20E96">
        <w:rPr>
          <w:rStyle w:val="Teksttreci20"/>
          <w:rFonts w:ascii="Arial" w:hAnsi="Arial" w:cs="Arial"/>
          <w:color w:val="auto"/>
        </w:rPr>
        <w:t>:</w:t>
      </w:r>
    </w:p>
    <w:p w14:paraId="7E71B315" w14:textId="73F226E1" w:rsidR="00475C00" w:rsidRPr="00F20E96" w:rsidRDefault="00475C00" w:rsidP="0049002D">
      <w:pPr>
        <w:pStyle w:val="Akapitzlist"/>
        <w:numPr>
          <w:ilvl w:val="1"/>
          <w:numId w:val="38"/>
        </w:numPr>
        <w:spacing w:after="0" w:line="23" w:lineRule="atLeast"/>
        <w:ind w:left="993" w:hanging="709"/>
        <w:jc w:val="both"/>
        <w:rPr>
          <w:rStyle w:val="Teksttreci20"/>
          <w:rFonts w:ascii="Arial" w:hAnsi="Arial" w:cs="Arial"/>
          <w:color w:val="auto"/>
        </w:rPr>
      </w:pPr>
      <w:r w:rsidRPr="00F20E96">
        <w:rPr>
          <w:rFonts w:ascii="Arial" w:hAnsi="Arial" w:cs="Arial"/>
        </w:rPr>
        <w:t>poinformowania</w:t>
      </w:r>
      <w:r w:rsidRPr="00F20E96">
        <w:rPr>
          <w:rStyle w:val="Teksttreci20"/>
          <w:rFonts w:ascii="Arial" w:hAnsi="Arial" w:cs="Arial"/>
          <w:color w:val="auto"/>
        </w:rPr>
        <w:t xml:space="preserve"> Zamawiającego, że wybór jego oferty będzie prowadził do powstania u Zamawiającego obowiązku podatkowego;</w:t>
      </w:r>
    </w:p>
    <w:p w14:paraId="6AF0396B" w14:textId="541BE591" w:rsidR="00475C00" w:rsidRPr="00F20E96" w:rsidRDefault="00475C00" w:rsidP="0049002D">
      <w:pPr>
        <w:pStyle w:val="Akapitzlist"/>
        <w:numPr>
          <w:ilvl w:val="1"/>
          <w:numId w:val="38"/>
        </w:numPr>
        <w:spacing w:after="0" w:line="23" w:lineRule="atLeast"/>
        <w:ind w:left="993" w:hanging="709"/>
        <w:jc w:val="both"/>
        <w:rPr>
          <w:rStyle w:val="Teksttreci20"/>
          <w:rFonts w:ascii="Arial" w:hAnsi="Arial" w:cs="Arial"/>
          <w:color w:val="auto"/>
        </w:rPr>
      </w:pPr>
      <w:r w:rsidRPr="00F20E96">
        <w:rPr>
          <w:rStyle w:val="Teksttreci20"/>
          <w:rFonts w:ascii="Arial" w:hAnsi="Arial" w:cs="Arial"/>
          <w:color w:val="auto"/>
        </w:rPr>
        <w:lastRenderedPageBreak/>
        <w:t>wskazania nazwy (rodzaju) towaru lub usługi, których dostawa lub świadczenie będą prowadziły do powstania obowiązku podatkowego;</w:t>
      </w:r>
    </w:p>
    <w:p w14:paraId="1CD7A367" w14:textId="3CCF9663" w:rsidR="00475C00" w:rsidRPr="00F20E96" w:rsidRDefault="00475C00" w:rsidP="0049002D">
      <w:pPr>
        <w:pStyle w:val="Akapitzlist"/>
        <w:numPr>
          <w:ilvl w:val="1"/>
          <w:numId w:val="38"/>
        </w:numPr>
        <w:spacing w:after="0" w:line="23" w:lineRule="atLeast"/>
        <w:ind w:left="993" w:hanging="709"/>
        <w:jc w:val="both"/>
        <w:rPr>
          <w:rStyle w:val="Teksttreci20"/>
          <w:rFonts w:ascii="Arial" w:hAnsi="Arial" w:cs="Arial"/>
          <w:color w:val="auto"/>
        </w:rPr>
      </w:pPr>
      <w:r w:rsidRPr="00F20E96">
        <w:rPr>
          <w:rStyle w:val="Teksttreci20"/>
          <w:rFonts w:ascii="Arial" w:hAnsi="Arial" w:cs="Arial"/>
          <w:color w:val="auto"/>
        </w:rPr>
        <w:t>wskazania wartości towaru lub usługi objętego obowiązkiem podatkowym Zamawiającego, bez kwoty podatku;</w:t>
      </w:r>
    </w:p>
    <w:p w14:paraId="17A45EB1" w14:textId="77777777" w:rsidR="00475C00" w:rsidRPr="00F20E96" w:rsidRDefault="00475C00" w:rsidP="0049002D">
      <w:pPr>
        <w:pStyle w:val="Akapitzlist"/>
        <w:numPr>
          <w:ilvl w:val="1"/>
          <w:numId w:val="38"/>
        </w:numPr>
        <w:spacing w:after="0" w:line="23" w:lineRule="atLeast"/>
        <w:ind w:left="993" w:hanging="709"/>
        <w:jc w:val="both"/>
        <w:rPr>
          <w:rFonts w:ascii="Arial" w:eastAsia="Calibri" w:hAnsi="Arial" w:cs="Arial"/>
          <w:lang w:eastAsia="pl-PL" w:bidi="pl-PL"/>
        </w:rPr>
      </w:pPr>
      <w:r w:rsidRPr="00F20E96">
        <w:rPr>
          <w:rStyle w:val="Teksttreci20"/>
          <w:rFonts w:ascii="Arial" w:hAnsi="Arial" w:cs="Arial"/>
          <w:color w:val="auto"/>
        </w:rPr>
        <w:t>wskazania stawki podatku od towarów i usług, która zgodnie z wiedzą Wykonawcy, będzie miała zastosowanie.</w:t>
      </w:r>
    </w:p>
    <w:p w14:paraId="04393CE3" w14:textId="565A0098" w:rsidR="00CD55CF" w:rsidRDefault="00CD55CF" w:rsidP="00783FA3">
      <w:pPr>
        <w:tabs>
          <w:tab w:val="left" w:pos="284"/>
        </w:tabs>
        <w:spacing w:after="0" w:line="23" w:lineRule="atLeast"/>
        <w:ind w:left="284"/>
        <w:jc w:val="both"/>
        <w:rPr>
          <w:rFonts w:ascii="Arial" w:hAnsi="Arial" w:cs="Arial"/>
        </w:rPr>
      </w:pPr>
    </w:p>
    <w:p w14:paraId="55D5A3AE" w14:textId="77777777" w:rsidR="00F20E96" w:rsidRPr="00783FA3" w:rsidRDefault="00F20E96" w:rsidP="00783FA3">
      <w:pPr>
        <w:tabs>
          <w:tab w:val="left" w:pos="284"/>
        </w:tabs>
        <w:spacing w:after="0" w:line="23" w:lineRule="atLeast"/>
        <w:ind w:left="284"/>
        <w:jc w:val="both"/>
        <w:rPr>
          <w:rFonts w:ascii="Arial" w:hAnsi="Arial" w:cs="Arial"/>
        </w:rPr>
      </w:pPr>
    </w:p>
    <w:p w14:paraId="1F2F4407" w14:textId="119392E6" w:rsidR="00764A5F" w:rsidRPr="000C5E61" w:rsidRDefault="000C5E61" w:rsidP="000C5E61">
      <w:pPr>
        <w:spacing w:after="0" w:line="23" w:lineRule="atLeast"/>
        <w:jc w:val="both"/>
        <w:rPr>
          <w:rFonts w:ascii="Arial" w:hAnsi="Arial" w:cs="Arial"/>
          <w:b/>
          <w:bCs/>
          <w:lang w:bidi="pl-PL"/>
        </w:rPr>
      </w:pPr>
      <w:r>
        <w:rPr>
          <w:rFonts w:ascii="Arial" w:hAnsi="Arial" w:cs="Arial"/>
          <w:b/>
          <w:bCs/>
          <w:lang w:bidi="pl-PL"/>
        </w:rPr>
        <w:t>Rozdział XXVII:</w:t>
      </w:r>
      <w:r w:rsidR="004E20D7" w:rsidRPr="000C5E61">
        <w:rPr>
          <w:rFonts w:ascii="Arial" w:hAnsi="Arial" w:cs="Arial"/>
          <w:b/>
          <w:bCs/>
          <w:lang w:bidi="pl-PL"/>
        </w:rPr>
        <w:t xml:space="preserve"> </w:t>
      </w:r>
      <w:r w:rsidR="00CD11AD" w:rsidRPr="000C5E61">
        <w:rPr>
          <w:rFonts w:ascii="Arial" w:hAnsi="Arial" w:cs="Arial"/>
          <w:b/>
          <w:bCs/>
          <w:lang w:bidi="pl-PL"/>
        </w:rPr>
        <w:t>Opis kryteriów oceny ofert, wraz z podaniem wag tych kryteriów i sposobu oceny</w:t>
      </w:r>
      <w:bookmarkEnd w:id="19"/>
      <w:r w:rsidR="00156F44" w:rsidRPr="000C5E61">
        <w:rPr>
          <w:rFonts w:ascii="Arial" w:hAnsi="Arial" w:cs="Arial"/>
          <w:b/>
          <w:bCs/>
          <w:lang w:bidi="pl-PL"/>
        </w:rPr>
        <w:t xml:space="preserve"> </w:t>
      </w:r>
      <w:r w:rsidR="00CD11AD" w:rsidRPr="000C5E61">
        <w:rPr>
          <w:rFonts w:ascii="Arial" w:hAnsi="Arial" w:cs="Arial"/>
          <w:b/>
          <w:bCs/>
          <w:lang w:bidi="pl-PL"/>
        </w:rPr>
        <w:t>ofert</w:t>
      </w:r>
    </w:p>
    <w:p w14:paraId="5AEB76F2" w14:textId="66EBB3E1" w:rsidR="00783FA3" w:rsidRPr="0049002D" w:rsidRDefault="00783FA3" w:rsidP="000A54D1">
      <w:pPr>
        <w:spacing w:after="0" w:line="23" w:lineRule="atLeast"/>
        <w:jc w:val="both"/>
        <w:rPr>
          <w:rFonts w:ascii="Arial" w:hAnsi="Arial" w:cs="Arial"/>
        </w:rPr>
      </w:pPr>
      <w:r w:rsidRPr="0049002D">
        <w:rPr>
          <w:rFonts w:ascii="Arial" w:hAnsi="Arial" w:cs="Arial"/>
        </w:rPr>
        <w:t>Przy wyborze najkorzystniejszej oferty Zamawiający będzie się kierować następującymi kryteriami</w:t>
      </w:r>
      <w:r w:rsidR="000A54D1" w:rsidRPr="0049002D">
        <w:rPr>
          <w:rFonts w:ascii="Arial" w:hAnsi="Arial" w:cs="Arial"/>
        </w:rPr>
        <w:t xml:space="preserve"> </w:t>
      </w:r>
      <w:r w:rsidRPr="0049002D">
        <w:rPr>
          <w:rFonts w:ascii="Arial" w:hAnsi="Arial" w:cs="Arial"/>
        </w:rPr>
        <w:t>i ich wagami:</w:t>
      </w:r>
    </w:p>
    <w:p w14:paraId="163EF5E9" w14:textId="77777777" w:rsidR="00783FA3" w:rsidRPr="00783FA3" w:rsidRDefault="00783FA3" w:rsidP="00783FA3">
      <w:pPr>
        <w:spacing w:after="0" w:line="23" w:lineRule="atLeast"/>
        <w:rPr>
          <w:rFonts w:ascii="Arial" w:hAnsi="Arial" w:cs="Arial"/>
          <w:sz w:val="20"/>
          <w:szCs w:val="20"/>
        </w:rPr>
      </w:pPr>
    </w:p>
    <w:p w14:paraId="086CB6E0" w14:textId="77777777" w:rsidR="00783FA3" w:rsidRPr="0049002D" w:rsidRDefault="00783FA3" w:rsidP="00783FA3">
      <w:pPr>
        <w:spacing w:after="0" w:line="23" w:lineRule="atLeast"/>
        <w:rPr>
          <w:rFonts w:ascii="Arial" w:hAnsi="Arial" w:cs="Arial"/>
          <w:b/>
          <w:bCs/>
        </w:rPr>
      </w:pPr>
      <w:r w:rsidRPr="0049002D">
        <w:rPr>
          <w:rFonts w:ascii="Arial" w:hAnsi="Arial" w:cs="Arial"/>
          <w:b/>
          <w:bCs/>
        </w:rPr>
        <w:t xml:space="preserve">Kryterium: cena </w:t>
      </w:r>
    </w:p>
    <w:p w14:paraId="4DB070F0" w14:textId="77777777" w:rsidR="00783FA3" w:rsidRPr="0049002D" w:rsidRDefault="00783FA3" w:rsidP="00783FA3">
      <w:pPr>
        <w:spacing w:after="0" w:line="23" w:lineRule="atLeast"/>
        <w:rPr>
          <w:rFonts w:ascii="Arial" w:hAnsi="Arial" w:cs="Arial"/>
          <w:b/>
          <w:bCs/>
        </w:rPr>
      </w:pPr>
      <w:r w:rsidRPr="0049002D">
        <w:rPr>
          <w:rFonts w:ascii="Arial" w:hAnsi="Arial" w:cs="Arial"/>
          <w:b/>
          <w:bCs/>
        </w:rPr>
        <w:t>Waga kryterium: 100%</w:t>
      </w:r>
    </w:p>
    <w:p w14:paraId="04E97E8F" w14:textId="77777777" w:rsidR="00783FA3" w:rsidRPr="0049002D" w:rsidRDefault="00783FA3" w:rsidP="00783FA3">
      <w:pPr>
        <w:spacing w:after="0" w:line="23" w:lineRule="atLeast"/>
        <w:rPr>
          <w:rFonts w:ascii="Arial" w:hAnsi="Arial" w:cs="Arial"/>
        </w:rPr>
      </w:pPr>
      <w:r w:rsidRPr="0049002D">
        <w:rPr>
          <w:rFonts w:ascii="Arial" w:hAnsi="Arial" w:cs="Arial"/>
        </w:rPr>
        <w:t>W ramach tego kryterium Wykonawca może otrzymać maksymalne 100 pkt.</w:t>
      </w:r>
    </w:p>
    <w:p w14:paraId="58F77DEE" w14:textId="77777777" w:rsidR="00E9220D" w:rsidRPr="0049002D" w:rsidRDefault="00E9220D" w:rsidP="00783FA3">
      <w:pPr>
        <w:spacing w:after="0" w:line="23" w:lineRule="atLeast"/>
        <w:rPr>
          <w:rFonts w:ascii="Arial" w:hAnsi="Arial" w:cs="Arial"/>
        </w:rPr>
      </w:pPr>
    </w:p>
    <w:p w14:paraId="4C746002" w14:textId="77777777" w:rsidR="00F7217F" w:rsidRPr="0049002D" w:rsidRDefault="00F7217F" w:rsidP="00783FA3">
      <w:pPr>
        <w:spacing w:after="0" w:line="23" w:lineRule="atLeast"/>
        <w:rPr>
          <w:rFonts w:ascii="Arial" w:hAnsi="Arial" w:cs="Arial"/>
        </w:rPr>
      </w:pPr>
    </w:p>
    <w:p w14:paraId="1B78E20C" w14:textId="7DD0C076" w:rsidR="00783FA3" w:rsidRPr="0049002D" w:rsidRDefault="00783FA3" w:rsidP="00783FA3">
      <w:pPr>
        <w:spacing w:after="0" w:line="23" w:lineRule="atLeast"/>
        <w:rPr>
          <w:rFonts w:ascii="Arial" w:hAnsi="Arial" w:cs="Arial"/>
        </w:rPr>
      </w:pPr>
      <w:r w:rsidRPr="0049002D">
        <w:rPr>
          <w:rFonts w:ascii="Arial" w:hAnsi="Arial" w:cs="Arial"/>
        </w:rPr>
        <w:t>Kryterium będzie obliczane wg wzoru:</w:t>
      </w:r>
    </w:p>
    <w:p w14:paraId="0784B33D" w14:textId="23669736" w:rsidR="00783FA3" w:rsidRPr="0049002D" w:rsidRDefault="00783FA3" w:rsidP="00783FA3">
      <w:pPr>
        <w:spacing w:after="0" w:line="23" w:lineRule="atLeast"/>
        <w:rPr>
          <w:rFonts w:ascii="Arial" w:hAnsi="Arial" w:cs="Arial"/>
        </w:rPr>
      </w:pPr>
    </w:p>
    <w:p w14:paraId="08DCEC94" w14:textId="77777777" w:rsidR="00783FA3" w:rsidRPr="0049002D" w:rsidRDefault="00783FA3" w:rsidP="00783FA3">
      <w:pPr>
        <w:spacing w:after="0" w:line="23" w:lineRule="atLeast"/>
        <w:rPr>
          <w:rFonts w:ascii="Arial" w:hAnsi="Arial" w:cs="Arial"/>
        </w:rPr>
      </w:pPr>
      <w:r w:rsidRPr="0049002D">
        <w:rPr>
          <w:rFonts w:ascii="Arial" w:hAnsi="Arial" w:cs="Arial"/>
        </w:rPr>
        <w:tab/>
        <w:t xml:space="preserve">Cena najniższa </w:t>
      </w:r>
    </w:p>
    <w:p w14:paraId="1E6C8CD6" w14:textId="77777777" w:rsidR="00783FA3" w:rsidRPr="0049002D" w:rsidRDefault="00783FA3" w:rsidP="00783FA3">
      <w:pPr>
        <w:spacing w:after="0" w:line="23" w:lineRule="atLeast"/>
        <w:rPr>
          <w:rFonts w:ascii="Arial" w:hAnsi="Arial" w:cs="Arial"/>
        </w:rPr>
      </w:pPr>
      <w:r w:rsidRPr="0049002D">
        <w:rPr>
          <w:rFonts w:ascii="Arial" w:hAnsi="Arial" w:cs="Arial"/>
        </w:rPr>
        <w:t>-------------------------------------------     x 100 x waga = suma punktów</w:t>
      </w:r>
    </w:p>
    <w:p w14:paraId="4563A185" w14:textId="77777777" w:rsidR="00783FA3" w:rsidRPr="0049002D" w:rsidRDefault="00783FA3" w:rsidP="00783FA3">
      <w:pPr>
        <w:spacing w:after="0" w:line="23" w:lineRule="atLeast"/>
        <w:rPr>
          <w:rFonts w:ascii="Arial" w:hAnsi="Arial" w:cs="Arial"/>
        </w:rPr>
      </w:pPr>
      <w:r w:rsidRPr="0049002D">
        <w:rPr>
          <w:rFonts w:ascii="Arial" w:hAnsi="Arial" w:cs="Arial"/>
        </w:rPr>
        <w:tab/>
        <w:t xml:space="preserve">Cena oferty badanej </w:t>
      </w:r>
    </w:p>
    <w:p w14:paraId="1A383280" w14:textId="77777777" w:rsidR="00783FA3" w:rsidRPr="0049002D" w:rsidRDefault="00783FA3" w:rsidP="00783FA3">
      <w:pPr>
        <w:spacing w:after="0" w:line="23" w:lineRule="atLeast"/>
        <w:rPr>
          <w:rFonts w:ascii="Arial" w:hAnsi="Arial" w:cs="Arial"/>
        </w:rPr>
      </w:pPr>
    </w:p>
    <w:p w14:paraId="121A1F4B" w14:textId="0A212270" w:rsidR="008E03DD" w:rsidRPr="0049002D" w:rsidRDefault="00783FA3" w:rsidP="00783FA3">
      <w:pPr>
        <w:spacing w:after="0" w:line="23" w:lineRule="atLeast"/>
        <w:rPr>
          <w:rFonts w:ascii="Arial" w:hAnsi="Arial" w:cs="Arial"/>
        </w:rPr>
      </w:pPr>
      <w:r w:rsidRPr="0049002D">
        <w:rPr>
          <w:rFonts w:ascii="Arial" w:hAnsi="Arial" w:cs="Arial"/>
        </w:rPr>
        <w:t>O wyborze najkorzystniejszej oferty decyduje największa liczba uzyskanych punktów.</w:t>
      </w:r>
    </w:p>
    <w:p w14:paraId="3432D39E" w14:textId="4FD7A591" w:rsidR="00783FA3" w:rsidRDefault="00783FA3" w:rsidP="00783FA3">
      <w:pPr>
        <w:spacing w:after="0" w:line="23" w:lineRule="atLeast"/>
        <w:rPr>
          <w:rFonts w:ascii="Arial" w:hAnsi="Arial" w:cs="Arial"/>
          <w:sz w:val="20"/>
          <w:szCs w:val="20"/>
        </w:rPr>
      </w:pPr>
    </w:p>
    <w:p w14:paraId="1EF79387" w14:textId="4719A7CF" w:rsidR="00783FA3" w:rsidRPr="0049002D" w:rsidRDefault="00783FA3" w:rsidP="0049002D">
      <w:pPr>
        <w:spacing w:after="0" w:line="276" w:lineRule="auto"/>
        <w:jc w:val="both"/>
        <w:rPr>
          <w:rFonts w:ascii="Arial" w:hAnsi="Arial" w:cs="Arial"/>
        </w:rPr>
      </w:pPr>
      <w:r w:rsidRPr="0049002D">
        <w:rPr>
          <w:rFonts w:ascii="Arial" w:hAnsi="Arial" w:cs="Arial"/>
        </w:rPr>
        <w:t xml:space="preserve">Zgodnie z art. 246 ust. 2 ustawy Pzp Zamawiający publiczni mogą zastosować kryterium ceny jako jedyne kryterium oceny ofert jeżeli określą w opisie przedmiotu zamówienia wymagania jakościowe odnoszące się do co najmniej głównych elementów składających się na przedmiot zamówienia. Określenie w opisie przedmiotu zamówienia wymagań jakościowych odnoszących się do co najmniej głównych elementów składających się na przedmiot zamówienia jest możliwe w odniesieniu do zamówień, których przedmiotem jest udzielenie kredytu, ponieważ jest to zamówienie o niewielkim stopniu złożoności, którego przedmiot odpowiada przeciętnym standardom. Opis przedmiotu zamówienia określa precyzyjnie wymagania jakościowe, między innymi odnosi się to do okresu kredytu, terminu uruchomienia, terminu spłaty </w:t>
      </w:r>
      <w:r w:rsidR="000A54D1" w:rsidRPr="0049002D">
        <w:rPr>
          <w:rFonts w:ascii="Arial" w:hAnsi="Arial" w:cs="Arial"/>
        </w:rPr>
        <w:t>i</w:t>
      </w:r>
      <w:r w:rsidRPr="0049002D">
        <w:rPr>
          <w:rFonts w:ascii="Arial" w:hAnsi="Arial" w:cs="Arial"/>
        </w:rPr>
        <w:t xml:space="preserve"> terminu spłaty odsetek.</w:t>
      </w:r>
    </w:p>
    <w:p w14:paraId="3E47992D" w14:textId="5BCC192E" w:rsidR="00975CFB" w:rsidRPr="0049002D" w:rsidRDefault="00975CFB" w:rsidP="0049002D">
      <w:pPr>
        <w:spacing w:after="0" w:line="276" w:lineRule="auto"/>
        <w:jc w:val="both"/>
        <w:rPr>
          <w:rFonts w:ascii="Arial" w:hAnsi="Arial" w:cs="Arial"/>
        </w:rPr>
      </w:pPr>
    </w:p>
    <w:p w14:paraId="3FEEDEA4" w14:textId="7B498ED2" w:rsidR="00975CFB" w:rsidRPr="00F20E96" w:rsidRDefault="00975CFB" w:rsidP="0049002D">
      <w:pPr>
        <w:spacing w:after="0" w:line="276" w:lineRule="auto"/>
        <w:jc w:val="both"/>
        <w:rPr>
          <w:rFonts w:ascii="Arial" w:hAnsi="Arial" w:cs="Arial"/>
        </w:rPr>
      </w:pPr>
      <w:r w:rsidRPr="00F20E96">
        <w:rPr>
          <w:rFonts w:ascii="Arial" w:hAnsi="Arial" w:cs="Arial"/>
        </w:rPr>
        <w:t xml:space="preserve">Cena całkowita będzie stanowić dla </w:t>
      </w:r>
      <w:r w:rsidR="007B12EB" w:rsidRPr="00F20E96">
        <w:rPr>
          <w:rFonts w:ascii="Arial" w:hAnsi="Arial" w:cs="Arial"/>
        </w:rPr>
        <w:t>Z</w:t>
      </w:r>
      <w:r w:rsidRPr="00F20E96">
        <w:rPr>
          <w:rFonts w:ascii="Arial" w:hAnsi="Arial" w:cs="Arial"/>
        </w:rPr>
        <w:t>amawiającego wyłącznie wartość do porównania ofert, a faktyczna</w:t>
      </w:r>
      <w:r w:rsidR="0049002D" w:rsidRPr="00F20E96">
        <w:rPr>
          <w:rFonts w:ascii="Arial" w:hAnsi="Arial" w:cs="Arial"/>
        </w:rPr>
        <w:t xml:space="preserve"> </w:t>
      </w:r>
      <w:r w:rsidRPr="00F20E96">
        <w:rPr>
          <w:rFonts w:ascii="Arial" w:hAnsi="Arial" w:cs="Arial"/>
        </w:rPr>
        <w:t>kwota odsetek, którą Zamawiający zapłaci Wykonawcy w okresie kredytowania będzie uzależniona od</w:t>
      </w:r>
      <w:r w:rsidR="0049002D" w:rsidRPr="00F20E96">
        <w:rPr>
          <w:rFonts w:ascii="Arial" w:hAnsi="Arial" w:cs="Arial"/>
        </w:rPr>
        <w:t xml:space="preserve"> </w:t>
      </w:r>
      <w:r w:rsidRPr="00F20E96">
        <w:rPr>
          <w:rFonts w:ascii="Arial" w:hAnsi="Arial" w:cs="Arial"/>
        </w:rPr>
        <w:t>kształtowania się rynkowej stawki WIBOR 1M w okresie kredytowania</w:t>
      </w:r>
      <w:r w:rsidR="00F20E96" w:rsidRPr="00F20E96">
        <w:rPr>
          <w:rFonts w:ascii="Arial" w:hAnsi="Arial" w:cs="Arial"/>
        </w:rPr>
        <w:t>.</w:t>
      </w:r>
      <w:r w:rsidR="00DF3BC1" w:rsidRPr="00F20E96">
        <w:rPr>
          <w:rFonts w:ascii="Arial" w:hAnsi="Arial" w:cs="Arial"/>
        </w:rPr>
        <w:t xml:space="preserve"> </w:t>
      </w:r>
    </w:p>
    <w:p w14:paraId="15AA1FBA" w14:textId="77777777" w:rsidR="00975CFB" w:rsidRDefault="00975CFB" w:rsidP="00975CFB">
      <w:pPr>
        <w:spacing w:after="0" w:line="23" w:lineRule="atLeast"/>
        <w:jc w:val="both"/>
        <w:rPr>
          <w:rStyle w:val="Teksttreci20"/>
          <w:rFonts w:ascii="Arial" w:hAnsi="Arial" w:cs="Arial"/>
          <w:color w:val="FF0000"/>
        </w:rPr>
      </w:pPr>
      <w:bookmarkStart w:id="20" w:name="bookmark39"/>
    </w:p>
    <w:p w14:paraId="52299CF3" w14:textId="7B33B91C" w:rsidR="00B07731" w:rsidRPr="00975CFB" w:rsidRDefault="00975CFB" w:rsidP="00975CFB">
      <w:pPr>
        <w:spacing w:after="0" w:line="23" w:lineRule="atLeast"/>
        <w:jc w:val="both"/>
        <w:rPr>
          <w:rFonts w:ascii="Arial" w:hAnsi="Arial" w:cs="Arial"/>
          <w:b/>
          <w:bCs/>
          <w:lang w:bidi="pl-PL"/>
        </w:rPr>
      </w:pPr>
      <w:r w:rsidRPr="00975CFB">
        <w:rPr>
          <w:rStyle w:val="Teksttreci20"/>
          <w:rFonts w:ascii="Arial" w:hAnsi="Arial" w:cs="Arial"/>
          <w:b/>
          <w:bCs/>
          <w:color w:val="auto"/>
        </w:rPr>
        <w:t>Rozdział</w:t>
      </w:r>
      <w:r w:rsidR="000C5E61">
        <w:rPr>
          <w:rStyle w:val="Teksttreci20"/>
          <w:rFonts w:ascii="Arial" w:hAnsi="Arial" w:cs="Arial"/>
          <w:b/>
          <w:bCs/>
          <w:color w:val="auto"/>
        </w:rPr>
        <w:t xml:space="preserve"> XXVIII</w:t>
      </w:r>
      <w:r w:rsidRPr="00975CFB">
        <w:rPr>
          <w:rStyle w:val="Teksttreci20"/>
          <w:rFonts w:ascii="Arial" w:hAnsi="Arial" w:cs="Arial"/>
          <w:b/>
          <w:bCs/>
          <w:color w:val="auto"/>
        </w:rPr>
        <w:t>:</w:t>
      </w:r>
      <w:r w:rsidRPr="00975CFB">
        <w:rPr>
          <w:rStyle w:val="Teksttreci20"/>
          <w:rFonts w:ascii="Arial" w:hAnsi="Arial" w:cs="Arial"/>
          <w:color w:val="auto"/>
        </w:rPr>
        <w:t xml:space="preserve"> </w:t>
      </w:r>
      <w:r w:rsidR="00B07731" w:rsidRPr="00975CFB">
        <w:rPr>
          <w:rFonts w:ascii="Arial" w:hAnsi="Arial" w:cs="Arial"/>
          <w:b/>
          <w:bCs/>
          <w:lang w:bidi="pl-PL"/>
        </w:rPr>
        <w:t>Wymagania dotyczące zabezpieczenia należytego wykonania umowy</w:t>
      </w:r>
    </w:p>
    <w:p w14:paraId="064BC7A3" w14:textId="77777777" w:rsidR="00783FA3" w:rsidRPr="0049002D" w:rsidRDefault="00783FA3" w:rsidP="00783FA3">
      <w:pPr>
        <w:spacing w:after="0" w:line="240" w:lineRule="auto"/>
        <w:jc w:val="both"/>
        <w:rPr>
          <w:rFonts w:ascii="Arial" w:hAnsi="Arial" w:cs="Arial"/>
        </w:rPr>
      </w:pPr>
      <w:r w:rsidRPr="0049002D">
        <w:rPr>
          <w:rFonts w:ascii="Arial" w:hAnsi="Arial" w:cs="Arial"/>
        </w:rPr>
        <w:t>Zamawiający nie wymaga wniesienia zabezpieczenia należytego wykonania umowy.</w:t>
      </w:r>
    </w:p>
    <w:p w14:paraId="1DC7A4B5" w14:textId="77777777" w:rsidR="00B07731" w:rsidRPr="00960AF4" w:rsidRDefault="00B07731" w:rsidP="00E34B12">
      <w:pPr>
        <w:pStyle w:val="Akapitzlist"/>
        <w:spacing w:after="0" w:line="23" w:lineRule="atLeast"/>
        <w:ind w:left="142"/>
        <w:jc w:val="both"/>
        <w:rPr>
          <w:rFonts w:ascii="Arial" w:hAnsi="Arial" w:cs="Arial"/>
          <w:b/>
          <w:bCs/>
          <w:lang w:bidi="pl-PL"/>
        </w:rPr>
      </w:pPr>
    </w:p>
    <w:p w14:paraId="6523AB7D" w14:textId="529B1233" w:rsidR="00764A5F" w:rsidRPr="00975CFB" w:rsidRDefault="00975CFB" w:rsidP="00975CFB">
      <w:pPr>
        <w:spacing w:after="0" w:line="23" w:lineRule="atLeast"/>
        <w:jc w:val="both"/>
        <w:rPr>
          <w:rFonts w:ascii="Arial" w:hAnsi="Arial" w:cs="Arial"/>
          <w:b/>
          <w:bCs/>
          <w:lang w:bidi="pl-PL"/>
        </w:rPr>
      </w:pPr>
      <w:r>
        <w:rPr>
          <w:rFonts w:ascii="Arial" w:hAnsi="Arial" w:cs="Arial"/>
          <w:b/>
          <w:bCs/>
          <w:lang w:bidi="pl-PL"/>
        </w:rPr>
        <w:t>Rozdział</w:t>
      </w:r>
      <w:r w:rsidR="000C5E61">
        <w:rPr>
          <w:rFonts w:ascii="Arial" w:hAnsi="Arial" w:cs="Arial"/>
          <w:b/>
          <w:bCs/>
          <w:lang w:bidi="pl-PL"/>
        </w:rPr>
        <w:t xml:space="preserve"> XXIX</w:t>
      </w:r>
      <w:r>
        <w:rPr>
          <w:rFonts w:ascii="Arial" w:hAnsi="Arial" w:cs="Arial"/>
          <w:b/>
          <w:bCs/>
          <w:lang w:bidi="pl-PL"/>
        </w:rPr>
        <w:t xml:space="preserve">: </w:t>
      </w:r>
      <w:r w:rsidR="004E20D7" w:rsidRPr="00975CFB">
        <w:rPr>
          <w:rFonts w:ascii="Arial" w:hAnsi="Arial" w:cs="Arial"/>
          <w:b/>
          <w:bCs/>
          <w:lang w:bidi="pl-PL"/>
        </w:rPr>
        <w:t xml:space="preserve"> </w:t>
      </w:r>
      <w:r w:rsidR="00764A5F" w:rsidRPr="00975CFB">
        <w:rPr>
          <w:rFonts w:ascii="Arial" w:hAnsi="Arial" w:cs="Arial"/>
          <w:b/>
          <w:bCs/>
          <w:lang w:bidi="pl-PL"/>
        </w:rPr>
        <w:t>Informacje o formalnościach, jakie muszą zostać dopełnione po wyborze oferty w</w:t>
      </w:r>
      <w:r w:rsidR="00AB1F69" w:rsidRPr="00975CFB">
        <w:rPr>
          <w:rFonts w:ascii="Arial" w:hAnsi="Arial" w:cs="Arial"/>
          <w:b/>
          <w:bCs/>
          <w:lang w:bidi="pl-PL"/>
        </w:rPr>
        <w:t xml:space="preserve"> </w:t>
      </w:r>
      <w:r w:rsidR="00764A5F" w:rsidRPr="00975CFB">
        <w:rPr>
          <w:rFonts w:ascii="Arial" w:hAnsi="Arial" w:cs="Arial"/>
          <w:b/>
          <w:bCs/>
          <w:lang w:bidi="pl-PL"/>
        </w:rPr>
        <w:t>celu zawarcia umowy w sprawie zamówienia publicznego</w:t>
      </w:r>
      <w:bookmarkEnd w:id="20"/>
    </w:p>
    <w:p w14:paraId="01A2DA15" w14:textId="7E87FEC4" w:rsidR="00AB1F69" w:rsidRPr="00591197" w:rsidRDefault="00764A5F" w:rsidP="00591197">
      <w:pPr>
        <w:pStyle w:val="Akapitzlist"/>
        <w:numPr>
          <w:ilvl w:val="0"/>
          <w:numId w:val="10"/>
        </w:numPr>
        <w:tabs>
          <w:tab w:val="left" w:pos="284"/>
        </w:tabs>
        <w:spacing w:after="0" w:line="276" w:lineRule="auto"/>
        <w:ind w:left="284" w:hanging="284"/>
        <w:jc w:val="both"/>
        <w:rPr>
          <w:rFonts w:ascii="Arial" w:hAnsi="Arial" w:cs="Arial"/>
          <w:lang w:bidi="pl-PL"/>
        </w:rPr>
      </w:pPr>
      <w:r w:rsidRPr="00591197">
        <w:rPr>
          <w:rFonts w:ascii="Arial" w:hAnsi="Arial" w:cs="Arial"/>
          <w:lang w:bidi="pl-PL"/>
        </w:rPr>
        <w:t xml:space="preserve">Zamawiający zawiera umowę w sprawie zamówienia publicznego, z uwzględnieniem </w:t>
      </w:r>
      <w:r w:rsidR="00C100E9" w:rsidRPr="00591197">
        <w:rPr>
          <w:rFonts w:ascii="Arial" w:hAnsi="Arial" w:cs="Arial"/>
          <w:lang w:bidi="pl-PL"/>
        </w:rPr>
        <w:br/>
      </w:r>
      <w:r w:rsidRPr="00591197">
        <w:rPr>
          <w:rFonts w:ascii="Arial" w:hAnsi="Arial" w:cs="Arial"/>
          <w:lang w:bidi="pl-PL"/>
        </w:rPr>
        <w:t xml:space="preserve">art. 577 </w:t>
      </w:r>
      <w:r w:rsidR="00344297">
        <w:rPr>
          <w:rFonts w:ascii="Arial" w:hAnsi="Arial" w:cs="Arial"/>
          <w:lang w:bidi="pl-PL"/>
        </w:rPr>
        <w:t>P</w:t>
      </w:r>
      <w:r w:rsidRPr="00591197">
        <w:rPr>
          <w:rFonts w:ascii="Arial" w:hAnsi="Arial" w:cs="Arial"/>
          <w:lang w:bidi="pl-PL"/>
        </w:rPr>
        <w:t xml:space="preserve">zp, w terminie nie krótszym niż </w:t>
      </w:r>
      <w:r w:rsidR="00377557" w:rsidRPr="00591197">
        <w:rPr>
          <w:rFonts w:ascii="Arial" w:hAnsi="Arial" w:cs="Arial"/>
          <w:lang w:bidi="pl-PL"/>
        </w:rPr>
        <w:t>10</w:t>
      </w:r>
      <w:r w:rsidRPr="00591197">
        <w:rPr>
          <w:rFonts w:ascii="Arial" w:hAnsi="Arial" w:cs="Arial"/>
          <w:lang w:bidi="pl-PL"/>
        </w:rPr>
        <w:t xml:space="preserve"> dni od dnia przesłania zawiadomienia o wyborze najkorzystniejszej oferty, jeżeli zawiadomienie to zostało przesłane przy użyciu środków komunikacji elektronicznej, albo </w:t>
      </w:r>
      <w:r w:rsidR="00377557" w:rsidRPr="00591197">
        <w:rPr>
          <w:rFonts w:ascii="Arial" w:hAnsi="Arial" w:cs="Arial"/>
          <w:lang w:bidi="pl-PL"/>
        </w:rPr>
        <w:t>15</w:t>
      </w:r>
      <w:r w:rsidRPr="00591197">
        <w:rPr>
          <w:rFonts w:ascii="Arial" w:hAnsi="Arial" w:cs="Arial"/>
          <w:lang w:bidi="pl-PL"/>
        </w:rPr>
        <w:t xml:space="preserve"> dni, jeżeli zostało przesłane w inny sposób.</w:t>
      </w:r>
    </w:p>
    <w:p w14:paraId="0C1AF638" w14:textId="033BF551" w:rsidR="00AB1F69" w:rsidRPr="00591197" w:rsidRDefault="00764A5F" w:rsidP="00591197">
      <w:pPr>
        <w:pStyle w:val="Akapitzlist"/>
        <w:numPr>
          <w:ilvl w:val="0"/>
          <w:numId w:val="10"/>
        </w:numPr>
        <w:tabs>
          <w:tab w:val="left" w:pos="284"/>
        </w:tabs>
        <w:spacing w:after="0" w:line="276" w:lineRule="auto"/>
        <w:ind w:left="284" w:hanging="284"/>
        <w:jc w:val="both"/>
        <w:rPr>
          <w:rFonts w:ascii="Arial" w:hAnsi="Arial" w:cs="Arial"/>
          <w:lang w:bidi="pl-PL"/>
        </w:rPr>
      </w:pPr>
      <w:r w:rsidRPr="00591197">
        <w:rPr>
          <w:rFonts w:ascii="Arial" w:hAnsi="Arial" w:cs="Arial"/>
          <w:lang w:bidi="pl-PL"/>
        </w:rPr>
        <w:lastRenderedPageBreak/>
        <w:t>Zamawiający może zawrzeć umowę w sprawie zamówienia publicznego przed upływem terminu,</w:t>
      </w:r>
      <w:r w:rsidR="00591197">
        <w:rPr>
          <w:rFonts w:ascii="Arial" w:hAnsi="Arial" w:cs="Arial"/>
          <w:lang w:bidi="pl-PL"/>
        </w:rPr>
        <w:t xml:space="preserve"> </w:t>
      </w:r>
      <w:r w:rsidRPr="00591197">
        <w:rPr>
          <w:rFonts w:ascii="Arial" w:hAnsi="Arial" w:cs="Arial"/>
          <w:lang w:bidi="pl-PL"/>
        </w:rPr>
        <w:t>o którym mowa w ust. 1, jeżeli w postępowaniu o udzielenie zamówienia złożono tylko jedną ofertę.</w:t>
      </w:r>
    </w:p>
    <w:p w14:paraId="16C5CAAE" w14:textId="5EEF7761" w:rsidR="00AB1F69" w:rsidRPr="00591197" w:rsidRDefault="00764A5F" w:rsidP="00591197">
      <w:pPr>
        <w:pStyle w:val="Akapitzlist"/>
        <w:numPr>
          <w:ilvl w:val="0"/>
          <w:numId w:val="10"/>
        </w:numPr>
        <w:tabs>
          <w:tab w:val="left" w:pos="284"/>
        </w:tabs>
        <w:spacing w:after="0" w:line="276" w:lineRule="auto"/>
        <w:ind w:left="284" w:hanging="284"/>
        <w:jc w:val="both"/>
        <w:rPr>
          <w:rFonts w:ascii="Arial" w:hAnsi="Arial" w:cs="Arial"/>
          <w:lang w:bidi="pl-PL"/>
        </w:rPr>
      </w:pPr>
      <w:r w:rsidRPr="00591197">
        <w:rPr>
          <w:rFonts w:ascii="Arial" w:hAnsi="Arial" w:cs="Arial"/>
          <w:lang w:bidi="pl-PL"/>
        </w:rPr>
        <w:t>Wykonawca, którego oferta została wybrana jako najkorzystniejsza, zostanie poinformowany przez Zamawiającego o miejscu i terminie podpisania umowy.</w:t>
      </w:r>
    </w:p>
    <w:p w14:paraId="40D0243C" w14:textId="7AE21CF7" w:rsidR="00AB1F69" w:rsidRPr="00591197" w:rsidRDefault="00764A5F" w:rsidP="00591197">
      <w:pPr>
        <w:pStyle w:val="Akapitzlist"/>
        <w:numPr>
          <w:ilvl w:val="0"/>
          <w:numId w:val="10"/>
        </w:numPr>
        <w:tabs>
          <w:tab w:val="left" w:pos="284"/>
        </w:tabs>
        <w:spacing w:after="0" w:line="276" w:lineRule="auto"/>
        <w:ind w:left="284" w:hanging="284"/>
        <w:jc w:val="both"/>
        <w:rPr>
          <w:rFonts w:ascii="Arial" w:hAnsi="Arial" w:cs="Arial"/>
          <w:lang w:bidi="pl-PL"/>
        </w:rPr>
      </w:pPr>
      <w:r w:rsidRPr="00591197">
        <w:rPr>
          <w:rFonts w:ascii="Arial" w:hAnsi="Arial" w:cs="Arial"/>
          <w:lang w:bidi="pl-PL"/>
        </w:rPr>
        <w:t xml:space="preserve">Wykonawca, o którym mowa w ust. </w:t>
      </w:r>
      <w:r w:rsidR="005A4FC7" w:rsidRPr="00591197">
        <w:rPr>
          <w:rFonts w:ascii="Arial" w:hAnsi="Arial" w:cs="Arial"/>
          <w:lang w:bidi="pl-PL"/>
        </w:rPr>
        <w:t>3</w:t>
      </w:r>
      <w:r w:rsidRPr="00591197">
        <w:rPr>
          <w:rFonts w:ascii="Arial" w:hAnsi="Arial" w:cs="Arial"/>
          <w:lang w:bidi="pl-PL"/>
        </w:rPr>
        <w:t xml:space="preserve">, ma obowiązek zawrzeć umowę w sprawie zamówienia na warunkach określonych w projektowanych postanowieniach umowy, które stanowią </w:t>
      </w:r>
      <w:r w:rsidR="0080075B" w:rsidRPr="00F20E96">
        <w:rPr>
          <w:rFonts w:ascii="Arial" w:hAnsi="Arial" w:cs="Arial"/>
          <w:b/>
          <w:bCs/>
          <w:lang w:bidi="pl-PL"/>
        </w:rPr>
        <w:t>z</w:t>
      </w:r>
      <w:r w:rsidRPr="00F20E96">
        <w:rPr>
          <w:rFonts w:ascii="Arial" w:hAnsi="Arial" w:cs="Arial"/>
          <w:b/>
          <w:bCs/>
          <w:lang w:bidi="pl-PL"/>
        </w:rPr>
        <w:t xml:space="preserve">ałącznik </w:t>
      </w:r>
      <w:r w:rsidR="0080075B" w:rsidRPr="00F20E96">
        <w:rPr>
          <w:rFonts w:ascii="Arial" w:hAnsi="Arial" w:cs="Arial"/>
          <w:b/>
          <w:bCs/>
          <w:lang w:bidi="pl-PL"/>
        </w:rPr>
        <w:t>nr</w:t>
      </w:r>
      <w:r w:rsidRPr="00F20E96">
        <w:rPr>
          <w:rFonts w:ascii="Arial" w:hAnsi="Arial" w:cs="Arial"/>
          <w:b/>
          <w:bCs/>
          <w:lang w:bidi="pl-PL"/>
        </w:rPr>
        <w:t xml:space="preserve"> </w:t>
      </w:r>
      <w:r w:rsidR="00F20E96" w:rsidRPr="00F20E96">
        <w:rPr>
          <w:rFonts w:ascii="Arial" w:hAnsi="Arial" w:cs="Arial"/>
          <w:b/>
          <w:bCs/>
          <w:lang w:bidi="pl-PL"/>
        </w:rPr>
        <w:t>10</w:t>
      </w:r>
      <w:r w:rsidRPr="00A34D30">
        <w:rPr>
          <w:rFonts w:ascii="Arial" w:hAnsi="Arial" w:cs="Arial"/>
          <w:color w:val="00B0F0"/>
          <w:lang w:bidi="pl-PL"/>
        </w:rPr>
        <w:t xml:space="preserve"> </w:t>
      </w:r>
      <w:r w:rsidRPr="00591197">
        <w:rPr>
          <w:rFonts w:ascii="Arial" w:hAnsi="Arial" w:cs="Arial"/>
          <w:color w:val="000000" w:themeColor="text1"/>
          <w:lang w:bidi="pl-PL"/>
        </w:rPr>
        <w:t xml:space="preserve">do SWZ. </w:t>
      </w:r>
    </w:p>
    <w:p w14:paraId="3561F3CB" w14:textId="6A154E71" w:rsidR="00AB1F69" w:rsidRPr="00591197" w:rsidRDefault="00764A5F" w:rsidP="00591197">
      <w:pPr>
        <w:pStyle w:val="Akapitzlist"/>
        <w:numPr>
          <w:ilvl w:val="0"/>
          <w:numId w:val="10"/>
        </w:numPr>
        <w:tabs>
          <w:tab w:val="left" w:pos="284"/>
        </w:tabs>
        <w:spacing w:after="0" w:line="276" w:lineRule="auto"/>
        <w:ind w:left="284" w:hanging="284"/>
        <w:jc w:val="both"/>
        <w:rPr>
          <w:rStyle w:val="Teksttreci20"/>
          <w:rFonts w:ascii="Arial" w:eastAsiaTheme="minorHAnsi" w:hAnsi="Arial" w:cs="Arial"/>
          <w:color w:val="auto"/>
          <w:lang w:eastAsia="en-US"/>
        </w:rPr>
      </w:pPr>
      <w:r w:rsidRPr="00591197">
        <w:rPr>
          <w:rStyle w:val="Teksttreci20"/>
          <w:rFonts w:ascii="Arial" w:hAnsi="Arial" w:cs="Arial"/>
        </w:rPr>
        <w:t xml:space="preserve">Przed podpisaniem umowy Wykonawcy wspólnie ubiegający się o udzielenie zamówienia </w:t>
      </w:r>
      <w:r w:rsidR="00AB1F69" w:rsidRPr="00591197">
        <w:rPr>
          <w:rStyle w:val="Teksttreci20"/>
          <w:rFonts w:ascii="Arial" w:hAnsi="Arial" w:cs="Arial"/>
        </w:rPr>
        <w:br/>
      </w:r>
      <w:r w:rsidRPr="00591197">
        <w:rPr>
          <w:rStyle w:val="Teksttreci20"/>
          <w:rFonts w:ascii="Arial" w:hAnsi="Arial" w:cs="Arial"/>
        </w:rPr>
        <w:t xml:space="preserve">(w </w:t>
      </w:r>
      <w:r w:rsidRPr="00591197">
        <w:rPr>
          <w:rFonts w:ascii="Arial" w:hAnsi="Arial" w:cs="Arial"/>
        </w:rPr>
        <w:t>przypadku</w:t>
      </w:r>
      <w:r w:rsidRPr="00591197">
        <w:rPr>
          <w:rStyle w:val="Teksttreci20"/>
          <w:rFonts w:ascii="Arial" w:hAnsi="Arial" w:cs="Arial"/>
        </w:rPr>
        <w:t xml:space="preserve"> wyboru ich oferty jako najkorzystniejszej) przedstawią Zamawiającemu umowę regulującą współpracę tych Wykonawców.</w:t>
      </w:r>
    </w:p>
    <w:p w14:paraId="7FA5FEAA" w14:textId="4FC47269" w:rsidR="00764A5F" w:rsidRPr="00591197" w:rsidRDefault="00764A5F" w:rsidP="00591197">
      <w:pPr>
        <w:pStyle w:val="Akapitzlist"/>
        <w:numPr>
          <w:ilvl w:val="0"/>
          <w:numId w:val="10"/>
        </w:numPr>
        <w:tabs>
          <w:tab w:val="left" w:pos="284"/>
        </w:tabs>
        <w:spacing w:after="0" w:line="276" w:lineRule="auto"/>
        <w:ind w:left="284" w:hanging="284"/>
        <w:jc w:val="both"/>
        <w:rPr>
          <w:rFonts w:ascii="Arial" w:hAnsi="Arial" w:cs="Arial"/>
          <w:lang w:bidi="pl-PL"/>
        </w:rPr>
      </w:pPr>
      <w:r w:rsidRPr="00591197">
        <w:rPr>
          <w:rStyle w:val="Teksttreci20"/>
          <w:rFonts w:ascii="Arial" w:hAnsi="Arial" w:cs="Arial"/>
        </w:rPr>
        <w:t xml:space="preserve">Jeżeli Wykonawca, którego oferta została wybrana jako najkorzystniejsza, uchyla się </w:t>
      </w:r>
      <w:r w:rsidR="00C100E9" w:rsidRPr="00591197">
        <w:rPr>
          <w:rStyle w:val="Teksttreci20"/>
          <w:rFonts w:ascii="Arial" w:hAnsi="Arial" w:cs="Arial"/>
        </w:rPr>
        <w:br/>
      </w:r>
      <w:r w:rsidRPr="00591197">
        <w:rPr>
          <w:rStyle w:val="Teksttreci20"/>
          <w:rFonts w:ascii="Arial" w:hAnsi="Arial" w:cs="Arial"/>
        </w:rPr>
        <w:t xml:space="preserve">od </w:t>
      </w:r>
      <w:r w:rsidRPr="00591197">
        <w:rPr>
          <w:rFonts w:ascii="Arial" w:hAnsi="Arial" w:cs="Arial"/>
        </w:rPr>
        <w:t>zawarcia</w:t>
      </w:r>
      <w:r w:rsidRPr="00591197">
        <w:rPr>
          <w:rStyle w:val="Teksttreci20"/>
          <w:rFonts w:ascii="Arial" w:hAnsi="Arial" w:cs="Arial"/>
        </w:rPr>
        <w:t xml:space="preserve"> umowy w sprawie zamówienia publicznego Zamawiający może dokonać ponownego badania i oceny ofert spośród ofert pozostałych w postępowaniu</w:t>
      </w:r>
      <w:r w:rsidR="00DB2D55">
        <w:rPr>
          <w:rStyle w:val="Teksttreci20"/>
          <w:rFonts w:ascii="Arial" w:hAnsi="Arial" w:cs="Arial"/>
        </w:rPr>
        <w:t xml:space="preserve"> oraz wybrać najkorzystniejszą ofertę</w:t>
      </w:r>
      <w:r w:rsidRPr="00591197">
        <w:rPr>
          <w:rStyle w:val="Teksttreci20"/>
          <w:rFonts w:ascii="Arial" w:hAnsi="Arial" w:cs="Arial"/>
        </w:rPr>
        <w:t xml:space="preserve"> Wykonawców albo unieważnić postępowanie.</w:t>
      </w:r>
    </w:p>
    <w:p w14:paraId="00A35E5D" w14:textId="77777777" w:rsidR="0081579B" w:rsidRPr="004134A8" w:rsidRDefault="0081579B" w:rsidP="00B02B42">
      <w:pPr>
        <w:pStyle w:val="Akapitzlist"/>
        <w:tabs>
          <w:tab w:val="left" w:pos="284"/>
        </w:tabs>
        <w:spacing w:after="0" w:line="23" w:lineRule="atLeast"/>
        <w:ind w:left="284"/>
        <w:jc w:val="both"/>
        <w:rPr>
          <w:rFonts w:ascii="Arial" w:hAnsi="Arial" w:cs="Arial"/>
        </w:rPr>
      </w:pPr>
    </w:p>
    <w:p w14:paraId="7F1F1D55" w14:textId="20168E37" w:rsidR="008A1D87" w:rsidRPr="00DA4F59" w:rsidRDefault="00DA4F59" w:rsidP="00DA4F59">
      <w:pPr>
        <w:spacing w:after="0" w:line="23" w:lineRule="atLeast"/>
        <w:jc w:val="both"/>
        <w:rPr>
          <w:rFonts w:ascii="Arial" w:hAnsi="Arial" w:cs="Arial"/>
          <w:b/>
          <w:bCs/>
          <w:lang w:bidi="pl-PL"/>
        </w:rPr>
      </w:pPr>
      <w:bookmarkStart w:id="21" w:name="bookmark40"/>
      <w:r>
        <w:rPr>
          <w:rFonts w:ascii="Arial" w:hAnsi="Arial" w:cs="Arial"/>
          <w:b/>
          <w:bCs/>
          <w:lang w:bidi="pl-PL"/>
        </w:rPr>
        <w:t>Rozdział</w:t>
      </w:r>
      <w:r w:rsidR="000C5E61">
        <w:rPr>
          <w:rFonts w:ascii="Arial" w:hAnsi="Arial" w:cs="Arial"/>
          <w:b/>
          <w:bCs/>
          <w:lang w:bidi="pl-PL"/>
        </w:rPr>
        <w:t xml:space="preserve"> XXX</w:t>
      </w:r>
      <w:r>
        <w:rPr>
          <w:rFonts w:ascii="Arial" w:hAnsi="Arial" w:cs="Arial"/>
          <w:b/>
          <w:bCs/>
          <w:lang w:bidi="pl-PL"/>
        </w:rPr>
        <w:t xml:space="preserve">: </w:t>
      </w:r>
      <w:r w:rsidR="008A1D87" w:rsidRPr="00DA4F59">
        <w:rPr>
          <w:rFonts w:ascii="Arial" w:hAnsi="Arial" w:cs="Arial"/>
          <w:b/>
          <w:bCs/>
          <w:lang w:bidi="pl-PL"/>
        </w:rPr>
        <w:t>Pouczenie o środkach ochrony prawnej przysługujących Wykonawcy</w:t>
      </w:r>
      <w:bookmarkEnd w:id="21"/>
    </w:p>
    <w:p w14:paraId="5BFAD617" w14:textId="01A2DE17" w:rsidR="00AB1F69" w:rsidRPr="00591197" w:rsidRDefault="008A1D87" w:rsidP="00591197">
      <w:pPr>
        <w:pStyle w:val="Akapitzlist"/>
        <w:numPr>
          <w:ilvl w:val="0"/>
          <w:numId w:val="11"/>
        </w:numPr>
        <w:tabs>
          <w:tab w:val="left" w:pos="284"/>
        </w:tabs>
        <w:spacing w:after="0" w:line="276" w:lineRule="auto"/>
        <w:ind w:left="284" w:hanging="284"/>
        <w:jc w:val="both"/>
        <w:rPr>
          <w:rFonts w:ascii="Arial" w:hAnsi="Arial" w:cs="Arial"/>
          <w:lang w:bidi="pl-PL"/>
        </w:rPr>
      </w:pPr>
      <w:r w:rsidRPr="00591197">
        <w:rPr>
          <w:rFonts w:ascii="Arial" w:hAnsi="Arial" w:cs="Arial"/>
          <w:lang w:bidi="pl-PL"/>
        </w:rPr>
        <w:t>Środki ochrony prawnej przysługują Wykonawcy</w:t>
      </w:r>
      <w:r w:rsidR="00DA4F59" w:rsidRPr="00591197">
        <w:rPr>
          <w:rFonts w:ascii="Arial" w:hAnsi="Arial" w:cs="Arial"/>
          <w:lang w:bidi="pl-PL"/>
        </w:rPr>
        <w:t xml:space="preserve"> </w:t>
      </w:r>
      <w:r w:rsidR="00DA4F59" w:rsidRPr="00F20E96">
        <w:rPr>
          <w:rFonts w:ascii="Arial" w:hAnsi="Arial" w:cs="Arial"/>
          <w:lang w:bidi="pl-PL"/>
        </w:rPr>
        <w:t>lub innemu podmiotowi</w:t>
      </w:r>
      <w:r w:rsidRPr="00591197">
        <w:rPr>
          <w:rFonts w:ascii="Arial" w:hAnsi="Arial" w:cs="Arial"/>
          <w:lang w:bidi="pl-PL"/>
        </w:rPr>
        <w:t>, jeżeli ma lub miał interes w uzyskaniu zamówienia oraz poniósł lub może ponieść szkodę w wyniku naruszenia</w:t>
      </w:r>
      <w:r w:rsidR="00D853BD" w:rsidRPr="00591197">
        <w:rPr>
          <w:rFonts w:ascii="Arial" w:hAnsi="Arial" w:cs="Arial"/>
          <w:lang w:bidi="pl-PL"/>
        </w:rPr>
        <w:t xml:space="preserve"> </w:t>
      </w:r>
      <w:r w:rsidRPr="00591197">
        <w:rPr>
          <w:rFonts w:ascii="Arial" w:hAnsi="Arial" w:cs="Arial"/>
          <w:lang w:bidi="pl-PL"/>
        </w:rPr>
        <w:t xml:space="preserve">przez Zamawiającego przepisów </w:t>
      </w:r>
      <w:r w:rsidR="00344297">
        <w:rPr>
          <w:rFonts w:ascii="Arial" w:hAnsi="Arial" w:cs="Arial"/>
          <w:lang w:bidi="pl-PL"/>
        </w:rPr>
        <w:t>P</w:t>
      </w:r>
      <w:r w:rsidRPr="00591197">
        <w:rPr>
          <w:rFonts w:ascii="Arial" w:hAnsi="Arial" w:cs="Arial"/>
          <w:lang w:bidi="pl-PL"/>
        </w:rPr>
        <w:t>zp.</w:t>
      </w:r>
    </w:p>
    <w:p w14:paraId="2E8839D0" w14:textId="3EA85CBF" w:rsidR="008A1D87" w:rsidRPr="00591197" w:rsidRDefault="008A1D87" w:rsidP="00591197">
      <w:pPr>
        <w:pStyle w:val="Akapitzlist"/>
        <w:numPr>
          <w:ilvl w:val="0"/>
          <w:numId w:val="11"/>
        </w:numPr>
        <w:tabs>
          <w:tab w:val="left" w:pos="284"/>
        </w:tabs>
        <w:spacing w:after="0" w:line="276" w:lineRule="auto"/>
        <w:ind w:left="284" w:hanging="284"/>
        <w:jc w:val="both"/>
        <w:rPr>
          <w:rFonts w:ascii="Arial" w:hAnsi="Arial" w:cs="Arial"/>
          <w:lang w:bidi="pl-PL"/>
        </w:rPr>
      </w:pPr>
      <w:r w:rsidRPr="00591197">
        <w:rPr>
          <w:rFonts w:ascii="Arial" w:hAnsi="Arial" w:cs="Arial"/>
          <w:lang w:bidi="pl-PL"/>
        </w:rPr>
        <w:t>Odwołanie przysługuje na:</w:t>
      </w:r>
    </w:p>
    <w:p w14:paraId="1FF3EBDE" w14:textId="439F372D" w:rsidR="008A1D87" w:rsidRPr="00591197" w:rsidRDefault="008A1D87" w:rsidP="00591197">
      <w:pPr>
        <w:pStyle w:val="Akapitzlist"/>
        <w:numPr>
          <w:ilvl w:val="1"/>
          <w:numId w:val="11"/>
        </w:numPr>
        <w:tabs>
          <w:tab w:val="left" w:pos="426"/>
        </w:tabs>
        <w:spacing w:after="0" w:line="276" w:lineRule="auto"/>
        <w:ind w:left="284"/>
        <w:jc w:val="both"/>
        <w:rPr>
          <w:rFonts w:ascii="Arial" w:hAnsi="Arial" w:cs="Arial"/>
          <w:lang w:bidi="pl-PL"/>
        </w:rPr>
      </w:pPr>
      <w:r w:rsidRPr="00591197">
        <w:rPr>
          <w:rFonts w:ascii="Arial" w:hAnsi="Arial" w:cs="Arial"/>
          <w:lang w:bidi="pl-PL"/>
        </w:rPr>
        <w:t xml:space="preserve">niezgodną z przepisami ustawy czynność Zamawiającego, podjętą w postępowaniu </w:t>
      </w:r>
      <w:r w:rsidR="00C100E9" w:rsidRPr="00591197">
        <w:rPr>
          <w:rFonts w:ascii="Arial" w:hAnsi="Arial" w:cs="Arial"/>
          <w:lang w:bidi="pl-PL"/>
        </w:rPr>
        <w:br/>
      </w:r>
      <w:r w:rsidRPr="00591197">
        <w:rPr>
          <w:rFonts w:ascii="Arial" w:hAnsi="Arial" w:cs="Arial"/>
          <w:lang w:bidi="pl-PL"/>
        </w:rPr>
        <w:t>o</w:t>
      </w:r>
      <w:r w:rsidR="00F17CF8" w:rsidRPr="00591197">
        <w:rPr>
          <w:rFonts w:ascii="Arial" w:hAnsi="Arial" w:cs="Arial"/>
          <w:lang w:bidi="pl-PL"/>
        </w:rPr>
        <w:t xml:space="preserve"> </w:t>
      </w:r>
      <w:r w:rsidRPr="00591197">
        <w:rPr>
          <w:rFonts w:ascii="Arial" w:hAnsi="Arial" w:cs="Arial"/>
          <w:lang w:bidi="pl-PL"/>
        </w:rPr>
        <w:t>udzielenie zamówienia, w tym na projektowane postanowienie umowy;</w:t>
      </w:r>
    </w:p>
    <w:p w14:paraId="7079C88F" w14:textId="77777777" w:rsidR="00B90EE1" w:rsidRPr="00591197" w:rsidRDefault="008A1D87" w:rsidP="00591197">
      <w:pPr>
        <w:pStyle w:val="Akapitzlist"/>
        <w:numPr>
          <w:ilvl w:val="1"/>
          <w:numId w:val="11"/>
        </w:numPr>
        <w:tabs>
          <w:tab w:val="left" w:pos="426"/>
        </w:tabs>
        <w:spacing w:after="0" w:line="276" w:lineRule="auto"/>
        <w:ind w:left="284"/>
        <w:jc w:val="both"/>
        <w:rPr>
          <w:rFonts w:ascii="Arial" w:hAnsi="Arial" w:cs="Arial"/>
          <w:lang w:bidi="pl-PL"/>
        </w:rPr>
      </w:pPr>
      <w:r w:rsidRPr="00591197">
        <w:rPr>
          <w:rFonts w:ascii="Arial" w:hAnsi="Arial" w:cs="Arial"/>
          <w:lang w:bidi="pl-PL"/>
        </w:rPr>
        <w:t>zaniechanie czynności w postępowaniu o udzielenie zamówienia, do której Zamawiający</w:t>
      </w:r>
      <w:r w:rsidR="00F17CF8" w:rsidRPr="00591197">
        <w:rPr>
          <w:rFonts w:ascii="Arial" w:hAnsi="Arial" w:cs="Arial"/>
          <w:lang w:bidi="pl-PL"/>
        </w:rPr>
        <w:t xml:space="preserve"> </w:t>
      </w:r>
      <w:r w:rsidRPr="00591197">
        <w:rPr>
          <w:rFonts w:ascii="Arial" w:hAnsi="Arial" w:cs="Arial"/>
          <w:lang w:bidi="pl-PL"/>
        </w:rPr>
        <w:t>był obowiązany na podstawie ustawy.</w:t>
      </w:r>
    </w:p>
    <w:p w14:paraId="5280125B" w14:textId="7FFE683B" w:rsidR="00B90EE1" w:rsidRPr="00591197" w:rsidRDefault="008A1D87" w:rsidP="00591197">
      <w:pPr>
        <w:pStyle w:val="Akapitzlist"/>
        <w:numPr>
          <w:ilvl w:val="0"/>
          <w:numId w:val="11"/>
        </w:numPr>
        <w:tabs>
          <w:tab w:val="left" w:pos="284"/>
        </w:tabs>
        <w:spacing w:after="0" w:line="276" w:lineRule="auto"/>
        <w:ind w:left="284" w:hanging="284"/>
        <w:jc w:val="both"/>
        <w:rPr>
          <w:rFonts w:ascii="Arial" w:hAnsi="Arial" w:cs="Arial"/>
          <w:lang w:bidi="pl-PL"/>
        </w:rPr>
      </w:pPr>
      <w:r w:rsidRPr="00591197">
        <w:rPr>
          <w:rFonts w:ascii="Arial" w:hAnsi="Arial" w:cs="Arial"/>
          <w:lang w:bidi="pl-PL"/>
        </w:rPr>
        <w:t xml:space="preserve">Odwołanie wnosi się do Prezesa Krajowej Izby Odwoławczej w formie pisemnej </w:t>
      </w:r>
      <w:r w:rsidR="00E15DC0" w:rsidRPr="00591197">
        <w:rPr>
          <w:rFonts w:ascii="Arial" w:hAnsi="Arial" w:cs="Arial"/>
          <w:lang w:bidi="pl-PL"/>
        </w:rPr>
        <w:br/>
      </w:r>
      <w:r w:rsidRPr="00591197">
        <w:rPr>
          <w:rFonts w:ascii="Arial" w:hAnsi="Arial" w:cs="Arial"/>
          <w:lang w:bidi="pl-PL"/>
        </w:rPr>
        <w:t>albo w formie elektronicznej albo w postaci elektronicznej opatrzone podpisem zaufanym.</w:t>
      </w:r>
    </w:p>
    <w:p w14:paraId="3236A2F3" w14:textId="7FBB8BA0" w:rsidR="00B90EE1" w:rsidRPr="00591197" w:rsidRDefault="008A1D87" w:rsidP="00591197">
      <w:pPr>
        <w:pStyle w:val="Akapitzlist"/>
        <w:numPr>
          <w:ilvl w:val="0"/>
          <w:numId w:val="11"/>
        </w:numPr>
        <w:tabs>
          <w:tab w:val="left" w:pos="284"/>
        </w:tabs>
        <w:spacing w:after="0" w:line="276" w:lineRule="auto"/>
        <w:ind w:left="284" w:hanging="284"/>
        <w:jc w:val="both"/>
        <w:rPr>
          <w:rFonts w:ascii="Arial" w:hAnsi="Arial" w:cs="Arial"/>
          <w:lang w:bidi="pl-PL"/>
        </w:rPr>
      </w:pPr>
      <w:r w:rsidRPr="00591197">
        <w:rPr>
          <w:rFonts w:ascii="Arial" w:hAnsi="Arial" w:cs="Arial"/>
          <w:lang w:bidi="pl-PL"/>
        </w:rPr>
        <w:t xml:space="preserve">Na orzeczenie Krajowej Izby Odwoławczej oraz postanowienie Prezesa Krajowej Izby Odwoławczej, o którym mowa w art. 519 ust. 1 </w:t>
      </w:r>
      <w:r w:rsidR="00344297">
        <w:rPr>
          <w:rFonts w:ascii="Arial" w:hAnsi="Arial" w:cs="Arial"/>
          <w:lang w:bidi="pl-PL"/>
        </w:rPr>
        <w:t>P</w:t>
      </w:r>
      <w:r w:rsidRPr="00591197">
        <w:rPr>
          <w:rFonts w:ascii="Arial" w:hAnsi="Arial" w:cs="Arial"/>
          <w:lang w:bidi="pl-PL"/>
        </w:rPr>
        <w:t>zp, stronom oraz uczestnikom postępowa</w:t>
      </w:r>
      <w:r w:rsidRPr="00591197">
        <w:rPr>
          <w:rFonts w:ascii="Arial" w:hAnsi="Arial" w:cs="Arial"/>
          <w:lang w:bidi="pl-PL"/>
        </w:rPr>
        <w:softHyphen/>
        <w:t>nia odwoławczego</w:t>
      </w:r>
      <w:r w:rsidR="00D853BD" w:rsidRPr="00591197">
        <w:rPr>
          <w:rFonts w:ascii="Arial" w:hAnsi="Arial" w:cs="Arial"/>
          <w:lang w:bidi="pl-PL"/>
        </w:rPr>
        <w:t xml:space="preserve"> </w:t>
      </w:r>
      <w:r w:rsidRPr="00591197">
        <w:rPr>
          <w:rFonts w:ascii="Arial" w:hAnsi="Arial" w:cs="Arial"/>
          <w:lang w:bidi="pl-PL"/>
        </w:rPr>
        <w:t>przysługuje skarga do sądu. Skargę wnosi się do Sądu Okręgowego</w:t>
      </w:r>
      <w:r w:rsidR="00D853BD" w:rsidRPr="00591197">
        <w:rPr>
          <w:rFonts w:ascii="Arial" w:hAnsi="Arial" w:cs="Arial"/>
          <w:lang w:bidi="pl-PL"/>
        </w:rPr>
        <w:t xml:space="preserve"> </w:t>
      </w:r>
      <w:r w:rsidRPr="00591197">
        <w:rPr>
          <w:rFonts w:ascii="Arial" w:hAnsi="Arial" w:cs="Arial"/>
          <w:lang w:bidi="pl-PL"/>
        </w:rPr>
        <w:t>w Warszawie za pośrednictwem Prezesa Krajowej Izby Odwoławczej.</w:t>
      </w:r>
    </w:p>
    <w:p w14:paraId="327AD264" w14:textId="37C29F3B" w:rsidR="008A1D87" w:rsidRPr="00591197" w:rsidRDefault="008A1D87" w:rsidP="00591197">
      <w:pPr>
        <w:pStyle w:val="Akapitzlist"/>
        <w:numPr>
          <w:ilvl w:val="0"/>
          <w:numId w:val="11"/>
        </w:numPr>
        <w:tabs>
          <w:tab w:val="left" w:pos="284"/>
        </w:tabs>
        <w:spacing w:after="0" w:line="276" w:lineRule="auto"/>
        <w:ind w:left="284" w:hanging="284"/>
        <w:jc w:val="both"/>
        <w:rPr>
          <w:rFonts w:ascii="Arial" w:hAnsi="Arial" w:cs="Arial"/>
          <w:lang w:bidi="pl-PL"/>
        </w:rPr>
      </w:pPr>
      <w:r w:rsidRPr="00591197">
        <w:rPr>
          <w:rFonts w:ascii="Arial" w:hAnsi="Arial" w:cs="Arial"/>
          <w:lang w:bidi="pl-PL"/>
        </w:rPr>
        <w:t xml:space="preserve">Szczegółowe informacje dotyczące środków ochrony prawnej określone są w Dziale IX „Środki ochrony prawnej" </w:t>
      </w:r>
      <w:r w:rsidR="00344297">
        <w:rPr>
          <w:rFonts w:ascii="Arial" w:hAnsi="Arial" w:cs="Arial"/>
          <w:lang w:bidi="pl-PL"/>
        </w:rPr>
        <w:t>P</w:t>
      </w:r>
      <w:r w:rsidRPr="00591197">
        <w:rPr>
          <w:rFonts w:ascii="Arial" w:hAnsi="Arial" w:cs="Arial"/>
          <w:lang w:bidi="pl-PL"/>
        </w:rPr>
        <w:t>zp.</w:t>
      </w:r>
    </w:p>
    <w:p w14:paraId="4A8C208E" w14:textId="77777777" w:rsidR="00B02B42" w:rsidRPr="00177295" w:rsidRDefault="00B02B42" w:rsidP="00E34B12">
      <w:pPr>
        <w:spacing w:after="0" w:line="23" w:lineRule="atLeast"/>
        <w:jc w:val="both"/>
        <w:rPr>
          <w:rFonts w:ascii="Arial" w:hAnsi="Arial" w:cs="Arial"/>
          <w:lang w:bidi="pl-PL"/>
        </w:rPr>
      </w:pPr>
    </w:p>
    <w:p w14:paraId="3340FAEC" w14:textId="653EAEEE" w:rsidR="00FE458F" w:rsidRPr="00DA4F59" w:rsidRDefault="00DA4F59" w:rsidP="00DA4F59">
      <w:pPr>
        <w:spacing w:after="0" w:line="23" w:lineRule="atLeast"/>
        <w:jc w:val="both"/>
        <w:rPr>
          <w:rFonts w:ascii="Arial" w:hAnsi="Arial" w:cs="Arial"/>
          <w:b/>
          <w:bCs/>
          <w:lang w:bidi="pl-PL"/>
        </w:rPr>
      </w:pPr>
      <w:bookmarkStart w:id="22" w:name="bookmark41"/>
      <w:r>
        <w:rPr>
          <w:rFonts w:ascii="Arial" w:hAnsi="Arial" w:cs="Arial"/>
          <w:b/>
          <w:bCs/>
          <w:lang w:bidi="pl-PL"/>
        </w:rPr>
        <w:t>Rozdział</w:t>
      </w:r>
      <w:r w:rsidR="000C5E61">
        <w:rPr>
          <w:rFonts w:ascii="Arial" w:hAnsi="Arial" w:cs="Arial"/>
          <w:b/>
          <w:bCs/>
          <w:lang w:bidi="pl-PL"/>
        </w:rPr>
        <w:t xml:space="preserve"> XXXI</w:t>
      </w:r>
      <w:r>
        <w:rPr>
          <w:rFonts w:ascii="Arial" w:hAnsi="Arial" w:cs="Arial"/>
          <w:b/>
          <w:bCs/>
          <w:lang w:bidi="pl-PL"/>
        </w:rPr>
        <w:t>: I</w:t>
      </w:r>
      <w:r w:rsidR="00FE458F" w:rsidRPr="00DA4F59">
        <w:rPr>
          <w:rFonts w:ascii="Arial" w:hAnsi="Arial" w:cs="Arial"/>
          <w:b/>
          <w:bCs/>
          <w:lang w:bidi="pl-PL"/>
        </w:rPr>
        <w:t>nne postanowienia</w:t>
      </w:r>
    </w:p>
    <w:p w14:paraId="73D8ADAE" w14:textId="689E95B3" w:rsidR="00FE458F" w:rsidRPr="00591197" w:rsidRDefault="00FE458F" w:rsidP="00591197">
      <w:pPr>
        <w:pStyle w:val="Akapitzlist"/>
        <w:numPr>
          <w:ilvl w:val="1"/>
          <w:numId w:val="20"/>
        </w:numPr>
        <w:tabs>
          <w:tab w:val="left" w:pos="284"/>
        </w:tabs>
        <w:spacing w:after="0" w:line="276" w:lineRule="auto"/>
        <w:ind w:left="284" w:hanging="284"/>
        <w:jc w:val="both"/>
        <w:rPr>
          <w:rFonts w:ascii="Arial" w:hAnsi="Arial" w:cs="Arial"/>
        </w:rPr>
      </w:pPr>
      <w:r w:rsidRPr="00591197">
        <w:rPr>
          <w:rFonts w:ascii="Arial" w:hAnsi="Arial" w:cs="Arial"/>
        </w:rPr>
        <w:t xml:space="preserve">Zamawiający nie dopuszcza możliwości składania ofert częściowych. </w:t>
      </w:r>
    </w:p>
    <w:p w14:paraId="3CFCA996" w14:textId="77777777" w:rsidR="000620AF" w:rsidRPr="00591197" w:rsidRDefault="000620AF" w:rsidP="00591197">
      <w:pPr>
        <w:pStyle w:val="Akapitzlist"/>
        <w:tabs>
          <w:tab w:val="left" w:pos="284"/>
        </w:tabs>
        <w:spacing w:after="0" w:line="276" w:lineRule="auto"/>
        <w:ind w:left="284"/>
        <w:jc w:val="both"/>
        <w:rPr>
          <w:rFonts w:ascii="Arial" w:hAnsi="Arial" w:cs="Arial"/>
        </w:rPr>
      </w:pPr>
      <w:r w:rsidRPr="00591197">
        <w:rPr>
          <w:rFonts w:ascii="Arial" w:hAnsi="Arial" w:cs="Arial"/>
        </w:rPr>
        <w:t>Powody nie dokonania podziału:</w:t>
      </w:r>
    </w:p>
    <w:p w14:paraId="26E1F308" w14:textId="67C501BA" w:rsidR="000620AF" w:rsidRPr="00F20E96" w:rsidRDefault="000620AF" w:rsidP="00591197">
      <w:pPr>
        <w:pStyle w:val="Akapitzlist"/>
        <w:tabs>
          <w:tab w:val="left" w:pos="284"/>
        </w:tabs>
        <w:spacing w:after="0" w:line="276" w:lineRule="auto"/>
        <w:ind w:left="284"/>
        <w:jc w:val="both"/>
        <w:rPr>
          <w:rFonts w:ascii="Arial" w:hAnsi="Arial" w:cs="Arial"/>
        </w:rPr>
      </w:pPr>
      <w:r w:rsidRPr="00591197">
        <w:rPr>
          <w:rFonts w:ascii="Arial" w:hAnsi="Arial" w:cs="Arial"/>
        </w:rPr>
        <w:t>Zamawiający przed ogłoszeniem postępowania dokonał analizy zasadności podziału przedmiotu zamówienia na części. Zamawiający wskazuje, że nie jest zobowiązany do dokonywania podziału zamówienia na części za wszelką cenę – tj. po to, żeby podziału dokonać, niezależnie od tego w jaki</w:t>
      </w:r>
      <w:r w:rsidR="00591197">
        <w:rPr>
          <w:rFonts w:ascii="Arial" w:hAnsi="Arial" w:cs="Arial"/>
        </w:rPr>
        <w:t xml:space="preserve"> </w:t>
      </w:r>
      <w:r w:rsidRPr="00591197">
        <w:rPr>
          <w:rFonts w:ascii="Arial" w:hAnsi="Arial" w:cs="Arial"/>
        </w:rPr>
        <w:t>sposób i jaką metodologią. Przepisy ustawy Pzp nie nakładają na Zamawiającego bezwzględnego obowiązku podziału zamówienia na części, stanowi natomiast o uprawnieniu zamawiającego</w:t>
      </w:r>
      <w:r w:rsidR="00591197">
        <w:rPr>
          <w:rFonts w:ascii="Arial" w:hAnsi="Arial" w:cs="Arial"/>
        </w:rPr>
        <w:t xml:space="preserve"> </w:t>
      </w:r>
      <w:r w:rsidRPr="00591197">
        <w:rPr>
          <w:rFonts w:ascii="Arial" w:hAnsi="Arial" w:cs="Arial"/>
        </w:rPr>
        <w:t xml:space="preserve">do podziału zamówienia. Zamawiający musi być w stanie uzasadnić i wytłumaczyć obiektywnie podjętą przez siebie decyzję o sposobie udzielenia zamówienia. Stanowiący podstawę dla tego obowiązku przepis art. 91 ust.2 ustawy Pzp nie określa w jakich przypadkach Zamawiający powinien podzielić zamówienie na części, decyzja w tym zakresie pozostawiona jest autonomicznej woli Zamawiającego.  Zamawiający dokonał szacowania wartości zamówienia i ustalił swoje </w:t>
      </w:r>
      <w:r w:rsidRPr="00591197">
        <w:rPr>
          <w:rFonts w:ascii="Arial" w:hAnsi="Arial" w:cs="Arial"/>
        </w:rPr>
        <w:lastRenderedPageBreak/>
        <w:t>potrzeby</w:t>
      </w:r>
      <w:r w:rsidR="00591197">
        <w:rPr>
          <w:rFonts w:ascii="Arial" w:hAnsi="Arial" w:cs="Arial"/>
        </w:rPr>
        <w:t xml:space="preserve"> </w:t>
      </w:r>
      <w:r w:rsidRPr="00591197">
        <w:rPr>
          <w:rFonts w:ascii="Arial" w:hAnsi="Arial" w:cs="Arial"/>
        </w:rPr>
        <w:t xml:space="preserve">w tym zakresie. W </w:t>
      </w:r>
      <w:r w:rsidRPr="00F20E96">
        <w:rPr>
          <w:rFonts w:ascii="Arial" w:hAnsi="Arial" w:cs="Arial"/>
        </w:rPr>
        <w:t xml:space="preserve">ocenie Zamawiającego zakres zamówienia uzasadnia udzielenie zamówienia jednemu </w:t>
      </w:r>
      <w:r w:rsidR="007B12EB" w:rsidRPr="00F20E96">
        <w:rPr>
          <w:rFonts w:ascii="Arial" w:hAnsi="Arial" w:cs="Arial"/>
        </w:rPr>
        <w:t>W</w:t>
      </w:r>
      <w:r w:rsidRPr="00F20E96">
        <w:rPr>
          <w:rFonts w:ascii="Arial" w:hAnsi="Arial" w:cs="Arial"/>
        </w:rPr>
        <w:t xml:space="preserve">ykonawcy, który przyjmie na siebie odpowiedzialność za ryzyko niepowodzenia zadania, a dokonanie </w:t>
      </w:r>
      <w:r w:rsidRPr="00591197">
        <w:rPr>
          <w:rFonts w:ascii="Arial" w:hAnsi="Arial" w:cs="Arial"/>
        </w:rPr>
        <w:t>podziału zamówienia na części mogłoby to ryzyko przenieść na Zamawiającego</w:t>
      </w:r>
      <w:r w:rsidR="00591197">
        <w:rPr>
          <w:rFonts w:ascii="Arial" w:hAnsi="Arial" w:cs="Arial"/>
        </w:rPr>
        <w:t xml:space="preserve"> </w:t>
      </w:r>
      <w:r w:rsidRPr="00591197">
        <w:rPr>
          <w:rFonts w:ascii="Arial" w:hAnsi="Arial" w:cs="Arial"/>
        </w:rPr>
        <w:t xml:space="preserve">i w konsekwencji uczynić </w:t>
      </w:r>
      <w:r w:rsidRPr="00F20E96">
        <w:rPr>
          <w:rFonts w:ascii="Arial" w:hAnsi="Arial" w:cs="Arial"/>
        </w:rPr>
        <w:t xml:space="preserve">niemożliwym osiągnięcie celu zamówienia publicznego. W opinii Zamawiającego maksymalne, możliwe rozdrobnienie zamówienia mógłby powodować niekorzystne skutki dla </w:t>
      </w:r>
      <w:r w:rsidR="007B12EB" w:rsidRPr="00F20E96">
        <w:rPr>
          <w:rFonts w:ascii="Arial" w:hAnsi="Arial" w:cs="Arial"/>
        </w:rPr>
        <w:t>Z</w:t>
      </w:r>
      <w:r w:rsidRPr="00F20E96">
        <w:rPr>
          <w:rFonts w:ascii="Arial" w:hAnsi="Arial" w:cs="Arial"/>
        </w:rPr>
        <w:t xml:space="preserve">amawiającego w postaci np. zwiększenia oferowanych cen czy też niemożliwości rozstrzygnięcia postępowania z uwagi na fakt, że złożenie ofert na tak małe części zamówienia byłoby dla </w:t>
      </w:r>
      <w:r w:rsidR="007B12EB" w:rsidRPr="00F20E96">
        <w:rPr>
          <w:rFonts w:ascii="Arial" w:hAnsi="Arial" w:cs="Arial"/>
        </w:rPr>
        <w:t>W</w:t>
      </w:r>
      <w:r w:rsidRPr="00F20E96">
        <w:rPr>
          <w:rFonts w:ascii="Arial" w:hAnsi="Arial" w:cs="Arial"/>
        </w:rPr>
        <w:t>ykonawców nieopłacalne. Dokonanie podziału zamówienia na części byłoby sztuczne</w:t>
      </w:r>
      <w:r w:rsidR="006314E9" w:rsidRPr="00F20E96">
        <w:rPr>
          <w:rFonts w:ascii="Arial" w:hAnsi="Arial" w:cs="Arial"/>
        </w:rPr>
        <w:br/>
      </w:r>
      <w:r w:rsidRPr="00F20E96">
        <w:rPr>
          <w:rFonts w:ascii="Arial" w:hAnsi="Arial" w:cs="Arial"/>
        </w:rPr>
        <w:t>i nieracjonalne</w:t>
      </w:r>
      <w:r w:rsidR="0098727A" w:rsidRPr="00F20E96">
        <w:rPr>
          <w:rFonts w:ascii="Arial" w:hAnsi="Arial" w:cs="Arial"/>
        </w:rPr>
        <w:t>.</w:t>
      </w:r>
      <w:r w:rsidRPr="00F20E96">
        <w:rPr>
          <w:rFonts w:ascii="Arial" w:hAnsi="Arial" w:cs="Arial"/>
        </w:rPr>
        <w:t xml:space="preserve"> W opinii Zamawiającego korzystniejsze warunki realizacji zamówienia będą miały miejsce w sytuacji, w której udzielenie zamówienia nastąpi w całości jednemu </w:t>
      </w:r>
      <w:r w:rsidR="007B12EB" w:rsidRPr="00F20E96">
        <w:rPr>
          <w:rFonts w:ascii="Arial" w:hAnsi="Arial" w:cs="Arial"/>
        </w:rPr>
        <w:t>W</w:t>
      </w:r>
      <w:r w:rsidRPr="00F20E96">
        <w:rPr>
          <w:rFonts w:ascii="Arial" w:hAnsi="Arial" w:cs="Arial"/>
        </w:rPr>
        <w:t>ykonawcy.</w:t>
      </w:r>
      <w:r w:rsidR="00591197" w:rsidRPr="00F20E96">
        <w:rPr>
          <w:rFonts w:ascii="Arial" w:hAnsi="Arial" w:cs="Arial"/>
        </w:rPr>
        <w:t xml:space="preserve"> </w:t>
      </w:r>
      <w:r w:rsidRPr="00F20E96">
        <w:rPr>
          <w:rFonts w:ascii="Arial" w:hAnsi="Arial" w:cs="Arial"/>
        </w:rPr>
        <w:t>Nie wpływa to na zmniejszenie konkurencyjności MŚP, nie zaburza konkurencyjności, pozwala</w:t>
      </w:r>
      <w:r w:rsidR="00591197" w:rsidRPr="00F20E96">
        <w:rPr>
          <w:rFonts w:ascii="Arial" w:hAnsi="Arial" w:cs="Arial"/>
        </w:rPr>
        <w:t xml:space="preserve"> </w:t>
      </w:r>
      <w:r w:rsidRPr="00F20E96">
        <w:rPr>
          <w:rFonts w:ascii="Arial" w:hAnsi="Arial" w:cs="Arial"/>
        </w:rPr>
        <w:t>na racjonalne i efektywne wykorzystanie środków publicznych i nie ma negatywnego wpływu</w:t>
      </w:r>
      <w:r w:rsidR="00591197" w:rsidRPr="00F20E96">
        <w:rPr>
          <w:rFonts w:ascii="Arial" w:hAnsi="Arial" w:cs="Arial"/>
        </w:rPr>
        <w:t xml:space="preserve"> </w:t>
      </w:r>
      <w:r w:rsidRPr="00F20E96">
        <w:rPr>
          <w:rFonts w:ascii="Arial" w:hAnsi="Arial" w:cs="Arial"/>
        </w:rPr>
        <w:t>na realizacja polityki państwa poprzez, np.: aspekty społeczne.</w:t>
      </w:r>
    </w:p>
    <w:p w14:paraId="5A8BD7BB" w14:textId="0CDB8E58" w:rsidR="00FE458F" w:rsidRPr="00591197" w:rsidRDefault="00FE458F" w:rsidP="00591197">
      <w:pPr>
        <w:pStyle w:val="Akapitzlist"/>
        <w:numPr>
          <w:ilvl w:val="1"/>
          <w:numId w:val="20"/>
        </w:numPr>
        <w:tabs>
          <w:tab w:val="left" w:pos="284"/>
        </w:tabs>
        <w:spacing w:after="0" w:line="276" w:lineRule="auto"/>
        <w:ind w:left="284" w:hanging="284"/>
        <w:jc w:val="both"/>
        <w:rPr>
          <w:rFonts w:ascii="Arial" w:hAnsi="Arial" w:cs="Arial"/>
        </w:rPr>
      </w:pPr>
      <w:r w:rsidRPr="00591197">
        <w:rPr>
          <w:rFonts w:ascii="Arial" w:hAnsi="Arial" w:cs="Arial"/>
        </w:rPr>
        <w:t>Zamawiający nie dopuszcza możliwości składania ofert wariantowych.</w:t>
      </w:r>
    </w:p>
    <w:p w14:paraId="41E013F3" w14:textId="3EB33E2B" w:rsidR="00FE458F" w:rsidRPr="00591197" w:rsidRDefault="00FE458F" w:rsidP="00591197">
      <w:pPr>
        <w:pStyle w:val="Akapitzlist"/>
        <w:numPr>
          <w:ilvl w:val="1"/>
          <w:numId w:val="20"/>
        </w:numPr>
        <w:tabs>
          <w:tab w:val="left" w:pos="284"/>
        </w:tabs>
        <w:spacing w:after="0" w:line="276" w:lineRule="auto"/>
        <w:ind w:left="284" w:hanging="284"/>
        <w:jc w:val="both"/>
        <w:rPr>
          <w:rFonts w:ascii="Arial" w:hAnsi="Arial" w:cs="Arial"/>
        </w:rPr>
      </w:pPr>
      <w:r w:rsidRPr="00591197">
        <w:rPr>
          <w:rFonts w:ascii="Arial" w:hAnsi="Arial" w:cs="Arial"/>
        </w:rPr>
        <w:t xml:space="preserve">Zamawiający nie przewiduje możliwości udzielenia zamówień, o których mowa w art. </w:t>
      </w:r>
      <w:r w:rsidRPr="00591197">
        <w:rPr>
          <w:rFonts w:ascii="Arial" w:hAnsi="Arial" w:cs="Arial"/>
          <w:shd w:val="clear" w:color="auto" w:fill="FFFFFF"/>
        </w:rPr>
        <w:t xml:space="preserve">214 </w:t>
      </w:r>
      <w:r w:rsidRPr="00591197">
        <w:rPr>
          <w:rFonts w:ascii="Arial" w:hAnsi="Arial" w:cs="Arial"/>
          <w:shd w:val="clear" w:color="auto" w:fill="FFFFFF"/>
        </w:rPr>
        <w:br/>
        <w:t>ust. 1 pkt 7</w:t>
      </w:r>
      <w:r w:rsidR="00413E76" w:rsidRPr="00591197">
        <w:rPr>
          <w:rFonts w:ascii="Arial" w:hAnsi="Arial" w:cs="Arial"/>
          <w:shd w:val="clear" w:color="auto" w:fill="FFFFFF"/>
        </w:rPr>
        <w:t xml:space="preserve"> i 8</w:t>
      </w:r>
      <w:r w:rsidR="005A4FC7" w:rsidRPr="00591197">
        <w:rPr>
          <w:rFonts w:ascii="Arial" w:hAnsi="Arial" w:cs="Arial"/>
          <w:shd w:val="clear" w:color="auto" w:fill="FFFFFF"/>
        </w:rPr>
        <w:t xml:space="preserve"> </w:t>
      </w:r>
      <w:r w:rsidRPr="00591197">
        <w:rPr>
          <w:rFonts w:ascii="Arial" w:hAnsi="Arial" w:cs="Arial"/>
        </w:rPr>
        <w:t xml:space="preserve">ustawy </w:t>
      </w:r>
      <w:r w:rsidR="00344297">
        <w:rPr>
          <w:rFonts w:ascii="Arial" w:hAnsi="Arial" w:cs="Arial"/>
        </w:rPr>
        <w:t>P</w:t>
      </w:r>
      <w:r w:rsidR="005A4FC7" w:rsidRPr="00591197">
        <w:rPr>
          <w:rFonts w:ascii="Arial" w:hAnsi="Arial" w:cs="Arial"/>
        </w:rPr>
        <w:t>zp</w:t>
      </w:r>
      <w:r w:rsidRPr="00591197">
        <w:rPr>
          <w:rFonts w:ascii="Arial" w:hAnsi="Arial" w:cs="Arial"/>
        </w:rPr>
        <w:t>.</w:t>
      </w:r>
    </w:p>
    <w:p w14:paraId="3D65FDEA" w14:textId="77777777" w:rsidR="007613AB" w:rsidRPr="00591197" w:rsidRDefault="007613AB" w:rsidP="00591197">
      <w:pPr>
        <w:pStyle w:val="Akapitzlist"/>
        <w:numPr>
          <w:ilvl w:val="1"/>
          <w:numId w:val="20"/>
        </w:numPr>
        <w:tabs>
          <w:tab w:val="left" w:pos="284"/>
        </w:tabs>
        <w:spacing w:after="0" w:line="276" w:lineRule="auto"/>
        <w:ind w:left="284" w:hanging="284"/>
        <w:jc w:val="both"/>
        <w:rPr>
          <w:rFonts w:ascii="Arial" w:hAnsi="Arial" w:cs="Arial"/>
        </w:rPr>
      </w:pPr>
      <w:r w:rsidRPr="00591197">
        <w:rPr>
          <w:rFonts w:ascii="Arial" w:hAnsi="Arial" w:cs="Arial"/>
        </w:rPr>
        <w:t>Zamawiający nie przewiduje rozliczenia w walutach obcych.</w:t>
      </w:r>
    </w:p>
    <w:p w14:paraId="6358E029" w14:textId="77777777" w:rsidR="007613AB" w:rsidRPr="00591197" w:rsidRDefault="007613AB" w:rsidP="00591197">
      <w:pPr>
        <w:pStyle w:val="Akapitzlist"/>
        <w:numPr>
          <w:ilvl w:val="1"/>
          <w:numId w:val="20"/>
        </w:numPr>
        <w:tabs>
          <w:tab w:val="left" w:pos="284"/>
        </w:tabs>
        <w:spacing w:after="0" w:line="276" w:lineRule="auto"/>
        <w:ind w:left="284" w:hanging="284"/>
        <w:jc w:val="both"/>
        <w:rPr>
          <w:rFonts w:ascii="Arial" w:hAnsi="Arial" w:cs="Arial"/>
        </w:rPr>
      </w:pPr>
      <w:r w:rsidRPr="00591197">
        <w:rPr>
          <w:rFonts w:ascii="Arial" w:hAnsi="Arial" w:cs="Arial"/>
        </w:rPr>
        <w:t>Zamawiający nie przewiduje aukcji elektronicznej.</w:t>
      </w:r>
    </w:p>
    <w:p w14:paraId="0C318545" w14:textId="77777777" w:rsidR="007613AB" w:rsidRPr="00591197" w:rsidRDefault="007613AB" w:rsidP="00591197">
      <w:pPr>
        <w:pStyle w:val="Akapitzlist"/>
        <w:numPr>
          <w:ilvl w:val="1"/>
          <w:numId w:val="20"/>
        </w:numPr>
        <w:tabs>
          <w:tab w:val="left" w:pos="284"/>
        </w:tabs>
        <w:spacing w:after="0" w:line="276" w:lineRule="auto"/>
        <w:ind w:left="284" w:hanging="284"/>
        <w:jc w:val="both"/>
        <w:rPr>
          <w:rFonts w:ascii="Arial" w:hAnsi="Arial" w:cs="Arial"/>
        </w:rPr>
      </w:pPr>
      <w:r w:rsidRPr="00591197">
        <w:rPr>
          <w:rFonts w:ascii="Arial" w:hAnsi="Arial" w:cs="Arial"/>
        </w:rPr>
        <w:t>Zamawiający nie przewiduje zwrotu kosztów udziału w postępowaniu.</w:t>
      </w:r>
    </w:p>
    <w:p w14:paraId="46EE9E90" w14:textId="1A929769" w:rsidR="00D02086" w:rsidRPr="00591197" w:rsidRDefault="007613AB" w:rsidP="00591197">
      <w:pPr>
        <w:pStyle w:val="Akapitzlist"/>
        <w:numPr>
          <w:ilvl w:val="1"/>
          <w:numId w:val="20"/>
        </w:numPr>
        <w:tabs>
          <w:tab w:val="left" w:pos="284"/>
        </w:tabs>
        <w:spacing w:after="0" w:line="276" w:lineRule="auto"/>
        <w:ind w:left="284" w:hanging="284"/>
        <w:jc w:val="both"/>
        <w:rPr>
          <w:rFonts w:ascii="Arial" w:hAnsi="Arial" w:cs="Arial"/>
          <w:color w:val="000000" w:themeColor="text1"/>
        </w:rPr>
      </w:pPr>
      <w:r w:rsidRPr="00591197">
        <w:rPr>
          <w:rFonts w:ascii="Arial" w:hAnsi="Arial" w:cs="Arial"/>
        </w:rPr>
        <w:t>Zamawiający</w:t>
      </w:r>
      <w:r w:rsidRPr="00591197">
        <w:rPr>
          <w:rFonts w:ascii="Arial" w:hAnsi="Arial" w:cs="Arial"/>
          <w:color w:val="000000" w:themeColor="text1"/>
        </w:rPr>
        <w:t xml:space="preserve"> nie wymaga ani nie dopuszcza składania ofert w postaci katalogów elektronicznych lub dołączenia katalogów elektronicznych do oferty. </w:t>
      </w:r>
    </w:p>
    <w:p w14:paraId="0A8114E6" w14:textId="1E62DD73" w:rsidR="007613AB" w:rsidRPr="00591197" w:rsidRDefault="007613AB" w:rsidP="00591197">
      <w:pPr>
        <w:pStyle w:val="Akapitzlist"/>
        <w:numPr>
          <w:ilvl w:val="1"/>
          <w:numId w:val="20"/>
        </w:numPr>
        <w:tabs>
          <w:tab w:val="left" w:pos="284"/>
        </w:tabs>
        <w:spacing w:after="0" w:line="276" w:lineRule="auto"/>
        <w:ind w:left="284" w:hanging="284"/>
        <w:jc w:val="both"/>
        <w:rPr>
          <w:rFonts w:ascii="Arial" w:hAnsi="Arial" w:cs="Arial"/>
          <w:color w:val="000000" w:themeColor="text1"/>
        </w:rPr>
      </w:pPr>
      <w:r w:rsidRPr="00591197">
        <w:rPr>
          <w:rFonts w:ascii="Arial" w:hAnsi="Arial" w:cs="Arial"/>
        </w:rPr>
        <w:t>Zamawiający</w:t>
      </w:r>
      <w:r w:rsidRPr="00591197">
        <w:rPr>
          <w:rFonts w:ascii="Arial" w:hAnsi="Arial" w:cs="Arial"/>
          <w:color w:val="000000" w:themeColor="text1"/>
        </w:rPr>
        <w:t xml:space="preserve"> nie przewiduje wymagań, o których mowa w art. 96 ust. 2 pkt 2 ustawy </w:t>
      </w:r>
      <w:r w:rsidR="00344297">
        <w:rPr>
          <w:rFonts w:ascii="Arial" w:hAnsi="Arial" w:cs="Arial"/>
          <w:color w:val="000000" w:themeColor="text1"/>
        </w:rPr>
        <w:t>P</w:t>
      </w:r>
      <w:r w:rsidR="005A4FC7" w:rsidRPr="00591197">
        <w:rPr>
          <w:rFonts w:ascii="Arial" w:hAnsi="Arial" w:cs="Arial"/>
          <w:color w:val="000000" w:themeColor="text1"/>
        </w:rPr>
        <w:t>zp</w:t>
      </w:r>
      <w:r w:rsidRPr="00591197">
        <w:rPr>
          <w:rFonts w:ascii="Arial" w:hAnsi="Arial" w:cs="Arial"/>
          <w:color w:val="000000" w:themeColor="text1"/>
        </w:rPr>
        <w:t>.</w:t>
      </w:r>
    </w:p>
    <w:p w14:paraId="5A8EE3D6" w14:textId="2363D9D6" w:rsidR="007613AB" w:rsidRPr="00591197" w:rsidRDefault="007613AB" w:rsidP="00591197">
      <w:pPr>
        <w:pStyle w:val="Akapitzlist"/>
        <w:numPr>
          <w:ilvl w:val="1"/>
          <w:numId w:val="20"/>
        </w:numPr>
        <w:tabs>
          <w:tab w:val="left" w:pos="284"/>
        </w:tabs>
        <w:spacing w:after="0" w:line="276" w:lineRule="auto"/>
        <w:ind w:left="284" w:hanging="284"/>
        <w:jc w:val="both"/>
        <w:rPr>
          <w:rFonts w:ascii="Arial" w:hAnsi="Arial" w:cs="Arial"/>
          <w:color w:val="000000" w:themeColor="text1"/>
        </w:rPr>
      </w:pPr>
      <w:r w:rsidRPr="00591197">
        <w:rPr>
          <w:rFonts w:ascii="Arial" w:hAnsi="Arial" w:cs="Arial"/>
        </w:rPr>
        <w:t>Zamawiający</w:t>
      </w:r>
      <w:r w:rsidRPr="00591197">
        <w:rPr>
          <w:rFonts w:ascii="Arial" w:hAnsi="Arial" w:cs="Arial"/>
          <w:color w:val="000000" w:themeColor="text1"/>
        </w:rPr>
        <w:t xml:space="preserve"> nie zastrzega możliwości ubiegania się o udzielenie zamówienia wyłącznie przez </w:t>
      </w:r>
      <w:r w:rsidR="00BC7F3C" w:rsidRPr="00591197">
        <w:rPr>
          <w:rFonts w:ascii="Arial" w:hAnsi="Arial" w:cs="Arial"/>
          <w:color w:val="000000" w:themeColor="text1"/>
        </w:rPr>
        <w:t>W</w:t>
      </w:r>
      <w:r w:rsidRPr="00591197">
        <w:rPr>
          <w:rFonts w:ascii="Arial" w:hAnsi="Arial" w:cs="Arial"/>
          <w:color w:val="000000" w:themeColor="text1"/>
        </w:rPr>
        <w:t xml:space="preserve">ykonawców, o których mowa w art. 94 ustawy </w:t>
      </w:r>
      <w:r w:rsidR="00344297">
        <w:rPr>
          <w:rFonts w:ascii="Arial" w:hAnsi="Arial" w:cs="Arial"/>
          <w:color w:val="000000" w:themeColor="text1"/>
        </w:rPr>
        <w:t>P</w:t>
      </w:r>
      <w:r w:rsidR="005A4FC7" w:rsidRPr="00591197">
        <w:rPr>
          <w:rFonts w:ascii="Arial" w:hAnsi="Arial" w:cs="Arial"/>
          <w:color w:val="000000" w:themeColor="text1"/>
        </w:rPr>
        <w:t>zp</w:t>
      </w:r>
      <w:r w:rsidRPr="00591197">
        <w:rPr>
          <w:rFonts w:ascii="Arial" w:hAnsi="Arial" w:cs="Arial"/>
          <w:color w:val="000000" w:themeColor="text1"/>
        </w:rPr>
        <w:t>.</w:t>
      </w:r>
    </w:p>
    <w:p w14:paraId="7A7B1CC2" w14:textId="30A1E329" w:rsidR="003965A5" w:rsidRPr="00591197" w:rsidRDefault="003965A5" w:rsidP="00591197">
      <w:pPr>
        <w:pStyle w:val="Akapitzlist"/>
        <w:numPr>
          <w:ilvl w:val="1"/>
          <w:numId w:val="20"/>
        </w:numPr>
        <w:tabs>
          <w:tab w:val="left" w:pos="284"/>
        </w:tabs>
        <w:spacing w:after="0" w:line="276" w:lineRule="auto"/>
        <w:ind w:left="284" w:hanging="426"/>
        <w:jc w:val="both"/>
        <w:rPr>
          <w:rFonts w:ascii="Arial" w:hAnsi="Arial" w:cs="Arial"/>
          <w:color w:val="000000" w:themeColor="text1"/>
        </w:rPr>
      </w:pPr>
      <w:r w:rsidRPr="00591197">
        <w:rPr>
          <w:rFonts w:ascii="Arial" w:hAnsi="Arial" w:cs="Arial"/>
        </w:rPr>
        <w:t>Zamawiający</w:t>
      </w:r>
      <w:r w:rsidRPr="00591197">
        <w:rPr>
          <w:rFonts w:ascii="Arial" w:hAnsi="Arial" w:cs="Arial"/>
          <w:color w:val="000000" w:themeColor="text1"/>
        </w:rPr>
        <w:t xml:space="preserve"> nie wymaga wniesienia wadium.</w:t>
      </w:r>
    </w:p>
    <w:p w14:paraId="4D945AC2" w14:textId="6B784870" w:rsidR="00DC6505" w:rsidRPr="00591197" w:rsidRDefault="00DC6505" w:rsidP="00591197">
      <w:pPr>
        <w:pStyle w:val="Akapitzlist"/>
        <w:numPr>
          <w:ilvl w:val="1"/>
          <w:numId w:val="20"/>
        </w:numPr>
        <w:tabs>
          <w:tab w:val="left" w:pos="284"/>
        </w:tabs>
        <w:spacing w:after="0" w:line="276" w:lineRule="auto"/>
        <w:ind w:left="284" w:hanging="426"/>
        <w:jc w:val="both"/>
        <w:rPr>
          <w:rFonts w:ascii="Arial" w:hAnsi="Arial" w:cs="Arial"/>
          <w:color w:val="000000" w:themeColor="text1"/>
        </w:rPr>
      </w:pPr>
      <w:r w:rsidRPr="00591197">
        <w:rPr>
          <w:rFonts w:ascii="Arial" w:hAnsi="Arial" w:cs="Arial"/>
          <w:color w:val="000000" w:themeColor="text1"/>
        </w:rPr>
        <w:t>Zamawiający nie prowadzi postępowania w celu zawarcia umowy ramowej.</w:t>
      </w:r>
    </w:p>
    <w:p w14:paraId="7A932F3E" w14:textId="2AF2AF84" w:rsidR="003965A5" w:rsidRPr="00591197" w:rsidRDefault="003965A5" w:rsidP="00591197">
      <w:pPr>
        <w:pStyle w:val="Akapitzlist"/>
        <w:numPr>
          <w:ilvl w:val="1"/>
          <w:numId w:val="20"/>
        </w:numPr>
        <w:tabs>
          <w:tab w:val="left" w:pos="284"/>
        </w:tabs>
        <w:spacing w:after="0" w:line="276" w:lineRule="auto"/>
        <w:ind w:left="284" w:hanging="426"/>
        <w:jc w:val="both"/>
        <w:rPr>
          <w:rFonts w:ascii="Arial" w:hAnsi="Arial" w:cs="Arial"/>
          <w:color w:val="000000" w:themeColor="text1"/>
        </w:rPr>
      </w:pPr>
      <w:r w:rsidRPr="00591197">
        <w:rPr>
          <w:rFonts w:ascii="Arial" w:hAnsi="Arial" w:cs="Arial"/>
        </w:rPr>
        <w:t>Zamawiający</w:t>
      </w:r>
      <w:r w:rsidRPr="00591197">
        <w:rPr>
          <w:rFonts w:ascii="Arial" w:hAnsi="Arial" w:cs="Arial"/>
          <w:color w:val="000000" w:themeColor="text1"/>
        </w:rPr>
        <w:t xml:space="preserve"> nie wymaga </w:t>
      </w:r>
      <w:r w:rsidRPr="00591197">
        <w:rPr>
          <w:rFonts w:ascii="Arial" w:hAnsi="Arial" w:cs="Arial"/>
          <w:color w:val="000000" w:themeColor="text1"/>
          <w:shd w:val="clear" w:color="auto" w:fill="FFFFFF"/>
        </w:rPr>
        <w:t>przeprowadzenia przez Wykonawcę wizji lokalnej.</w:t>
      </w:r>
    </w:p>
    <w:p w14:paraId="68CE3A54" w14:textId="77777777" w:rsidR="00972BDD" w:rsidRPr="00591197" w:rsidRDefault="003965A5" w:rsidP="00591197">
      <w:pPr>
        <w:pStyle w:val="Akapitzlist"/>
        <w:numPr>
          <w:ilvl w:val="1"/>
          <w:numId w:val="20"/>
        </w:numPr>
        <w:tabs>
          <w:tab w:val="left" w:pos="284"/>
        </w:tabs>
        <w:spacing w:after="0" w:line="276" w:lineRule="auto"/>
        <w:ind w:left="284" w:hanging="426"/>
        <w:jc w:val="both"/>
        <w:rPr>
          <w:rFonts w:ascii="Arial" w:hAnsi="Arial" w:cs="Arial"/>
          <w:color w:val="000000" w:themeColor="text1"/>
        </w:rPr>
      </w:pPr>
      <w:r w:rsidRPr="00591197">
        <w:rPr>
          <w:rFonts w:ascii="Arial" w:hAnsi="Arial" w:cs="Arial"/>
        </w:rPr>
        <w:t>Zamawiający</w:t>
      </w:r>
      <w:r w:rsidRPr="00591197">
        <w:rPr>
          <w:rFonts w:ascii="Arial" w:hAnsi="Arial" w:cs="Arial"/>
          <w:color w:val="000000" w:themeColor="text1"/>
        </w:rPr>
        <w:t xml:space="preserve"> nie wymaga </w:t>
      </w:r>
      <w:r w:rsidRPr="00591197">
        <w:rPr>
          <w:rFonts w:ascii="Arial" w:hAnsi="Arial" w:cs="Arial"/>
          <w:color w:val="000000" w:themeColor="text1"/>
          <w:shd w:val="clear" w:color="auto" w:fill="FFFFFF"/>
        </w:rPr>
        <w:t>osobistego wykonania przez Wykonawcę kluczowych zadań.</w:t>
      </w:r>
    </w:p>
    <w:p w14:paraId="02415CA2" w14:textId="4B45D19B" w:rsidR="00E15DC0" w:rsidRDefault="00E15DC0" w:rsidP="00E34B12">
      <w:pPr>
        <w:spacing w:after="0" w:line="23" w:lineRule="atLeast"/>
        <w:jc w:val="both"/>
        <w:rPr>
          <w:rFonts w:ascii="Arial" w:hAnsi="Arial" w:cs="Arial"/>
          <w:b/>
          <w:bCs/>
          <w:lang w:bidi="pl-PL"/>
        </w:rPr>
      </w:pPr>
    </w:p>
    <w:p w14:paraId="454948AE" w14:textId="77777777" w:rsidR="0081579B" w:rsidRDefault="0081579B" w:rsidP="0081579B">
      <w:pPr>
        <w:spacing w:after="0" w:line="23" w:lineRule="atLeast"/>
        <w:ind w:left="5664" w:firstLine="708"/>
        <w:jc w:val="both"/>
        <w:rPr>
          <w:rFonts w:ascii="Arial" w:hAnsi="Arial" w:cs="Arial"/>
          <w:b/>
          <w:bCs/>
          <w:lang w:bidi="pl-PL"/>
        </w:rPr>
      </w:pPr>
    </w:p>
    <w:p w14:paraId="5086F23C" w14:textId="3E65F38C" w:rsidR="00D02086" w:rsidRDefault="0081579B" w:rsidP="00DB2D55">
      <w:pPr>
        <w:spacing w:after="0" w:line="23" w:lineRule="atLeast"/>
        <w:ind w:left="5664" w:firstLine="708"/>
        <w:jc w:val="center"/>
        <w:rPr>
          <w:rFonts w:ascii="Arial" w:hAnsi="Arial" w:cs="Arial"/>
          <w:b/>
          <w:bCs/>
          <w:lang w:bidi="pl-PL"/>
        </w:rPr>
      </w:pPr>
      <w:r>
        <w:rPr>
          <w:rFonts w:ascii="Arial" w:hAnsi="Arial" w:cs="Arial"/>
          <w:b/>
          <w:bCs/>
          <w:lang w:bidi="pl-PL"/>
        </w:rPr>
        <w:t>Zatwierdzam</w:t>
      </w:r>
      <w:r w:rsidR="00E9220D">
        <w:rPr>
          <w:rFonts w:ascii="Arial" w:hAnsi="Arial" w:cs="Arial"/>
          <w:b/>
          <w:bCs/>
          <w:lang w:bidi="pl-PL"/>
        </w:rPr>
        <w:t>:</w:t>
      </w:r>
    </w:p>
    <w:p w14:paraId="683D0DAF" w14:textId="1677DC95" w:rsidR="00DB2D55" w:rsidRDefault="00DB2D55" w:rsidP="00DB2D55">
      <w:pPr>
        <w:spacing w:after="0" w:line="23" w:lineRule="atLeast"/>
        <w:ind w:left="5664" w:firstLine="708"/>
        <w:jc w:val="center"/>
        <w:rPr>
          <w:rFonts w:ascii="Arial" w:hAnsi="Arial" w:cs="Arial"/>
          <w:b/>
          <w:bCs/>
          <w:lang w:bidi="pl-PL"/>
        </w:rPr>
      </w:pPr>
      <w:r>
        <w:rPr>
          <w:rFonts w:ascii="Arial" w:hAnsi="Arial" w:cs="Arial"/>
          <w:b/>
          <w:bCs/>
          <w:lang w:bidi="pl-PL"/>
        </w:rPr>
        <w:t>Starosta Łowicki</w:t>
      </w:r>
    </w:p>
    <w:p w14:paraId="0A3ECE74" w14:textId="786EF72C" w:rsidR="00DB2D55" w:rsidRDefault="00DB2D55" w:rsidP="00DB2D55">
      <w:pPr>
        <w:spacing w:after="0" w:line="23" w:lineRule="atLeast"/>
        <w:ind w:left="5664" w:firstLine="708"/>
        <w:jc w:val="center"/>
        <w:rPr>
          <w:rFonts w:ascii="Arial" w:hAnsi="Arial" w:cs="Arial"/>
          <w:b/>
          <w:bCs/>
          <w:lang w:bidi="pl-PL"/>
        </w:rPr>
      </w:pPr>
      <w:r>
        <w:rPr>
          <w:rFonts w:ascii="Arial" w:hAnsi="Arial" w:cs="Arial"/>
          <w:b/>
          <w:bCs/>
          <w:lang w:bidi="pl-PL"/>
        </w:rPr>
        <w:t>Marcin Kosiorek</w:t>
      </w:r>
    </w:p>
    <w:p w14:paraId="1C4B3178" w14:textId="0BB598FF" w:rsidR="00D02086" w:rsidRDefault="00D02086" w:rsidP="00E34B12">
      <w:pPr>
        <w:spacing w:after="0" w:line="23" w:lineRule="atLeast"/>
        <w:jc w:val="both"/>
        <w:rPr>
          <w:rFonts w:ascii="Arial" w:hAnsi="Arial" w:cs="Arial"/>
          <w:b/>
          <w:bCs/>
          <w:lang w:bidi="pl-PL"/>
        </w:rPr>
      </w:pPr>
    </w:p>
    <w:p w14:paraId="50BB1E4A" w14:textId="3585EACE" w:rsidR="00D02086" w:rsidRDefault="00D02086" w:rsidP="00E34B12">
      <w:pPr>
        <w:spacing w:after="0" w:line="23" w:lineRule="atLeast"/>
        <w:jc w:val="both"/>
        <w:rPr>
          <w:rFonts w:ascii="Arial" w:hAnsi="Arial" w:cs="Arial"/>
          <w:b/>
          <w:bCs/>
          <w:lang w:bidi="pl-PL"/>
        </w:rPr>
      </w:pPr>
    </w:p>
    <w:p w14:paraId="1134602F" w14:textId="5B99992B" w:rsidR="004E4C8C" w:rsidRDefault="004E4C8C" w:rsidP="00E34B12">
      <w:pPr>
        <w:spacing w:after="0" w:line="23" w:lineRule="atLeast"/>
        <w:jc w:val="both"/>
        <w:rPr>
          <w:rFonts w:ascii="Arial" w:hAnsi="Arial" w:cs="Arial"/>
          <w:b/>
          <w:bCs/>
          <w:lang w:bidi="pl-PL"/>
        </w:rPr>
      </w:pPr>
    </w:p>
    <w:p w14:paraId="2E95E2B6" w14:textId="00EF20DC" w:rsidR="00AF5295" w:rsidRDefault="00AF5295">
      <w:pPr>
        <w:rPr>
          <w:rFonts w:ascii="Arial" w:hAnsi="Arial" w:cs="Arial"/>
          <w:b/>
          <w:bCs/>
          <w:lang w:bidi="pl-PL"/>
        </w:rPr>
      </w:pPr>
      <w:r>
        <w:rPr>
          <w:rFonts w:ascii="Arial" w:hAnsi="Arial" w:cs="Arial"/>
          <w:b/>
          <w:bCs/>
          <w:lang w:bidi="pl-PL"/>
        </w:rPr>
        <w:br w:type="page"/>
      </w:r>
    </w:p>
    <w:p w14:paraId="33EAA631" w14:textId="29121491" w:rsidR="00F17CF8" w:rsidRPr="00F20E96" w:rsidRDefault="00F17CF8" w:rsidP="00DA4F59">
      <w:pPr>
        <w:spacing w:after="0" w:line="23" w:lineRule="atLeast"/>
        <w:jc w:val="both"/>
        <w:rPr>
          <w:rFonts w:ascii="Arial" w:hAnsi="Arial" w:cs="Arial"/>
          <w:b/>
          <w:bCs/>
          <w:lang w:bidi="pl-PL"/>
        </w:rPr>
      </w:pPr>
      <w:r w:rsidRPr="00F20E96">
        <w:rPr>
          <w:rFonts w:ascii="Arial" w:hAnsi="Arial" w:cs="Arial"/>
          <w:b/>
          <w:bCs/>
          <w:lang w:bidi="pl-PL"/>
        </w:rPr>
        <w:lastRenderedPageBreak/>
        <w:t>Załączniki do SWZ</w:t>
      </w:r>
      <w:bookmarkEnd w:id="22"/>
    </w:p>
    <w:p w14:paraId="4BF6875B" w14:textId="2C075FC4" w:rsidR="00F17CF8" w:rsidRPr="00F20E96" w:rsidRDefault="00F17CF8" w:rsidP="00E9220D">
      <w:pPr>
        <w:spacing w:after="0" w:line="23" w:lineRule="atLeast"/>
        <w:rPr>
          <w:rFonts w:ascii="Arial" w:hAnsi="Arial" w:cs="Arial"/>
          <w:sz w:val="20"/>
          <w:szCs w:val="20"/>
          <w:lang w:bidi="pl-PL"/>
        </w:rPr>
      </w:pPr>
      <w:r w:rsidRPr="00F20E96">
        <w:rPr>
          <w:rFonts w:ascii="Arial" w:hAnsi="Arial" w:cs="Arial"/>
          <w:sz w:val="20"/>
          <w:szCs w:val="20"/>
          <w:lang w:bidi="pl-PL"/>
        </w:rPr>
        <w:t>Integralną częścią niniejszej SWZ stanowią następujące załączniki:</w:t>
      </w:r>
    </w:p>
    <w:p w14:paraId="28862F20" w14:textId="2E8B421F" w:rsidR="00C6433E" w:rsidRPr="00F20E96" w:rsidRDefault="00C6433E" w:rsidP="00E67AF3">
      <w:pPr>
        <w:tabs>
          <w:tab w:val="left" w:pos="1134"/>
          <w:tab w:val="left" w:pos="1418"/>
          <w:tab w:val="left" w:pos="1560"/>
        </w:tabs>
        <w:spacing w:after="0" w:line="240" w:lineRule="auto"/>
        <w:rPr>
          <w:rFonts w:ascii="Arial" w:hAnsi="Arial" w:cs="Arial"/>
          <w:sz w:val="20"/>
          <w:szCs w:val="20"/>
        </w:rPr>
      </w:pPr>
      <w:r w:rsidRPr="00F20E96">
        <w:rPr>
          <w:rFonts w:ascii="Arial" w:hAnsi="Arial" w:cs="Arial"/>
          <w:sz w:val="20"/>
          <w:szCs w:val="20"/>
        </w:rPr>
        <w:t>Załącznik nr 1</w:t>
      </w:r>
      <w:r w:rsidRPr="00F20E96">
        <w:rPr>
          <w:rFonts w:ascii="Arial" w:hAnsi="Arial" w:cs="Arial"/>
          <w:sz w:val="20"/>
          <w:szCs w:val="20"/>
        </w:rPr>
        <w:tab/>
        <w:t>-</w:t>
      </w:r>
      <w:r w:rsidRPr="00F20E96">
        <w:rPr>
          <w:rFonts w:ascii="Arial" w:hAnsi="Arial" w:cs="Arial"/>
          <w:sz w:val="20"/>
          <w:szCs w:val="20"/>
        </w:rPr>
        <w:tab/>
        <w:t>Formularz ofert</w:t>
      </w:r>
      <w:r w:rsidR="00E9220D" w:rsidRPr="00F20E96">
        <w:rPr>
          <w:rFonts w:ascii="Arial" w:hAnsi="Arial" w:cs="Arial"/>
          <w:sz w:val="20"/>
          <w:szCs w:val="20"/>
        </w:rPr>
        <w:t>y</w:t>
      </w:r>
      <w:r w:rsidRPr="00F20E96">
        <w:rPr>
          <w:rFonts w:ascii="Arial" w:hAnsi="Arial" w:cs="Arial"/>
          <w:sz w:val="20"/>
          <w:szCs w:val="20"/>
        </w:rPr>
        <w:t>;</w:t>
      </w:r>
    </w:p>
    <w:p w14:paraId="3ECAB983" w14:textId="77777777" w:rsidR="00C6433E" w:rsidRPr="00F20E96" w:rsidRDefault="00C6433E" w:rsidP="00E67AF3">
      <w:pPr>
        <w:tabs>
          <w:tab w:val="left" w:pos="1134"/>
          <w:tab w:val="left" w:pos="1418"/>
          <w:tab w:val="left" w:pos="1560"/>
        </w:tabs>
        <w:spacing w:after="0" w:line="240" w:lineRule="auto"/>
        <w:rPr>
          <w:rFonts w:ascii="Arial" w:hAnsi="Arial" w:cs="Arial"/>
          <w:sz w:val="20"/>
          <w:szCs w:val="20"/>
        </w:rPr>
      </w:pPr>
      <w:r w:rsidRPr="00F20E96">
        <w:rPr>
          <w:rFonts w:ascii="Arial" w:hAnsi="Arial" w:cs="Arial"/>
          <w:sz w:val="20"/>
          <w:szCs w:val="20"/>
        </w:rPr>
        <w:t>Załącznik nr 2</w:t>
      </w:r>
      <w:r w:rsidRPr="00F20E96">
        <w:rPr>
          <w:rFonts w:ascii="Arial" w:hAnsi="Arial" w:cs="Arial"/>
          <w:sz w:val="20"/>
          <w:szCs w:val="20"/>
        </w:rPr>
        <w:tab/>
        <w:t>-</w:t>
      </w:r>
      <w:r w:rsidRPr="00F20E96">
        <w:rPr>
          <w:rFonts w:ascii="Arial" w:hAnsi="Arial" w:cs="Arial"/>
          <w:sz w:val="20"/>
          <w:szCs w:val="20"/>
        </w:rPr>
        <w:tab/>
        <w:t>Formularz cenowy;</w:t>
      </w:r>
    </w:p>
    <w:p w14:paraId="48D207C7" w14:textId="3ADF74BA" w:rsidR="00C6433E" w:rsidRPr="00F20E96" w:rsidRDefault="00C6433E"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3</w:t>
      </w:r>
      <w:r w:rsidRPr="00F20E96">
        <w:rPr>
          <w:rFonts w:ascii="Arial" w:hAnsi="Arial" w:cs="Arial"/>
          <w:sz w:val="20"/>
          <w:szCs w:val="20"/>
        </w:rPr>
        <w:tab/>
        <w:t>-</w:t>
      </w:r>
      <w:r w:rsidRPr="00F20E96">
        <w:rPr>
          <w:rFonts w:ascii="Arial" w:hAnsi="Arial" w:cs="Arial"/>
          <w:sz w:val="20"/>
          <w:szCs w:val="20"/>
        </w:rPr>
        <w:tab/>
      </w:r>
      <w:r w:rsidR="00DF6FDF" w:rsidRPr="00F20E96">
        <w:rPr>
          <w:rFonts w:ascii="Arial" w:hAnsi="Arial" w:cs="Arial"/>
          <w:sz w:val="20"/>
          <w:szCs w:val="20"/>
        </w:rPr>
        <w:t>JEDZ</w:t>
      </w:r>
      <w:r w:rsidRPr="00F20E96">
        <w:rPr>
          <w:rFonts w:ascii="Arial" w:hAnsi="Arial" w:cs="Arial"/>
          <w:sz w:val="20"/>
          <w:szCs w:val="20"/>
        </w:rPr>
        <w:t>;</w:t>
      </w:r>
    </w:p>
    <w:p w14:paraId="298DCCB4" w14:textId="2E4D37BC" w:rsidR="00DF6FDF" w:rsidRPr="00F20E96" w:rsidRDefault="00DF6FDF"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 xml:space="preserve">Załącznik nr </w:t>
      </w:r>
      <w:r w:rsidR="00744A5B" w:rsidRPr="00F20E96">
        <w:rPr>
          <w:rFonts w:ascii="Arial" w:hAnsi="Arial" w:cs="Arial"/>
          <w:sz w:val="20"/>
          <w:szCs w:val="20"/>
        </w:rPr>
        <w:t>4</w:t>
      </w:r>
      <w:r w:rsidRPr="00F20E96">
        <w:rPr>
          <w:rFonts w:ascii="Arial" w:hAnsi="Arial" w:cs="Arial"/>
          <w:sz w:val="20"/>
          <w:szCs w:val="20"/>
        </w:rPr>
        <w:t xml:space="preserve">  </w:t>
      </w:r>
      <w:r w:rsidR="00744A5B" w:rsidRPr="00F20E96">
        <w:rPr>
          <w:rFonts w:ascii="Arial" w:hAnsi="Arial" w:cs="Arial"/>
          <w:sz w:val="20"/>
          <w:szCs w:val="20"/>
        </w:rPr>
        <w:t xml:space="preserve"> </w:t>
      </w:r>
      <w:r w:rsidRPr="00F20E96">
        <w:rPr>
          <w:rFonts w:ascii="Arial" w:hAnsi="Arial" w:cs="Arial"/>
          <w:sz w:val="20"/>
          <w:szCs w:val="20"/>
        </w:rPr>
        <w:t>-</w:t>
      </w:r>
      <w:r w:rsidR="00744A5B" w:rsidRPr="00F20E96">
        <w:rPr>
          <w:rFonts w:ascii="Arial" w:hAnsi="Arial" w:cs="Arial"/>
          <w:sz w:val="20"/>
          <w:szCs w:val="20"/>
        </w:rPr>
        <w:t xml:space="preserve"> </w:t>
      </w:r>
      <w:r w:rsidRPr="00F20E96">
        <w:rPr>
          <w:rFonts w:ascii="Arial" w:hAnsi="Arial" w:cs="Arial"/>
          <w:sz w:val="20"/>
          <w:szCs w:val="20"/>
        </w:rPr>
        <w:t xml:space="preserve"> Instrukcja wypełnienia JEDZ, </w:t>
      </w:r>
    </w:p>
    <w:p w14:paraId="635FF080" w14:textId="012D6FF8" w:rsidR="00E67AF3" w:rsidRPr="00F20E96" w:rsidRDefault="00E67AF3"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5   -  Oświadczenia Wykonawcy / 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61A6DD94" w14:textId="3DAEBE56" w:rsidR="00744A5B" w:rsidRPr="00F20E96" w:rsidRDefault="00744A5B"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 xml:space="preserve">Załącznik nr </w:t>
      </w:r>
      <w:r w:rsidR="00B362D2" w:rsidRPr="00F20E96">
        <w:rPr>
          <w:rFonts w:ascii="Arial" w:hAnsi="Arial" w:cs="Arial"/>
          <w:sz w:val="20"/>
          <w:szCs w:val="20"/>
        </w:rPr>
        <w:t>6</w:t>
      </w:r>
      <w:r w:rsidRPr="00F20E96">
        <w:rPr>
          <w:rFonts w:ascii="Arial" w:hAnsi="Arial" w:cs="Arial"/>
          <w:sz w:val="20"/>
          <w:szCs w:val="20"/>
        </w:rPr>
        <w:t xml:space="preserve">   - Oświadczenie, z którego wynika, które usługi wykonają poszczególni wykonawcy;</w:t>
      </w:r>
    </w:p>
    <w:p w14:paraId="6A1855B9" w14:textId="757B4A9F" w:rsidR="00744A5B" w:rsidRPr="00F20E96" w:rsidRDefault="00744A5B"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 xml:space="preserve">Załącznik nr </w:t>
      </w:r>
      <w:r w:rsidR="00B362D2" w:rsidRPr="00F20E96">
        <w:rPr>
          <w:rFonts w:ascii="Arial" w:hAnsi="Arial" w:cs="Arial"/>
          <w:sz w:val="20"/>
          <w:szCs w:val="20"/>
        </w:rPr>
        <w:t>7</w:t>
      </w:r>
      <w:r w:rsidRPr="00F20E96">
        <w:rPr>
          <w:rFonts w:ascii="Arial" w:hAnsi="Arial" w:cs="Arial"/>
          <w:sz w:val="20"/>
          <w:szCs w:val="20"/>
        </w:rPr>
        <w:t xml:space="preserve">   - </w:t>
      </w:r>
      <w:r w:rsidR="001D4107" w:rsidRPr="00F20E96">
        <w:rPr>
          <w:rFonts w:ascii="Arial" w:hAnsi="Arial" w:cs="Arial"/>
          <w:sz w:val="20"/>
          <w:szCs w:val="20"/>
        </w:rPr>
        <w:t>Oświadczenie o przynależności lub braku przynależności do grupy kapitałowej</w:t>
      </w:r>
    </w:p>
    <w:p w14:paraId="0901DE90" w14:textId="658AB68C" w:rsidR="001D4107" w:rsidRPr="00F20E96" w:rsidRDefault="001D4107"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 xml:space="preserve">Załącznik nr </w:t>
      </w:r>
      <w:r w:rsidR="00B362D2" w:rsidRPr="00F20E96">
        <w:rPr>
          <w:rFonts w:ascii="Arial" w:hAnsi="Arial" w:cs="Arial"/>
          <w:sz w:val="20"/>
          <w:szCs w:val="20"/>
        </w:rPr>
        <w:t>8</w:t>
      </w:r>
      <w:r w:rsidRPr="00F20E96">
        <w:rPr>
          <w:rFonts w:ascii="Arial" w:hAnsi="Arial" w:cs="Arial"/>
          <w:sz w:val="20"/>
          <w:szCs w:val="20"/>
        </w:rPr>
        <w:t xml:space="preserve">   - Oświadczenie wykonawcy o aktualności informacji zawartych w oświadczeniu, o którym mowa w art. 125 ust. 1 ustawy Pzp</w:t>
      </w:r>
    </w:p>
    <w:p w14:paraId="634BE53D" w14:textId="6CD97907" w:rsidR="00C6433E" w:rsidRPr="00F20E96" w:rsidRDefault="00C6433E" w:rsidP="00E67AF3">
      <w:pPr>
        <w:tabs>
          <w:tab w:val="left" w:pos="1134"/>
          <w:tab w:val="left" w:pos="1418"/>
          <w:tab w:val="left" w:pos="1560"/>
        </w:tabs>
        <w:spacing w:after="0" w:line="240" w:lineRule="auto"/>
        <w:rPr>
          <w:rFonts w:ascii="Arial" w:hAnsi="Arial" w:cs="Arial"/>
          <w:sz w:val="20"/>
          <w:szCs w:val="20"/>
        </w:rPr>
      </w:pPr>
      <w:r w:rsidRPr="00F20E96">
        <w:rPr>
          <w:rFonts w:ascii="Arial" w:hAnsi="Arial" w:cs="Arial"/>
          <w:sz w:val="20"/>
          <w:szCs w:val="20"/>
        </w:rPr>
        <w:t>Załącznik nr</w:t>
      </w:r>
      <w:r w:rsidRPr="00F20E96">
        <w:rPr>
          <w:rFonts w:ascii="Arial" w:hAnsi="Arial" w:cs="Arial"/>
          <w:sz w:val="20"/>
          <w:szCs w:val="20"/>
        </w:rPr>
        <w:tab/>
      </w:r>
      <w:r w:rsidR="00B362D2" w:rsidRPr="00F20E96">
        <w:rPr>
          <w:rFonts w:ascii="Arial" w:hAnsi="Arial" w:cs="Arial"/>
          <w:sz w:val="20"/>
          <w:szCs w:val="20"/>
        </w:rPr>
        <w:t>9</w:t>
      </w:r>
      <w:r w:rsidRPr="00F20E96">
        <w:rPr>
          <w:rFonts w:ascii="Arial" w:hAnsi="Arial" w:cs="Arial"/>
          <w:sz w:val="20"/>
          <w:szCs w:val="20"/>
        </w:rPr>
        <w:tab/>
        <w:t>-</w:t>
      </w:r>
      <w:r w:rsidRPr="00F20E96">
        <w:rPr>
          <w:rFonts w:ascii="Arial" w:hAnsi="Arial" w:cs="Arial"/>
          <w:sz w:val="20"/>
          <w:szCs w:val="20"/>
        </w:rPr>
        <w:tab/>
        <w:t>Klauzula informacyjna dotycząca przetwarzania danych osobowych</w:t>
      </w:r>
      <w:r w:rsidR="00F82A7F" w:rsidRPr="00F20E96">
        <w:rPr>
          <w:rFonts w:ascii="Arial" w:hAnsi="Arial" w:cs="Arial"/>
          <w:sz w:val="20"/>
          <w:szCs w:val="20"/>
        </w:rPr>
        <w:t>;</w:t>
      </w:r>
    </w:p>
    <w:p w14:paraId="4338A705" w14:textId="6D369A0A" w:rsidR="00C6433E" w:rsidRPr="00F20E96" w:rsidRDefault="00C6433E" w:rsidP="00E67AF3">
      <w:pPr>
        <w:tabs>
          <w:tab w:val="left" w:pos="1134"/>
          <w:tab w:val="left" w:pos="1418"/>
          <w:tab w:val="left" w:pos="1560"/>
        </w:tabs>
        <w:spacing w:after="0" w:line="240" w:lineRule="auto"/>
        <w:rPr>
          <w:rFonts w:ascii="Arial" w:hAnsi="Arial" w:cs="Arial"/>
          <w:sz w:val="20"/>
          <w:szCs w:val="20"/>
        </w:rPr>
      </w:pPr>
      <w:r w:rsidRPr="00F20E96">
        <w:rPr>
          <w:rFonts w:ascii="Arial" w:hAnsi="Arial" w:cs="Arial"/>
          <w:sz w:val="20"/>
          <w:szCs w:val="20"/>
        </w:rPr>
        <w:t>Załącznik nr</w:t>
      </w:r>
      <w:r w:rsidRPr="00F20E96">
        <w:rPr>
          <w:rFonts w:ascii="Arial" w:hAnsi="Arial" w:cs="Arial"/>
          <w:sz w:val="20"/>
          <w:szCs w:val="20"/>
        </w:rPr>
        <w:tab/>
      </w:r>
      <w:r w:rsidR="00B362D2" w:rsidRPr="00F20E96">
        <w:rPr>
          <w:rFonts w:ascii="Arial" w:hAnsi="Arial" w:cs="Arial"/>
          <w:sz w:val="20"/>
          <w:szCs w:val="20"/>
        </w:rPr>
        <w:t>10</w:t>
      </w:r>
      <w:r w:rsidRPr="00F20E96">
        <w:rPr>
          <w:rFonts w:ascii="Arial" w:hAnsi="Arial" w:cs="Arial"/>
          <w:sz w:val="20"/>
          <w:szCs w:val="20"/>
        </w:rPr>
        <w:tab/>
        <w:t>-</w:t>
      </w:r>
      <w:r w:rsidRPr="00F20E96">
        <w:rPr>
          <w:rFonts w:ascii="Arial" w:hAnsi="Arial" w:cs="Arial"/>
          <w:sz w:val="20"/>
          <w:szCs w:val="20"/>
        </w:rPr>
        <w:tab/>
        <w:t>Projektowane postanowienia umowy w sprawie zamówienia publicznego;</w:t>
      </w:r>
    </w:p>
    <w:p w14:paraId="24379E08" w14:textId="0B6615DF" w:rsidR="00094B95" w:rsidRPr="00F20E96" w:rsidRDefault="00094B95" w:rsidP="00E67AF3">
      <w:pPr>
        <w:tabs>
          <w:tab w:val="left" w:pos="0"/>
          <w:tab w:val="left" w:pos="567"/>
          <w:tab w:val="left" w:pos="1418"/>
        </w:tabs>
        <w:spacing w:after="0" w:line="240" w:lineRule="auto"/>
        <w:ind w:left="1559" w:right="567" w:hanging="1559"/>
        <w:rPr>
          <w:rFonts w:ascii="Arial" w:hAnsi="Arial" w:cs="Arial"/>
          <w:sz w:val="20"/>
          <w:szCs w:val="20"/>
        </w:rPr>
      </w:pPr>
      <w:r w:rsidRPr="00F20E96">
        <w:rPr>
          <w:rFonts w:ascii="Arial" w:hAnsi="Arial" w:cs="Arial"/>
          <w:sz w:val="20"/>
          <w:szCs w:val="20"/>
        </w:rPr>
        <w:t>Załącznik nr 1</w:t>
      </w:r>
      <w:r w:rsidR="00B362D2" w:rsidRPr="00F20E96">
        <w:rPr>
          <w:rFonts w:ascii="Arial" w:hAnsi="Arial" w:cs="Arial"/>
          <w:sz w:val="20"/>
          <w:szCs w:val="20"/>
        </w:rPr>
        <w:t>1</w:t>
      </w:r>
      <w:r w:rsidRPr="00F20E96">
        <w:rPr>
          <w:rFonts w:ascii="Arial" w:hAnsi="Arial" w:cs="Arial"/>
          <w:sz w:val="20"/>
          <w:szCs w:val="20"/>
        </w:rPr>
        <w:tab/>
        <w:t>- Rb-27S sprawozdanie z wykonania planu dochodów budżetowych jednostki samorządu terytorialnego od początku roku do dnia 30 czerwca roku 2022;</w:t>
      </w:r>
    </w:p>
    <w:p w14:paraId="04B6548E" w14:textId="4D94A03F" w:rsidR="00094B95" w:rsidRPr="00F20E96" w:rsidRDefault="00094B95" w:rsidP="00E67AF3">
      <w:pPr>
        <w:tabs>
          <w:tab w:val="left" w:pos="0"/>
          <w:tab w:val="left" w:pos="1418"/>
        </w:tabs>
        <w:spacing w:after="0" w:line="240" w:lineRule="auto"/>
        <w:ind w:left="1559" w:right="567" w:hanging="1559"/>
        <w:rPr>
          <w:rFonts w:ascii="Arial" w:hAnsi="Arial" w:cs="Arial"/>
          <w:sz w:val="20"/>
          <w:szCs w:val="20"/>
        </w:rPr>
      </w:pPr>
      <w:r w:rsidRPr="00F20E96">
        <w:rPr>
          <w:rFonts w:ascii="Arial" w:hAnsi="Arial" w:cs="Arial"/>
          <w:sz w:val="20"/>
          <w:szCs w:val="20"/>
        </w:rPr>
        <w:t>Załącznik nr 1</w:t>
      </w:r>
      <w:r w:rsidR="00B362D2" w:rsidRPr="00F20E96">
        <w:rPr>
          <w:rFonts w:ascii="Arial" w:hAnsi="Arial" w:cs="Arial"/>
          <w:sz w:val="20"/>
          <w:szCs w:val="20"/>
        </w:rPr>
        <w:t>2</w:t>
      </w:r>
      <w:r w:rsidRPr="00F20E96">
        <w:rPr>
          <w:rFonts w:ascii="Arial" w:hAnsi="Arial" w:cs="Arial"/>
          <w:sz w:val="20"/>
          <w:szCs w:val="20"/>
        </w:rPr>
        <w:tab/>
        <w:t>- Rb-28S sprawozdanie z wykonania planu wydatków budżetowych jednostki samorządu terytorialnego od początku roku do dnia 30 czerwca roku 2022;</w:t>
      </w:r>
    </w:p>
    <w:p w14:paraId="61D66F2D" w14:textId="477377B2" w:rsidR="00094B95" w:rsidRPr="00F20E96" w:rsidRDefault="00094B95" w:rsidP="00E67AF3">
      <w:pPr>
        <w:tabs>
          <w:tab w:val="left" w:pos="0"/>
        </w:tabs>
        <w:spacing w:after="0" w:line="240" w:lineRule="auto"/>
        <w:ind w:left="1559" w:hanging="1559"/>
        <w:rPr>
          <w:rFonts w:ascii="Arial" w:hAnsi="Arial" w:cs="Arial"/>
          <w:sz w:val="20"/>
          <w:szCs w:val="20"/>
        </w:rPr>
      </w:pPr>
      <w:r w:rsidRPr="00F20E96">
        <w:rPr>
          <w:rFonts w:ascii="Arial" w:hAnsi="Arial" w:cs="Arial"/>
          <w:sz w:val="20"/>
          <w:szCs w:val="20"/>
        </w:rPr>
        <w:t>Załącznik nr 1</w:t>
      </w:r>
      <w:r w:rsidR="00B362D2" w:rsidRPr="00F20E96">
        <w:rPr>
          <w:rFonts w:ascii="Arial" w:hAnsi="Arial" w:cs="Arial"/>
          <w:sz w:val="20"/>
          <w:szCs w:val="20"/>
        </w:rPr>
        <w:t>3</w:t>
      </w:r>
      <w:r w:rsidRPr="00F20E96">
        <w:rPr>
          <w:rFonts w:ascii="Arial" w:hAnsi="Arial" w:cs="Arial"/>
          <w:sz w:val="20"/>
          <w:szCs w:val="20"/>
        </w:rPr>
        <w:t xml:space="preserve"> - Rb-NDS sprawozdanie o nadwyżce/deficycie jednostki samorządu terytorialnego za okres od początku roku do dnia 30 czerwca roku 2022;</w:t>
      </w:r>
    </w:p>
    <w:p w14:paraId="7A73F5E6" w14:textId="78815C6B" w:rsidR="00094B95" w:rsidRPr="00F20E96" w:rsidRDefault="00094B95" w:rsidP="00E67AF3">
      <w:pPr>
        <w:tabs>
          <w:tab w:val="left" w:pos="1560"/>
        </w:tabs>
        <w:spacing w:after="0" w:line="240" w:lineRule="auto"/>
        <w:ind w:left="1559" w:hanging="1559"/>
        <w:rPr>
          <w:rFonts w:ascii="Arial" w:hAnsi="Arial" w:cs="Arial"/>
          <w:sz w:val="20"/>
          <w:szCs w:val="20"/>
        </w:rPr>
      </w:pPr>
      <w:r w:rsidRPr="00F20E96">
        <w:rPr>
          <w:rFonts w:ascii="Arial" w:hAnsi="Arial" w:cs="Arial"/>
          <w:sz w:val="20"/>
          <w:szCs w:val="20"/>
        </w:rPr>
        <w:t>Załącznik nr 1</w:t>
      </w:r>
      <w:r w:rsidR="00B362D2" w:rsidRPr="00F20E96">
        <w:rPr>
          <w:rFonts w:ascii="Arial" w:hAnsi="Arial" w:cs="Arial"/>
          <w:sz w:val="20"/>
          <w:szCs w:val="20"/>
        </w:rPr>
        <w:t>4</w:t>
      </w:r>
      <w:r w:rsidRPr="00F20E96">
        <w:rPr>
          <w:rFonts w:ascii="Arial" w:hAnsi="Arial" w:cs="Arial"/>
          <w:sz w:val="20"/>
          <w:szCs w:val="20"/>
        </w:rPr>
        <w:t xml:space="preserve"> -</w:t>
      </w:r>
      <w:r w:rsidRPr="00F20E96">
        <w:rPr>
          <w:rFonts w:ascii="Arial" w:hAnsi="Arial" w:cs="Arial"/>
          <w:sz w:val="20"/>
          <w:szCs w:val="20"/>
        </w:rPr>
        <w:tab/>
        <w:t xml:space="preserve">Rb-Z kwartalne sprawozdanie o stanie zobowiązań wg tytułów dłużnych </w:t>
      </w:r>
      <w:r w:rsidRPr="00F20E96">
        <w:rPr>
          <w:rFonts w:ascii="Arial" w:hAnsi="Arial" w:cs="Arial"/>
          <w:sz w:val="20"/>
          <w:szCs w:val="20"/>
        </w:rPr>
        <w:br/>
        <w:t xml:space="preserve">oraz poręczeń i gwarancji jednostki samorządu terytorialnego wg stanu na koniec </w:t>
      </w:r>
      <w:r w:rsidRPr="00F20E96">
        <w:rPr>
          <w:rFonts w:ascii="Arial" w:hAnsi="Arial" w:cs="Arial"/>
          <w:sz w:val="20"/>
          <w:szCs w:val="20"/>
        </w:rPr>
        <w:br/>
        <w:t>II kwartału 2022 roku;</w:t>
      </w:r>
    </w:p>
    <w:p w14:paraId="4DAD6F9E" w14:textId="06E50647" w:rsidR="00094B95" w:rsidRPr="00F20E96" w:rsidRDefault="00094B95" w:rsidP="00E67AF3">
      <w:pPr>
        <w:tabs>
          <w:tab w:val="left" w:pos="0"/>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1</w:t>
      </w:r>
      <w:r w:rsidR="00B362D2" w:rsidRPr="00F20E96">
        <w:rPr>
          <w:rFonts w:ascii="Arial" w:hAnsi="Arial" w:cs="Arial"/>
          <w:sz w:val="20"/>
          <w:szCs w:val="20"/>
        </w:rPr>
        <w:t>5</w:t>
      </w:r>
      <w:r w:rsidRPr="00F20E96">
        <w:rPr>
          <w:rFonts w:ascii="Arial" w:hAnsi="Arial" w:cs="Arial"/>
          <w:sz w:val="20"/>
          <w:szCs w:val="20"/>
        </w:rPr>
        <w:t xml:space="preserve"> -</w:t>
      </w:r>
      <w:r w:rsidRPr="00F20E96">
        <w:rPr>
          <w:rFonts w:ascii="Arial" w:hAnsi="Arial" w:cs="Arial"/>
          <w:sz w:val="20"/>
          <w:szCs w:val="20"/>
        </w:rPr>
        <w:tab/>
        <w:t>Rb-N kwartalne sprawozdanie o stanie należności oraz wybranych aktywów finansowych wg stanu na koniec II kwartału 2022 roku;</w:t>
      </w:r>
    </w:p>
    <w:p w14:paraId="119FCC01" w14:textId="60573548" w:rsidR="00094B95" w:rsidRPr="00F20E96" w:rsidRDefault="00094B95" w:rsidP="00E67AF3">
      <w:pPr>
        <w:tabs>
          <w:tab w:val="left" w:pos="0"/>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1</w:t>
      </w:r>
      <w:r w:rsidR="00B362D2" w:rsidRPr="00F20E96">
        <w:rPr>
          <w:rFonts w:ascii="Arial" w:hAnsi="Arial" w:cs="Arial"/>
          <w:sz w:val="20"/>
          <w:szCs w:val="20"/>
        </w:rPr>
        <w:t>6</w:t>
      </w:r>
      <w:r w:rsidRPr="00F20E96">
        <w:rPr>
          <w:rFonts w:ascii="Arial" w:hAnsi="Arial" w:cs="Arial"/>
          <w:sz w:val="20"/>
          <w:szCs w:val="20"/>
        </w:rPr>
        <w:t xml:space="preserve"> -</w:t>
      </w:r>
      <w:r w:rsidRPr="00F20E96">
        <w:rPr>
          <w:rFonts w:ascii="Arial" w:hAnsi="Arial" w:cs="Arial"/>
          <w:sz w:val="20"/>
          <w:szCs w:val="20"/>
        </w:rPr>
        <w:tab/>
        <w:t>Rb-27S sprawozdanie z wykonania planu dochodów budżetowych jednostki samorządu terytorialnego od początku roku do dnia 31 grudnia roku 2021;</w:t>
      </w:r>
    </w:p>
    <w:p w14:paraId="3A620068" w14:textId="0B9402C3" w:rsidR="00094B95" w:rsidRPr="00F20E96" w:rsidRDefault="00094B95" w:rsidP="00E67AF3">
      <w:pPr>
        <w:tabs>
          <w:tab w:val="left" w:pos="0"/>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1</w:t>
      </w:r>
      <w:r w:rsidR="00B362D2" w:rsidRPr="00F20E96">
        <w:rPr>
          <w:rFonts w:ascii="Arial" w:hAnsi="Arial" w:cs="Arial"/>
          <w:sz w:val="20"/>
          <w:szCs w:val="20"/>
        </w:rPr>
        <w:t>7</w:t>
      </w:r>
      <w:r w:rsidRPr="00F20E96">
        <w:rPr>
          <w:rFonts w:ascii="Arial" w:hAnsi="Arial" w:cs="Arial"/>
          <w:sz w:val="20"/>
          <w:szCs w:val="20"/>
        </w:rPr>
        <w:t xml:space="preserve"> -</w:t>
      </w:r>
      <w:r w:rsidRPr="00F20E96">
        <w:rPr>
          <w:rFonts w:ascii="Arial" w:hAnsi="Arial" w:cs="Arial"/>
          <w:sz w:val="20"/>
          <w:szCs w:val="20"/>
        </w:rPr>
        <w:tab/>
        <w:t>Rb-28S sprawozdanie z wykonania planu wydatków budżetowych jednostki samorządu terytorialnego od początku roku do dnia 31 grudnia roku 2021;</w:t>
      </w:r>
    </w:p>
    <w:p w14:paraId="5CB6588A" w14:textId="0E1C56D1" w:rsidR="00094B95" w:rsidRPr="00F20E96" w:rsidRDefault="00094B95" w:rsidP="00E67AF3">
      <w:pPr>
        <w:tabs>
          <w:tab w:val="left" w:pos="0"/>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1</w:t>
      </w:r>
      <w:r w:rsidR="00B362D2" w:rsidRPr="00F20E96">
        <w:rPr>
          <w:rFonts w:ascii="Arial" w:hAnsi="Arial" w:cs="Arial"/>
          <w:sz w:val="20"/>
          <w:szCs w:val="20"/>
        </w:rPr>
        <w:t>8</w:t>
      </w:r>
      <w:r w:rsidRPr="00F20E96">
        <w:rPr>
          <w:rFonts w:ascii="Arial" w:hAnsi="Arial" w:cs="Arial"/>
          <w:sz w:val="20"/>
          <w:szCs w:val="20"/>
        </w:rPr>
        <w:t xml:space="preserve"> -</w:t>
      </w:r>
      <w:r w:rsidRPr="00F20E96">
        <w:rPr>
          <w:rFonts w:ascii="Arial" w:hAnsi="Arial" w:cs="Arial"/>
          <w:sz w:val="20"/>
          <w:szCs w:val="20"/>
        </w:rPr>
        <w:tab/>
        <w:t xml:space="preserve">Rb-NDS sprawozdanie o nadwyżce/deficycie jednostki samorządu terytorialnego </w:t>
      </w:r>
      <w:r w:rsidRPr="00F20E96">
        <w:rPr>
          <w:rFonts w:ascii="Arial" w:hAnsi="Arial" w:cs="Arial"/>
          <w:sz w:val="20"/>
          <w:szCs w:val="20"/>
        </w:rPr>
        <w:br/>
        <w:t>za okres od początku roku do dnia 31grudnia roku 2021;</w:t>
      </w:r>
    </w:p>
    <w:p w14:paraId="5A6FA044" w14:textId="2B568672"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1</w:t>
      </w:r>
      <w:r w:rsidR="00B362D2" w:rsidRPr="00F20E96">
        <w:rPr>
          <w:rFonts w:ascii="Arial" w:hAnsi="Arial" w:cs="Arial"/>
          <w:sz w:val="20"/>
          <w:szCs w:val="20"/>
        </w:rPr>
        <w:t>9</w:t>
      </w:r>
      <w:r w:rsidRPr="00F20E96">
        <w:rPr>
          <w:rFonts w:ascii="Arial" w:hAnsi="Arial" w:cs="Arial"/>
          <w:sz w:val="20"/>
          <w:szCs w:val="20"/>
        </w:rPr>
        <w:t xml:space="preserve"> -</w:t>
      </w:r>
      <w:r w:rsidRPr="00F20E96">
        <w:rPr>
          <w:rFonts w:ascii="Arial" w:hAnsi="Arial" w:cs="Arial"/>
          <w:sz w:val="20"/>
          <w:szCs w:val="20"/>
        </w:rPr>
        <w:tab/>
        <w:t xml:space="preserve">Rb-Z kwartalne sprawozdanie o stanie zobowiązań wg tytułów dłużnych </w:t>
      </w:r>
      <w:r w:rsidRPr="00F20E96">
        <w:rPr>
          <w:rFonts w:ascii="Arial" w:hAnsi="Arial" w:cs="Arial"/>
          <w:sz w:val="20"/>
          <w:szCs w:val="20"/>
        </w:rPr>
        <w:br/>
        <w:t xml:space="preserve">oraz poręczeń i gwarancji jednostki samorządu terytorialnego wg stanu na koniec </w:t>
      </w:r>
      <w:r w:rsidRPr="00F20E96">
        <w:rPr>
          <w:rFonts w:ascii="Arial" w:hAnsi="Arial" w:cs="Arial"/>
          <w:sz w:val="20"/>
          <w:szCs w:val="20"/>
        </w:rPr>
        <w:br/>
        <w:t>IV kwartału 2021 roku;</w:t>
      </w:r>
    </w:p>
    <w:p w14:paraId="07642D65" w14:textId="5FB04CF2" w:rsidR="00094B95" w:rsidRPr="00F20E96" w:rsidRDefault="00094B95" w:rsidP="00E67AF3">
      <w:pPr>
        <w:tabs>
          <w:tab w:val="left" w:pos="0"/>
          <w:tab w:val="left" w:pos="1560"/>
        </w:tabs>
        <w:spacing w:after="0" w:line="240" w:lineRule="auto"/>
        <w:ind w:left="1560" w:hanging="1560"/>
        <w:rPr>
          <w:rFonts w:ascii="Arial" w:hAnsi="Arial" w:cs="Arial"/>
          <w:sz w:val="20"/>
          <w:szCs w:val="20"/>
        </w:rPr>
      </w:pPr>
      <w:r w:rsidRPr="00F20E96">
        <w:rPr>
          <w:rFonts w:ascii="Arial" w:hAnsi="Arial" w:cs="Arial"/>
          <w:sz w:val="20"/>
          <w:szCs w:val="20"/>
        </w:rPr>
        <w:t xml:space="preserve">Załącznik nr </w:t>
      </w:r>
      <w:r w:rsidR="00B362D2" w:rsidRPr="00F20E96">
        <w:rPr>
          <w:rFonts w:ascii="Arial" w:hAnsi="Arial" w:cs="Arial"/>
          <w:sz w:val="20"/>
          <w:szCs w:val="20"/>
        </w:rPr>
        <w:t>20</w:t>
      </w:r>
      <w:r w:rsidRPr="00F20E96">
        <w:rPr>
          <w:rFonts w:ascii="Arial" w:hAnsi="Arial" w:cs="Arial"/>
          <w:sz w:val="20"/>
          <w:szCs w:val="20"/>
        </w:rPr>
        <w:t xml:space="preserve"> -</w:t>
      </w:r>
      <w:r w:rsidRPr="00F20E96">
        <w:rPr>
          <w:rFonts w:ascii="Arial" w:hAnsi="Arial" w:cs="Arial"/>
          <w:sz w:val="20"/>
          <w:szCs w:val="20"/>
        </w:rPr>
        <w:tab/>
        <w:t>Rb-N kwartalne sprawozdanie o stanie należności oraz wybranych aktywów finansowych wg stanu na koniec IV kwartału 2021 roku;</w:t>
      </w:r>
    </w:p>
    <w:p w14:paraId="292E2341" w14:textId="47B3C64C" w:rsidR="00094B95" w:rsidRPr="00F20E96" w:rsidRDefault="00094B95" w:rsidP="00E67AF3">
      <w:pPr>
        <w:tabs>
          <w:tab w:val="left" w:pos="0"/>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2</w:t>
      </w:r>
      <w:r w:rsidR="00B362D2" w:rsidRPr="00F20E96">
        <w:rPr>
          <w:rFonts w:ascii="Arial" w:hAnsi="Arial" w:cs="Arial"/>
          <w:sz w:val="20"/>
          <w:szCs w:val="20"/>
        </w:rPr>
        <w:t>1</w:t>
      </w:r>
      <w:r w:rsidRPr="00F20E96">
        <w:rPr>
          <w:rFonts w:ascii="Arial" w:hAnsi="Arial" w:cs="Arial"/>
          <w:sz w:val="20"/>
          <w:szCs w:val="20"/>
        </w:rPr>
        <w:t xml:space="preserve"> -</w:t>
      </w:r>
      <w:r w:rsidRPr="00F20E96">
        <w:rPr>
          <w:rFonts w:ascii="Arial" w:hAnsi="Arial" w:cs="Arial"/>
          <w:sz w:val="20"/>
          <w:szCs w:val="20"/>
        </w:rPr>
        <w:tab/>
        <w:t>Rb-27S sprawozdanie z wykonania planu dochodów budżetowych jednostki samorządu terytorialnego od początku roku do dnia 31 grudnia roku 2020;</w:t>
      </w:r>
    </w:p>
    <w:p w14:paraId="6A0B4ADA" w14:textId="4B826A1F" w:rsidR="00094B95" w:rsidRPr="00F20E96" w:rsidRDefault="00094B95" w:rsidP="00E67AF3">
      <w:pPr>
        <w:tabs>
          <w:tab w:val="left" w:pos="0"/>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2</w:t>
      </w:r>
      <w:r w:rsidR="00B362D2" w:rsidRPr="00F20E96">
        <w:rPr>
          <w:rFonts w:ascii="Arial" w:hAnsi="Arial" w:cs="Arial"/>
          <w:sz w:val="20"/>
          <w:szCs w:val="20"/>
        </w:rPr>
        <w:t>2</w:t>
      </w:r>
      <w:r w:rsidRPr="00F20E96">
        <w:rPr>
          <w:rFonts w:ascii="Arial" w:hAnsi="Arial" w:cs="Arial"/>
          <w:sz w:val="20"/>
          <w:szCs w:val="20"/>
        </w:rPr>
        <w:t xml:space="preserve"> -</w:t>
      </w:r>
      <w:r w:rsidRPr="00F20E96">
        <w:rPr>
          <w:rFonts w:ascii="Arial" w:hAnsi="Arial" w:cs="Arial"/>
          <w:sz w:val="20"/>
          <w:szCs w:val="20"/>
        </w:rPr>
        <w:tab/>
        <w:t>Rb-28S sprawozdanie z wykonania planu wydatków budżetowych jednostki samorządu terytorialnego od początku roku do dnia 31 grudnia roku 2020;</w:t>
      </w:r>
    </w:p>
    <w:p w14:paraId="4E439005" w14:textId="313D907F" w:rsidR="00094B95" w:rsidRPr="00F20E96" w:rsidRDefault="00094B95" w:rsidP="00E67AF3">
      <w:pPr>
        <w:tabs>
          <w:tab w:val="left" w:pos="0"/>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2</w:t>
      </w:r>
      <w:r w:rsidR="00B362D2" w:rsidRPr="00F20E96">
        <w:rPr>
          <w:rFonts w:ascii="Arial" w:hAnsi="Arial" w:cs="Arial"/>
          <w:sz w:val="20"/>
          <w:szCs w:val="20"/>
        </w:rPr>
        <w:t>3</w:t>
      </w:r>
      <w:r w:rsidRPr="00F20E96">
        <w:rPr>
          <w:rFonts w:ascii="Arial" w:hAnsi="Arial" w:cs="Arial"/>
          <w:sz w:val="20"/>
          <w:szCs w:val="20"/>
        </w:rPr>
        <w:t xml:space="preserve"> -</w:t>
      </w:r>
      <w:r w:rsidRPr="00F20E96">
        <w:rPr>
          <w:rFonts w:ascii="Arial" w:hAnsi="Arial" w:cs="Arial"/>
          <w:sz w:val="20"/>
          <w:szCs w:val="20"/>
        </w:rPr>
        <w:tab/>
        <w:t xml:space="preserve">Rb-NDS sprawozdanie o nadwyżce/deficycie jednostki samorządu terytorialnego </w:t>
      </w:r>
      <w:r w:rsidRPr="00F20E96">
        <w:rPr>
          <w:rFonts w:ascii="Arial" w:hAnsi="Arial" w:cs="Arial"/>
          <w:sz w:val="20"/>
          <w:szCs w:val="20"/>
        </w:rPr>
        <w:br/>
        <w:t>za okres od początku roku do dnia 31 grudnia roku 2020;</w:t>
      </w:r>
    </w:p>
    <w:p w14:paraId="10F8EF34" w14:textId="3DB656C9" w:rsidR="00094B95" w:rsidRPr="00F20E96" w:rsidRDefault="00094B95" w:rsidP="00E67AF3">
      <w:pPr>
        <w:tabs>
          <w:tab w:val="left" w:pos="1134"/>
          <w:tab w:val="left" w:pos="1418"/>
          <w:tab w:val="left" w:pos="1560"/>
        </w:tabs>
        <w:spacing w:after="0" w:line="240" w:lineRule="auto"/>
        <w:ind w:left="1559" w:hanging="1559"/>
        <w:rPr>
          <w:rFonts w:ascii="Arial" w:hAnsi="Arial" w:cs="Arial"/>
          <w:sz w:val="20"/>
          <w:szCs w:val="20"/>
        </w:rPr>
      </w:pPr>
      <w:r w:rsidRPr="00F20E96">
        <w:rPr>
          <w:rFonts w:ascii="Arial" w:hAnsi="Arial" w:cs="Arial"/>
          <w:sz w:val="20"/>
          <w:szCs w:val="20"/>
        </w:rPr>
        <w:t>Załącznik nr 2</w:t>
      </w:r>
      <w:r w:rsidR="00B362D2" w:rsidRPr="00F20E96">
        <w:rPr>
          <w:rFonts w:ascii="Arial" w:hAnsi="Arial" w:cs="Arial"/>
          <w:sz w:val="20"/>
          <w:szCs w:val="20"/>
        </w:rPr>
        <w:t>4</w:t>
      </w:r>
      <w:r w:rsidRPr="00F20E96">
        <w:rPr>
          <w:rFonts w:ascii="Arial" w:hAnsi="Arial" w:cs="Arial"/>
          <w:sz w:val="20"/>
          <w:szCs w:val="20"/>
        </w:rPr>
        <w:t xml:space="preserve"> -</w:t>
      </w:r>
      <w:r w:rsidRPr="00F20E96">
        <w:rPr>
          <w:rFonts w:ascii="Arial" w:hAnsi="Arial" w:cs="Arial"/>
          <w:sz w:val="20"/>
          <w:szCs w:val="20"/>
        </w:rPr>
        <w:tab/>
        <w:t xml:space="preserve">Rb-Z kwartalne sprawozdanie o stanie zobowiązań wg tytułów dłużnych </w:t>
      </w:r>
      <w:r w:rsidRPr="00F20E96">
        <w:rPr>
          <w:rFonts w:ascii="Arial" w:hAnsi="Arial" w:cs="Arial"/>
          <w:sz w:val="20"/>
          <w:szCs w:val="20"/>
        </w:rPr>
        <w:br/>
        <w:t xml:space="preserve">oraz poręczeń i gwarancji jednostki samorządu terytorialnego wg stanu na koniec </w:t>
      </w:r>
      <w:r w:rsidRPr="00F20E96">
        <w:rPr>
          <w:rFonts w:ascii="Arial" w:hAnsi="Arial" w:cs="Arial"/>
          <w:sz w:val="20"/>
          <w:szCs w:val="20"/>
        </w:rPr>
        <w:br/>
        <w:t>IV kwartału 2020 roku;</w:t>
      </w:r>
    </w:p>
    <w:p w14:paraId="38FD5A22" w14:textId="169D6375" w:rsidR="00094B95" w:rsidRPr="00F20E96" w:rsidRDefault="00094B95" w:rsidP="00E67AF3">
      <w:pPr>
        <w:tabs>
          <w:tab w:val="left" w:pos="0"/>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2</w:t>
      </w:r>
      <w:r w:rsidR="00B362D2" w:rsidRPr="00F20E96">
        <w:rPr>
          <w:rFonts w:ascii="Arial" w:hAnsi="Arial" w:cs="Arial"/>
          <w:sz w:val="20"/>
          <w:szCs w:val="20"/>
        </w:rPr>
        <w:t>5</w:t>
      </w:r>
      <w:r w:rsidRPr="00F20E96">
        <w:rPr>
          <w:rFonts w:ascii="Arial" w:hAnsi="Arial" w:cs="Arial"/>
          <w:sz w:val="20"/>
          <w:szCs w:val="20"/>
        </w:rPr>
        <w:t xml:space="preserve"> -</w:t>
      </w:r>
      <w:r w:rsidRPr="00F20E96">
        <w:rPr>
          <w:rFonts w:ascii="Arial" w:hAnsi="Arial" w:cs="Arial"/>
          <w:sz w:val="20"/>
          <w:szCs w:val="20"/>
        </w:rPr>
        <w:tab/>
        <w:t>Rb-N kwartalne sprawozdanie o stanie należności oraz wybranych aktywów finansowych wg stanu na koniec IV kwartału 2020 roku;</w:t>
      </w:r>
    </w:p>
    <w:p w14:paraId="6A77A5B0" w14:textId="45C43463" w:rsidR="00094B95" w:rsidRPr="00F20E96" w:rsidRDefault="00094B95" w:rsidP="00E67AF3">
      <w:pPr>
        <w:tabs>
          <w:tab w:val="left" w:pos="1134"/>
          <w:tab w:val="left" w:pos="1418"/>
          <w:tab w:val="left" w:pos="1560"/>
        </w:tabs>
        <w:spacing w:after="0" w:line="240" w:lineRule="auto"/>
        <w:ind w:left="1559" w:hanging="1559"/>
        <w:rPr>
          <w:rFonts w:ascii="Arial" w:hAnsi="Arial" w:cs="Arial"/>
          <w:sz w:val="20"/>
          <w:szCs w:val="20"/>
        </w:rPr>
      </w:pPr>
      <w:r w:rsidRPr="00F20E96">
        <w:rPr>
          <w:rFonts w:ascii="Arial" w:hAnsi="Arial" w:cs="Arial"/>
          <w:sz w:val="20"/>
          <w:szCs w:val="20"/>
        </w:rPr>
        <w:t>Załącznik nr 2</w:t>
      </w:r>
      <w:r w:rsidR="00B362D2" w:rsidRPr="00F20E96">
        <w:rPr>
          <w:rFonts w:ascii="Arial" w:hAnsi="Arial" w:cs="Arial"/>
          <w:sz w:val="20"/>
          <w:szCs w:val="20"/>
        </w:rPr>
        <w:t>6</w:t>
      </w:r>
      <w:r w:rsidRPr="00F20E96">
        <w:rPr>
          <w:rFonts w:ascii="Arial" w:hAnsi="Arial" w:cs="Arial"/>
          <w:sz w:val="20"/>
          <w:szCs w:val="20"/>
        </w:rPr>
        <w:t xml:space="preserve"> -</w:t>
      </w:r>
      <w:r w:rsidRPr="00F20E96">
        <w:rPr>
          <w:rFonts w:ascii="Arial" w:hAnsi="Arial" w:cs="Arial"/>
          <w:sz w:val="20"/>
          <w:szCs w:val="20"/>
        </w:rPr>
        <w:tab/>
      </w:r>
      <w:r w:rsidRPr="00F20E96">
        <w:rPr>
          <w:rFonts w:ascii="Arial" w:hAnsi="Arial" w:cs="Arial"/>
          <w:sz w:val="20"/>
          <w:szCs w:val="20"/>
        </w:rPr>
        <w:tab/>
        <w:t>Uchwała Rady Powiatu Łowickiego w sprawie uchwalenia budżetu na 2022 rok;</w:t>
      </w:r>
    </w:p>
    <w:p w14:paraId="0B1C3AE4" w14:textId="7BE4ABAE"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2</w:t>
      </w:r>
      <w:r w:rsidR="00B362D2" w:rsidRPr="00F20E96">
        <w:rPr>
          <w:rFonts w:ascii="Arial" w:hAnsi="Arial" w:cs="Arial"/>
          <w:sz w:val="20"/>
          <w:szCs w:val="20"/>
        </w:rPr>
        <w:t>7</w:t>
      </w:r>
      <w:r w:rsidRPr="00F20E96">
        <w:rPr>
          <w:rFonts w:ascii="Arial" w:hAnsi="Arial" w:cs="Arial"/>
          <w:sz w:val="20"/>
          <w:szCs w:val="20"/>
        </w:rPr>
        <w:t xml:space="preserve"> -</w:t>
      </w:r>
      <w:r w:rsidRPr="00F20E96">
        <w:rPr>
          <w:rFonts w:ascii="Arial" w:hAnsi="Arial" w:cs="Arial"/>
          <w:sz w:val="20"/>
          <w:szCs w:val="20"/>
        </w:rPr>
        <w:tab/>
        <w:t>Uchwała Rady Powiatu Łowickiego w sprawie uchwalenia Wieloletniej Prognozy Finansowej Powiatu Łowickiego na lata 2022-2025;</w:t>
      </w:r>
    </w:p>
    <w:p w14:paraId="550BEA29" w14:textId="71742F10"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2</w:t>
      </w:r>
      <w:r w:rsidR="00B362D2" w:rsidRPr="00F20E96">
        <w:rPr>
          <w:rFonts w:ascii="Arial" w:hAnsi="Arial" w:cs="Arial"/>
          <w:sz w:val="20"/>
          <w:szCs w:val="20"/>
        </w:rPr>
        <w:t>8</w:t>
      </w:r>
      <w:r w:rsidRPr="00F20E96">
        <w:rPr>
          <w:rFonts w:ascii="Arial" w:hAnsi="Arial" w:cs="Arial"/>
          <w:sz w:val="20"/>
          <w:szCs w:val="20"/>
        </w:rPr>
        <w:t xml:space="preserve"> -</w:t>
      </w:r>
      <w:r w:rsidRPr="00F20E96">
        <w:rPr>
          <w:rFonts w:ascii="Arial" w:hAnsi="Arial" w:cs="Arial"/>
          <w:sz w:val="20"/>
          <w:szCs w:val="20"/>
        </w:rPr>
        <w:tab/>
        <w:t>Uchwała Składu Orzekającego RIO w Łodzi w sprawie opinii o możliwości sfinansowania deficytu budżetowego w 2022 roku oraz o prawidłowości planowanej kwoty długu przez Powiat Łowicki;</w:t>
      </w:r>
    </w:p>
    <w:p w14:paraId="4522FC9D" w14:textId="4CCE56AB"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 xml:space="preserve">Załącznik nr </w:t>
      </w:r>
      <w:r w:rsidR="00B362D2" w:rsidRPr="00F20E96">
        <w:rPr>
          <w:rFonts w:ascii="Arial" w:hAnsi="Arial" w:cs="Arial"/>
          <w:sz w:val="20"/>
          <w:szCs w:val="20"/>
        </w:rPr>
        <w:t>29</w:t>
      </w:r>
      <w:r w:rsidRPr="00F20E96">
        <w:rPr>
          <w:rFonts w:ascii="Arial" w:hAnsi="Arial" w:cs="Arial"/>
          <w:sz w:val="20"/>
          <w:szCs w:val="20"/>
        </w:rPr>
        <w:t xml:space="preserve"> -</w:t>
      </w:r>
      <w:r w:rsidRPr="00F20E96">
        <w:rPr>
          <w:rFonts w:ascii="Arial" w:hAnsi="Arial" w:cs="Arial"/>
          <w:sz w:val="20"/>
          <w:szCs w:val="20"/>
        </w:rPr>
        <w:tab/>
        <w:t>Uchwała Składu Orzekającego RIO w Łodzi w sprawie opinii dotyczącej projektu budżetu Powiatu Łowickiego na 2022 rok;</w:t>
      </w:r>
    </w:p>
    <w:p w14:paraId="6A41E514" w14:textId="6CA1F293"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 xml:space="preserve">Załącznik nr </w:t>
      </w:r>
      <w:r w:rsidR="00B362D2" w:rsidRPr="00F20E96">
        <w:rPr>
          <w:rFonts w:ascii="Arial" w:hAnsi="Arial" w:cs="Arial"/>
          <w:sz w:val="20"/>
          <w:szCs w:val="20"/>
        </w:rPr>
        <w:t>30</w:t>
      </w:r>
      <w:r w:rsidRPr="00F20E96">
        <w:rPr>
          <w:rFonts w:ascii="Arial" w:hAnsi="Arial" w:cs="Arial"/>
          <w:sz w:val="20"/>
          <w:szCs w:val="20"/>
        </w:rPr>
        <w:t xml:space="preserve"> -</w:t>
      </w:r>
      <w:r w:rsidRPr="00F20E96">
        <w:rPr>
          <w:rFonts w:ascii="Arial" w:hAnsi="Arial" w:cs="Arial"/>
          <w:sz w:val="20"/>
          <w:szCs w:val="20"/>
        </w:rPr>
        <w:tab/>
        <w:t>Uchwała Zarządu Powiatu Łowickiego w sprawie przyjęcia informacji o stanie mienia Powiatu Łowickiego na dzień 31 grudnia 2021 roku;</w:t>
      </w:r>
    </w:p>
    <w:p w14:paraId="7CFE2C7E" w14:textId="1270BC5E"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lastRenderedPageBreak/>
        <w:t>Załącznik nr 3</w:t>
      </w:r>
      <w:r w:rsidR="00B362D2" w:rsidRPr="00F20E96">
        <w:rPr>
          <w:rFonts w:ascii="Arial" w:hAnsi="Arial" w:cs="Arial"/>
          <w:sz w:val="20"/>
          <w:szCs w:val="20"/>
        </w:rPr>
        <w:t>1</w:t>
      </w:r>
      <w:r w:rsidRPr="00F20E96">
        <w:rPr>
          <w:rFonts w:ascii="Arial" w:hAnsi="Arial" w:cs="Arial"/>
          <w:sz w:val="20"/>
          <w:szCs w:val="20"/>
        </w:rPr>
        <w:t xml:space="preserve"> -</w:t>
      </w:r>
      <w:r w:rsidRPr="00F20E96">
        <w:rPr>
          <w:rFonts w:ascii="Arial" w:hAnsi="Arial" w:cs="Arial"/>
          <w:sz w:val="20"/>
          <w:szCs w:val="20"/>
        </w:rPr>
        <w:tab/>
        <w:t>Uchwała Składu Orzekającego RIO w Łodzi w sprawie opinii dotyczącej sprawozdania Zarządu Powiatu Łowickiego z wykonania budżetu za 2021 rok;</w:t>
      </w:r>
    </w:p>
    <w:p w14:paraId="3DFDE41F" w14:textId="673C0A56"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3</w:t>
      </w:r>
      <w:r w:rsidR="00B362D2" w:rsidRPr="00F20E96">
        <w:rPr>
          <w:rFonts w:ascii="Arial" w:hAnsi="Arial" w:cs="Arial"/>
          <w:sz w:val="20"/>
          <w:szCs w:val="20"/>
        </w:rPr>
        <w:t>2</w:t>
      </w:r>
      <w:r w:rsidRPr="00F20E96">
        <w:rPr>
          <w:rFonts w:ascii="Arial" w:hAnsi="Arial" w:cs="Arial"/>
          <w:sz w:val="20"/>
          <w:szCs w:val="20"/>
        </w:rPr>
        <w:t xml:space="preserve"> -</w:t>
      </w:r>
      <w:r w:rsidRPr="00F20E96">
        <w:rPr>
          <w:rFonts w:ascii="Arial" w:hAnsi="Arial" w:cs="Arial"/>
          <w:sz w:val="20"/>
          <w:szCs w:val="20"/>
        </w:rPr>
        <w:tab/>
        <w:t>Uchwała Składu Orzekającego RIO w Łodzi w sprawie opinii dotyczącej sprawozdania Zarządu Powiatu Łowickiego z wykonania budżetu za 2020 rok;</w:t>
      </w:r>
    </w:p>
    <w:p w14:paraId="502546F6" w14:textId="226F9B94"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3</w:t>
      </w:r>
      <w:r w:rsidR="00B362D2" w:rsidRPr="00F20E96">
        <w:rPr>
          <w:rFonts w:ascii="Arial" w:hAnsi="Arial" w:cs="Arial"/>
          <w:sz w:val="20"/>
          <w:szCs w:val="20"/>
        </w:rPr>
        <w:t>3</w:t>
      </w:r>
      <w:r w:rsidRPr="00F20E96">
        <w:rPr>
          <w:rFonts w:ascii="Arial" w:hAnsi="Arial" w:cs="Arial"/>
          <w:sz w:val="20"/>
          <w:szCs w:val="20"/>
        </w:rPr>
        <w:t xml:space="preserve"> -</w:t>
      </w:r>
      <w:r w:rsidRPr="00F20E96">
        <w:rPr>
          <w:rFonts w:ascii="Arial" w:hAnsi="Arial" w:cs="Arial"/>
          <w:sz w:val="20"/>
          <w:szCs w:val="20"/>
        </w:rPr>
        <w:tab/>
        <w:t>Uchwała Rady Powiatu Łowickiego w sprawie wyboru Starosty Łowickiego;</w:t>
      </w:r>
    </w:p>
    <w:p w14:paraId="41203311" w14:textId="3D53715A"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3</w:t>
      </w:r>
      <w:r w:rsidR="00B362D2" w:rsidRPr="00F20E96">
        <w:rPr>
          <w:rFonts w:ascii="Arial" w:hAnsi="Arial" w:cs="Arial"/>
          <w:sz w:val="20"/>
          <w:szCs w:val="20"/>
        </w:rPr>
        <w:t>4</w:t>
      </w:r>
      <w:r w:rsidRPr="00F20E96">
        <w:rPr>
          <w:rFonts w:ascii="Arial" w:hAnsi="Arial" w:cs="Arial"/>
          <w:sz w:val="20"/>
          <w:szCs w:val="20"/>
        </w:rPr>
        <w:t xml:space="preserve"> -</w:t>
      </w:r>
      <w:r w:rsidRPr="00F20E96">
        <w:rPr>
          <w:rFonts w:ascii="Arial" w:hAnsi="Arial" w:cs="Arial"/>
          <w:sz w:val="20"/>
          <w:szCs w:val="20"/>
        </w:rPr>
        <w:tab/>
        <w:t>Uchwała Rady Powiatu Łowickiego w sprawie wyboru Wicestarosty i członka Zarządu Powiatu Łowickiego;</w:t>
      </w:r>
    </w:p>
    <w:p w14:paraId="0B53FC01" w14:textId="6D0B2911"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3</w:t>
      </w:r>
      <w:r w:rsidR="00B362D2" w:rsidRPr="00F20E96">
        <w:rPr>
          <w:rFonts w:ascii="Arial" w:hAnsi="Arial" w:cs="Arial"/>
          <w:sz w:val="20"/>
          <w:szCs w:val="20"/>
        </w:rPr>
        <w:t>5</w:t>
      </w:r>
      <w:r w:rsidRPr="00F20E96">
        <w:rPr>
          <w:rFonts w:ascii="Arial" w:hAnsi="Arial" w:cs="Arial"/>
          <w:sz w:val="20"/>
          <w:szCs w:val="20"/>
        </w:rPr>
        <w:t xml:space="preserve"> -</w:t>
      </w:r>
      <w:r w:rsidRPr="00F20E96">
        <w:rPr>
          <w:rFonts w:ascii="Arial" w:hAnsi="Arial" w:cs="Arial"/>
          <w:sz w:val="20"/>
          <w:szCs w:val="20"/>
        </w:rPr>
        <w:tab/>
        <w:t>Uchwała Rady Powiatu Łowickiego w sprawie powołania Skarbnika Powiatu Łowickiego;</w:t>
      </w:r>
    </w:p>
    <w:p w14:paraId="2FF76A43" w14:textId="2FCB10FC"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3</w:t>
      </w:r>
      <w:r w:rsidR="00B362D2" w:rsidRPr="00F20E96">
        <w:rPr>
          <w:rFonts w:ascii="Arial" w:hAnsi="Arial" w:cs="Arial"/>
          <w:sz w:val="20"/>
          <w:szCs w:val="20"/>
        </w:rPr>
        <w:t>6</w:t>
      </w:r>
      <w:r w:rsidRPr="00F20E96">
        <w:rPr>
          <w:rFonts w:ascii="Arial" w:hAnsi="Arial" w:cs="Arial"/>
          <w:sz w:val="20"/>
          <w:szCs w:val="20"/>
        </w:rPr>
        <w:t xml:space="preserve"> -</w:t>
      </w:r>
      <w:r w:rsidRPr="00F20E96">
        <w:rPr>
          <w:rFonts w:ascii="Arial" w:hAnsi="Arial" w:cs="Arial"/>
          <w:sz w:val="20"/>
          <w:szCs w:val="20"/>
        </w:rPr>
        <w:tab/>
        <w:t>Uchwała Rady Powiatu Łowickiego zmieniająca uchwałę w sprawie wyboru Wicestarosty i członka Zarządu Powiatu Łowickiego;</w:t>
      </w:r>
    </w:p>
    <w:p w14:paraId="41B45326" w14:textId="5FB07049"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3</w:t>
      </w:r>
      <w:r w:rsidR="00B362D2" w:rsidRPr="00F20E96">
        <w:rPr>
          <w:rFonts w:ascii="Arial" w:hAnsi="Arial" w:cs="Arial"/>
          <w:sz w:val="20"/>
          <w:szCs w:val="20"/>
        </w:rPr>
        <w:t>7</w:t>
      </w:r>
      <w:r w:rsidRPr="00F20E96">
        <w:rPr>
          <w:rFonts w:ascii="Arial" w:hAnsi="Arial" w:cs="Arial"/>
          <w:sz w:val="20"/>
          <w:szCs w:val="20"/>
        </w:rPr>
        <w:t xml:space="preserve"> -</w:t>
      </w:r>
      <w:r w:rsidRPr="00F20E96">
        <w:rPr>
          <w:rFonts w:ascii="Arial" w:hAnsi="Arial" w:cs="Arial"/>
          <w:sz w:val="20"/>
          <w:szCs w:val="20"/>
        </w:rPr>
        <w:tab/>
        <w:t>Uchwała Rady Powiatu Łowickiego zmieniająca uchwałę w sprawie wyboru Wicestarosty i członka Zarządu Powiatu Łowickiego;</w:t>
      </w:r>
    </w:p>
    <w:p w14:paraId="59141EF1" w14:textId="6EDECDFF" w:rsidR="00094B95" w:rsidRPr="00F20E96" w:rsidRDefault="00094B95" w:rsidP="00E67AF3">
      <w:pPr>
        <w:tabs>
          <w:tab w:val="left" w:pos="1701"/>
        </w:tabs>
        <w:spacing w:after="0" w:line="240" w:lineRule="auto"/>
        <w:rPr>
          <w:rFonts w:ascii="Arial" w:hAnsi="Arial" w:cs="Arial"/>
          <w:sz w:val="20"/>
          <w:szCs w:val="20"/>
        </w:rPr>
      </w:pPr>
      <w:r w:rsidRPr="00F20E96">
        <w:rPr>
          <w:rFonts w:ascii="Arial" w:hAnsi="Arial" w:cs="Arial"/>
          <w:sz w:val="20"/>
          <w:szCs w:val="20"/>
        </w:rPr>
        <w:t>Załącznik nr 3</w:t>
      </w:r>
      <w:r w:rsidR="00B362D2" w:rsidRPr="00F20E96">
        <w:rPr>
          <w:rFonts w:ascii="Arial" w:hAnsi="Arial" w:cs="Arial"/>
          <w:sz w:val="20"/>
          <w:szCs w:val="20"/>
        </w:rPr>
        <w:t>8</w:t>
      </w:r>
      <w:r w:rsidRPr="00F20E96">
        <w:rPr>
          <w:rFonts w:ascii="Arial" w:hAnsi="Arial" w:cs="Arial"/>
          <w:sz w:val="20"/>
          <w:szCs w:val="20"/>
        </w:rPr>
        <w:t xml:space="preserve"> - Link do postępowania oraz ID postępowania;</w:t>
      </w:r>
    </w:p>
    <w:p w14:paraId="3DE6A53B" w14:textId="1684AB7C" w:rsidR="00094B95" w:rsidRPr="00F20E96" w:rsidRDefault="00094B95" w:rsidP="00E67AF3">
      <w:pPr>
        <w:tabs>
          <w:tab w:val="left" w:pos="1134"/>
          <w:tab w:val="left" w:pos="1418"/>
          <w:tab w:val="left" w:pos="1560"/>
        </w:tabs>
        <w:spacing w:after="0" w:line="240" w:lineRule="auto"/>
        <w:ind w:left="1559" w:hanging="1559"/>
        <w:rPr>
          <w:rFonts w:ascii="Arial" w:hAnsi="Arial" w:cs="Arial"/>
          <w:sz w:val="20"/>
          <w:szCs w:val="20"/>
        </w:rPr>
      </w:pPr>
      <w:r w:rsidRPr="00F20E96">
        <w:rPr>
          <w:rFonts w:ascii="Arial" w:hAnsi="Arial" w:cs="Arial"/>
          <w:sz w:val="20"/>
          <w:szCs w:val="20"/>
        </w:rPr>
        <w:t xml:space="preserve">Załącznik nr </w:t>
      </w:r>
      <w:r w:rsidR="00B362D2" w:rsidRPr="00F20E96">
        <w:rPr>
          <w:rFonts w:ascii="Arial" w:hAnsi="Arial" w:cs="Arial"/>
          <w:sz w:val="20"/>
          <w:szCs w:val="20"/>
        </w:rPr>
        <w:t>39</w:t>
      </w:r>
      <w:r w:rsidRPr="00F20E96">
        <w:rPr>
          <w:rFonts w:ascii="Arial" w:hAnsi="Arial" w:cs="Arial"/>
          <w:sz w:val="20"/>
          <w:szCs w:val="20"/>
        </w:rPr>
        <w:t xml:space="preserve"> - Uchwała Zarządu Powiatu Łowickiego w sprawie zaciągnięcia w 2022 roku kredytu długoterminowego;</w:t>
      </w:r>
    </w:p>
    <w:p w14:paraId="24E0E949" w14:textId="7911DF7B"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 xml:space="preserve">Załącznik nr </w:t>
      </w:r>
      <w:r w:rsidR="00B362D2" w:rsidRPr="00F20E96">
        <w:rPr>
          <w:rFonts w:ascii="Arial" w:hAnsi="Arial" w:cs="Arial"/>
          <w:sz w:val="20"/>
          <w:szCs w:val="20"/>
        </w:rPr>
        <w:t>40</w:t>
      </w:r>
      <w:r w:rsidRPr="00F20E96">
        <w:rPr>
          <w:rFonts w:ascii="Arial" w:hAnsi="Arial" w:cs="Arial"/>
          <w:sz w:val="20"/>
          <w:szCs w:val="20"/>
        </w:rPr>
        <w:t xml:space="preserve"> -</w:t>
      </w:r>
      <w:r w:rsidRPr="00F20E96">
        <w:rPr>
          <w:rFonts w:ascii="Arial" w:hAnsi="Arial" w:cs="Arial"/>
          <w:sz w:val="20"/>
          <w:szCs w:val="20"/>
        </w:rPr>
        <w:tab/>
        <w:t>Uchwała Składu Orzekającego RIO w Łodzi w sprawie opinii o możliwości spłaty kredytu długoterminowego zaplanowanego do zaciągnięcia przez Powiat Łowicki;</w:t>
      </w:r>
    </w:p>
    <w:p w14:paraId="545DACC3" w14:textId="42BE1605" w:rsidR="00094B95" w:rsidRPr="00F20E96" w:rsidRDefault="00094B95" w:rsidP="00E67AF3">
      <w:pPr>
        <w:tabs>
          <w:tab w:val="left" w:pos="1134"/>
          <w:tab w:val="left" w:pos="1418"/>
          <w:tab w:val="left" w:pos="1560"/>
        </w:tabs>
        <w:spacing w:after="0" w:line="240" w:lineRule="auto"/>
        <w:rPr>
          <w:rFonts w:ascii="Arial" w:hAnsi="Arial" w:cs="Arial"/>
          <w:sz w:val="20"/>
          <w:szCs w:val="20"/>
        </w:rPr>
      </w:pPr>
      <w:r w:rsidRPr="00F20E96">
        <w:rPr>
          <w:rFonts w:ascii="Arial" w:hAnsi="Arial" w:cs="Arial"/>
          <w:sz w:val="20"/>
          <w:szCs w:val="20"/>
        </w:rPr>
        <w:t>Załącznik nr 4</w:t>
      </w:r>
      <w:r w:rsidR="00B362D2" w:rsidRPr="00F20E96">
        <w:rPr>
          <w:rFonts w:ascii="Arial" w:hAnsi="Arial" w:cs="Arial"/>
          <w:sz w:val="20"/>
          <w:szCs w:val="20"/>
        </w:rPr>
        <w:t>1</w:t>
      </w:r>
      <w:r w:rsidRPr="00F20E96">
        <w:rPr>
          <w:rFonts w:ascii="Arial" w:hAnsi="Arial" w:cs="Arial"/>
          <w:sz w:val="20"/>
          <w:szCs w:val="20"/>
        </w:rPr>
        <w:t xml:space="preserve"> -</w:t>
      </w:r>
      <w:r w:rsidRPr="00F20E96">
        <w:rPr>
          <w:rFonts w:ascii="Arial" w:hAnsi="Arial" w:cs="Arial"/>
          <w:sz w:val="20"/>
          <w:szCs w:val="20"/>
        </w:rPr>
        <w:tab/>
        <w:t>Zaświadczenie o numerze identyfikacyjnym REGON;</w:t>
      </w:r>
    </w:p>
    <w:p w14:paraId="28B996FF" w14:textId="1C832B9C" w:rsidR="00094B95" w:rsidRPr="00F20E96" w:rsidRDefault="00094B95" w:rsidP="00E67AF3">
      <w:pPr>
        <w:tabs>
          <w:tab w:val="left" w:pos="1134"/>
          <w:tab w:val="left" w:pos="1418"/>
          <w:tab w:val="left" w:pos="1560"/>
        </w:tabs>
        <w:spacing w:after="0" w:line="240" w:lineRule="auto"/>
        <w:ind w:left="1560" w:hanging="1560"/>
        <w:rPr>
          <w:rFonts w:ascii="Arial" w:hAnsi="Arial" w:cs="Arial"/>
          <w:sz w:val="20"/>
          <w:szCs w:val="20"/>
        </w:rPr>
      </w:pPr>
      <w:r w:rsidRPr="00F20E96">
        <w:rPr>
          <w:rFonts w:ascii="Arial" w:hAnsi="Arial" w:cs="Arial"/>
          <w:sz w:val="20"/>
          <w:szCs w:val="20"/>
        </w:rPr>
        <w:t>Załącznik nr 4</w:t>
      </w:r>
      <w:r w:rsidR="00B362D2" w:rsidRPr="00F20E96">
        <w:rPr>
          <w:rFonts w:ascii="Arial" w:hAnsi="Arial" w:cs="Arial"/>
          <w:sz w:val="20"/>
          <w:szCs w:val="20"/>
        </w:rPr>
        <w:t>2</w:t>
      </w:r>
      <w:r w:rsidRPr="00F20E96">
        <w:rPr>
          <w:rFonts w:ascii="Arial" w:hAnsi="Arial" w:cs="Arial"/>
          <w:sz w:val="20"/>
          <w:szCs w:val="20"/>
        </w:rPr>
        <w:t xml:space="preserve"> -</w:t>
      </w:r>
      <w:r w:rsidRPr="00F20E96">
        <w:rPr>
          <w:rFonts w:ascii="Arial" w:hAnsi="Arial" w:cs="Arial"/>
          <w:sz w:val="20"/>
          <w:szCs w:val="20"/>
        </w:rPr>
        <w:tab/>
        <w:t>Potwierdzenie nadania Numeru Identyfikacji Podatkowej;</w:t>
      </w:r>
    </w:p>
    <w:p w14:paraId="72E28C86" w14:textId="227C97FC" w:rsidR="00094B95" w:rsidRPr="00F20E96" w:rsidRDefault="00094B95" w:rsidP="00E67AF3">
      <w:pPr>
        <w:tabs>
          <w:tab w:val="left" w:pos="1134"/>
          <w:tab w:val="left" w:pos="1560"/>
        </w:tabs>
        <w:spacing w:after="0" w:line="240" w:lineRule="auto"/>
        <w:rPr>
          <w:rFonts w:ascii="Arial" w:hAnsi="Arial" w:cs="Arial"/>
          <w:sz w:val="20"/>
          <w:szCs w:val="20"/>
        </w:rPr>
      </w:pPr>
      <w:r w:rsidRPr="00F20E96">
        <w:rPr>
          <w:rFonts w:ascii="Arial" w:hAnsi="Arial" w:cs="Arial"/>
          <w:sz w:val="20"/>
          <w:szCs w:val="20"/>
        </w:rPr>
        <w:t>Załącznik nr 4</w:t>
      </w:r>
      <w:r w:rsidR="00B362D2" w:rsidRPr="00F20E96">
        <w:rPr>
          <w:rFonts w:ascii="Arial" w:hAnsi="Arial" w:cs="Arial"/>
          <w:sz w:val="20"/>
          <w:szCs w:val="20"/>
        </w:rPr>
        <w:t>3</w:t>
      </w:r>
      <w:r w:rsidRPr="00F20E96">
        <w:rPr>
          <w:rFonts w:ascii="Arial" w:hAnsi="Arial" w:cs="Arial"/>
          <w:sz w:val="20"/>
          <w:szCs w:val="20"/>
        </w:rPr>
        <w:t xml:space="preserve"> -</w:t>
      </w:r>
      <w:r w:rsidRPr="00F20E96">
        <w:rPr>
          <w:rFonts w:ascii="Arial" w:hAnsi="Arial" w:cs="Arial"/>
          <w:sz w:val="20"/>
          <w:szCs w:val="20"/>
        </w:rPr>
        <w:tab/>
        <w:t>Dodatkowe informacje dla Wykonawców.</w:t>
      </w:r>
    </w:p>
    <w:p w14:paraId="7835F35A" w14:textId="05F9DF70" w:rsidR="00094B95" w:rsidRPr="00094B95" w:rsidRDefault="00094B95" w:rsidP="00094B95">
      <w:pPr>
        <w:tabs>
          <w:tab w:val="left" w:pos="1701"/>
        </w:tabs>
        <w:spacing w:after="0" w:line="240" w:lineRule="auto"/>
        <w:jc w:val="both"/>
        <w:rPr>
          <w:rFonts w:ascii="Arial" w:hAnsi="Arial" w:cs="Arial"/>
          <w:color w:val="00B0F0"/>
          <w:sz w:val="20"/>
          <w:szCs w:val="20"/>
        </w:rPr>
      </w:pPr>
    </w:p>
    <w:p w14:paraId="02262537" w14:textId="4CAB4665" w:rsidR="00947DA5" w:rsidRPr="00DA4F59" w:rsidRDefault="00947DA5" w:rsidP="00C6433E">
      <w:pPr>
        <w:spacing w:after="0" w:line="23" w:lineRule="atLeast"/>
        <w:jc w:val="both"/>
        <w:rPr>
          <w:rFonts w:ascii="Arial" w:hAnsi="Arial" w:cs="Arial"/>
          <w:color w:val="FF0000"/>
          <w:lang w:bidi="pl-PL"/>
        </w:rPr>
      </w:pPr>
    </w:p>
    <w:sectPr w:rsidR="00947DA5" w:rsidRPr="00DA4F59">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445E" w14:textId="77777777" w:rsidR="006372B1" w:rsidRDefault="006372B1" w:rsidP="007B031B">
      <w:pPr>
        <w:spacing w:after="0" w:line="240" w:lineRule="auto"/>
      </w:pPr>
      <w:r>
        <w:separator/>
      </w:r>
    </w:p>
  </w:endnote>
  <w:endnote w:type="continuationSeparator" w:id="0">
    <w:p w14:paraId="79A8954B" w14:textId="77777777" w:rsidR="006372B1" w:rsidRDefault="006372B1" w:rsidP="007B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55640"/>
      <w:docPartObj>
        <w:docPartGallery w:val="Page Numbers (Bottom of Page)"/>
        <w:docPartUnique/>
      </w:docPartObj>
    </w:sdtPr>
    <w:sdtContent>
      <w:p w14:paraId="386FAB88" w14:textId="37AC5907" w:rsidR="00C90F46" w:rsidRDefault="00C90F46">
        <w:pPr>
          <w:pStyle w:val="Stopka"/>
          <w:jc w:val="right"/>
        </w:pPr>
        <w:r>
          <w:fldChar w:fldCharType="begin"/>
        </w:r>
        <w:r>
          <w:instrText>PAGE   \* MERGEFORMAT</w:instrText>
        </w:r>
        <w:r>
          <w:fldChar w:fldCharType="separate"/>
        </w:r>
        <w:r w:rsidR="00690605">
          <w:rPr>
            <w:noProof/>
          </w:rPr>
          <w:t>26</w:t>
        </w:r>
        <w:r>
          <w:fldChar w:fldCharType="end"/>
        </w:r>
      </w:p>
    </w:sdtContent>
  </w:sdt>
  <w:p w14:paraId="1486DA1B" w14:textId="77777777" w:rsidR="00C90F46" w:rsidRDefault="00C90F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F4EE" w14:textId="77777777" w:rsidR="006372B1" w:rsidRDefault="006372B1" w:rsidP="007B031B">
      <w:pPr>
        <w:spacing w:after="0" w:line="240" w:lineRule="auto"/>
      </w:pPr>
      <w:r>
        <w:separator/>
      </w:r>
    </w:p>
  </w:footnote>
  <w:footnote w:type="continuationSeparator" w:id="0">
    <w:p w14:paraId="70B5FD82" w14:textId="77777777" w:rsidR="006372B1" w:rsidRDefault="006372B1" w:rsidP="007B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E11B" w14:textId="3EBF9C2E" w:rsidR="00C90F46" w:rsidRDefault="00C90F46">
    <w:pPr>
      <w:pStyle w:val="Nagwek"/>
      <w:rPr>
        <w:noProof/>
      </w:rPr>
    </w:pPr>
  </w:p>
  <w:p w14:paraId="3C30F967" w14:textId="0EBDBDA0" w:rsidR="00C90F46" w:rsidRDefault="00C90F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FE49B56"/>
    <w:lvl w:ilvl="0">
      <w:start w:val="2"/>
      <w:numFmt w:val="upperRoman"/>
      <w:lvlText w:val="%1."/>
      <w:lvlJc w:val="left"/>
      <w:rPr>
        <w:rFonts w:cs="Times New Roman"/>
        <w:b/>
        <w:bCs/>
        <w:i w:val="0"/>
        <w:iCs w:val="0"/>
        <w:smallCaps w:val="0"/>
        <w:strike w:val="0"/>
        <w:color w:val="000000"/>
        <w:spacing w:val="0"/>
        <w:w w:val="100"/>
        <w:position w:val="0"/>
        <w:sz w:val="23"/>
        <w:szCs w:val="23"/>
        <w:u w:val="none"/>
      </w:rPr>
    </w:lvl>
    <w:lvl w:ilvl="1">
      <w:start w:val="1"/>
      <w:numFmt w:val="decimal"/>
      <w:lvlText w:val="%2."/>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E167BC"/>
    <w:multiLevelType w:val="multilevel"/>
    <w:tmpl w:val="96EA138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413068"/>
    <w:multiLevelType w:val="hybridMultilevel"/>
    <w:tmpl w:val="C7801A2E"/>
    <w:lvl w:ilvl="0" w:tplc="C0E47BC0">
      <w:start w:val="5"/>
      <w:numFmt w:val="decimal"/>
      <w:lvlText w:val="%1."/>
      <w:lvlJc w:val="left"/>
      <w:pPr>
        <w:ind w:left="1440" w:hanging="360"/>
      </w:pPr>
      <w:rPr>
        <w:rFonts w:hint="default"/>
      </w:rPr>
    </w:lvl>
    <w:lvl w:ilvl="1" w:tplc="A4C24000">
      <w:start w:val="5"/>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C2B60"/>
    <w:multiLevelType w:val="hybridMultilevel"/>
    <w:tmpl w:val="25E87ADA"/>
    <w:lvl w:ilvl="0" w:tplc="DBE6818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55954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5" w15:restartNumberingAfterBreak="0">
    <w:nsid w:val="06CA2CF0"/>
    <w:multiLevelType w:val="hybridMultilevel"/>
    <w:tmpl w:val="678858F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B72DA8"/>
    <w:multiLevelType w:val="multilevel"/>
    <w:tmpl w:val="F7D2BEEE"/>
    <w:lvl w:ilvl="0">
      <w:start w:val="23"/>
      <w:numFmt w:val="decimal"/>
      <w:lvlText w:val="%1."/>
      <w:lvlJc w:val="left"/>
      <w:pPr>
        <w:ind w:left="435" w:hanging="435"/>
      </w:pPr>
      <w:rPr>
        <w:rFonts w:hint="default"/>
      </w:rPr>
    </w:lvl>
    <w:lvl w:ilvl="1">
      <w:start w:val="1"/>
      <w:numFmt w:val="decimal"/>
      <w:lvlText w:val="%2."/>
      <w:lvlJc w:val="left"/>
      <w:pPr>
        <w:ind w:left="577" w:hanging="435"/>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10345E"/>
    <w:multiLevelType w:val="multilevel"/>
    <w:tmpl w:val="FEBE7DA2"/>
    <w:lvl w:ilvl="0">
      <w:start w:val="6"/>
      <w:numFmt w:val="decimal"/>
      <w:lvlText w:val="%1."/>
      <w:lvlJc w:val="left"/>
      <w:pPr>
        <w:ind w:left="4046" w:hanging="360"/>
      </w:pPr>
      <w:rPr>
        <w:rFonts w:hint="default"/>
        <w:color w:val="auto"/>
      </w:rPr>
    </w:lvl>
    <w:lvl w:ilvl="1">
      <w:start w:val="1"/>
      <w:numFmt w:val="decimal"/>
      <w:isLgl/>
      <w:lvlText w:val="%1.%2"/>
      <w:lvlJc w:val="left"/>
      <w:pPr>
        <w:ind w:left="4070" w:hanging="384"/>
      </w:pPr>
      <w:rPr>
        <w:rFonts w:eastAsiaTheme="minorHAnsi" w:hint="default"/>
        <w:color w:val="auto"/>
      </w:rPr>
    </w:lvl>
    <w:lvl w:ilvl="2">
      <w:start w:val="1"/>
      <w:numFmt w:val="decimal"/>
      <w:isLgl/>
      <w:lvlText w:val="%1.%2.%3"/>
      <w:lvlJc w:val="left"/>
      <w:pPr>
        <w:ind w:left="4406" w:hanging="720"/>
      </w:pPr>
      <w:rPr>
        <w:rFonts w:eastAsiaTheme="minorHAnsi" w:hint="default"/>
        <w:color w:val="auto"/>
      </w:rPr>
    </w:lvl>
    <w:lvl w:ilvl="3">
      <w:start w:val="1"/>
      <w:numFmt w:val="decimal"/>
      <w:isLgl/>
      <w:lvlText w:val="%1.%2.%3.%4"/>
      <w:lvlJc w:val="left"/>
      <w:pPr>
        <w:ind w:left="4406" w:hanging="720"/>
      </w:pPr>
      <w:rPr>
        <w:rFonts w:eastAsiaTheme="minorHAnsi" w:hint="default"/>
        <w:color w:val="auto"/>
      </w:rPr>
    </w:lvl>
    <w:lvl w:ilvl="4">
      <w:start w:val="1"/>
      <w:numFmt w:val="decimal"/>
      <w:isLgl/>
      <w:lvlText w:val="%1.%2.%3.%4.%5"/>
      <w:lvlJc w:val="left"/>
      <w:pPr>
        <w:ind w:left="4766" w:hanging="1080"/>
      </w:pPr>
      <w:rPr>
        <w:rFonts w:eastAsiaTheme="minorHAnsi" w:hint="default"/>
        <w:color w:val="auto"/>
      </w:rPr>
    </w:lvl>
    <w:lvl w:ilvl="5">
      <w:start w:val="1"/>
      <w:numFmt w:val="decimal"/>
      <w:isLgl/>
      <w:lvlText w:val="%1.%2.%3.%4.%5.%6"/>
      <w:lvlJc w:val="left"/>
      <w:pPr>
        <w:ind w:left="4766" w:hanging="1080"/>
      </w:pPr>
      <w:rPr>
        <w:rFonts w:eastAsiaTheme="minorHAnsi" w:hint="default"/>
        <w:color w:val="auto"/>
      </w:rPr>
    </w:lvl>
    <w:lvl w:ilvl="6">
      <w:start w:val="1"/>
      <w:numFmt w:val="decimal"/>
      <w:isLgl/>
      <w:lvlText w:val="%1.%2.%3.%4.%5.%6.%7"/>
      <w:lvlJc w:val="left"/>
      <w:pPr>
        <w:ind w:left="5126" w:hanging="1440"/>
      </w:pPr>
      <w:rPr>
        <w:rFonts w:eastAsiaTheme="minorHAnsi" w:hint="default"/>
        <w:color w:val="auto"/>
      </w:rPr>
    </w:lvl>
    <w:lvl w:ilvl="7">
      <w:start w:val="1"/>
      <w:numFmt w:val="decimal"/>
      <w:isLgl/>
      <w:lvlText w:val="%1.%2.%3.%4.%5.%6.%7.%8"/>
      <w:lvlJc w:val="left"/>
      <w:pPr>
        <w:ind w:left="5126" w:hanging="1440"/>
      </w:pPr>
      <w:rPr>
        <w:rFonts w:eastAsiaTheme="minorHAnsi" w:hint="default"/>
        <w:color w:val="auto"/>
      </w:rPr>
    </w:lvl>
    <w:lvl w:ilvl="8">
      <w:start w:val="1"/>
      <w:numFmt w:val="decimal"/>
      <w:isLgl/>
      <w:lvlText w:val="%1.%2.%3.%4.%5.%6.%7.%8.%9"/>
      <w:lvlJc w:val="left"/>
      <w:pPr>
        <w:ind w:left="5486" w:hanging="1800"/>
      </w:pPr>
      <w:rPr>
        <w:rFonts w:eastAsiaTheme="minorHAnsi" w:hint="default"/>
        <w:color w:val="auto"/>
      </w:rPr>
    </w:lvl>
  </w:abstractNum>
  <w:abstractNum w:abstractNumId="8" w15:restartNumberingAfterBreak="0">
    <w:nsid w:val="1455409E"/>
    <w:multiLevelType w:val="multilevel"/>
    <w:tmpl w:val="C178CF8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99550F"/>
    <w:multiLevelType w:val="multilevel"/>
    <w:tmpl w:val="0B1EFBA2"/>
    <w:lvl w:ilvl="0">
      <w:start w:val="8"/>
      <w:numFmt w:val="decimal"/>
      <w:lvlText w:val="%1."/>
      <w:lvlJc w:val="left"/>
      <w:pPr>
        <w:ind w:left="360" w:hanging="360"/>
      </w:pPr>
      <w:rPr>
        <w:rFonts w:asciiTheme="minorHAnsi" w:eastAsiaTheme="minorHAnsi" w:hAnsiTheme="minorHAnsi" w:cstheme="minorBidi" w:hint="default"/>
        <w:color w:val="auto"/>
      </w:rPr>
    </w:lvl>
    <w:lvl w:ilvl="1">
      <w:start w:val="1"/>
      <w:numFmt w:val="decimal"/>
      <w:lvlText w:val="%1.%2."/>
      <w:lvlJc w:val="left"/>
      <w:pPr>
        <w:ind w:left="786" w:hanging="360"/>
      </w:pPr>
      <w:rPr>
        <w:rFonts w:ascii="Arial" w:eastAsiaTheme="minorHAnsi" w:hAnsi="Arial" w:cs="Arial" w:hint="default"/>
        <w:color w:val="auto"/>
      </w:rPr>
    </w:lvl>
    <w:lvl w:ilvl="2">
      <w:start w:val="1"/>
      <w:numFmt w:val="decimal"/>
      <w:lvlText w:val="%1.%2.%3."/>
      <w:lvlJc w:val="left"/>
      <w:pPr>
        <w:ind w:left="1572" w:hanging="720"/>
      </w:pPr>
      <w:rPr>
        <w:rFonts w:asciiTheme="minorHAnsi" w:eastAsiaTheme="minorHAnsi" w:hAnsiTheme="minorHAnsi" w:cstheme="minorBidi" w:hint="default"/>
        <w:color w:val="auto"/>
      </w:rPr>
    </w:lvl>
    <w:lvl w:ilvl="3">
      <w:start w:val="1"/>
      <w:numFmt w:val="decimal"/>
      <w:lvlText w:val="%1.%2.%3.%4."/>
      <w:lvlJc w:val="left"/>
      <w:pPr>
        <w:ind w:left="1998" w:hanging="720"/>
      </w:pPr>
      <w:rPr>
        <w:rFonts w:asciiTheme="minorHAnsi" w:eastAsiaTheme="minorHAnsi" w:hAnsiTheme="minorHAnsi" w:cstheme="minorBidi" w:hint="default"/>
        <w:color w:val="auto"/>
      </w:rPr>
    </w:lvl>
    <w:lvl w:ilvl="4">
      <w:start w:val="1"/>
      <w:numFmt w:val="decimal"/>
      <w:lvlText w:val="%1.%2.%3.%4.%5."/>
      <w:lvlJc w:val="left"/>
      <w:pPr>
        <w:ind w:left="2784" w:hanging="1080"/>
      </w:pPr>
      <w:rPr>
        <w:rFonts w:asciiTheme="minorHAnsi" w:eastAsiaTheme="minorHAnsi" w:hAnsiTheme="minorHAnsi" w:cstheme="minorBidi" w:hint="default"/>
        <w:color w:val="auto"/>
      </w:rPr>
    </w:lvl>
    <w:lvl w:ilvl="5">
      <w:start w:val="1"/>
      <w:numFmt w:val="decimal"/>
      <w:lvlText w:val="%1.%2.%3.%4.%5.%6."/>
      <w:lvlJc w:val="left"/>
      <w:pPr>
        <w:ind w:left="3210" w:hanging="1080"/>
      </w:pPr>
      <w:rPr>
        <w:rFonts w:asciiTheme="minorHAnsi" w:eastAsiaTheme="minorHAnsi" w:hAnsiTheme="minorHAnsi" w:cstheme="minorBidi" w:hint="default"/>
        <w:color w:val="auto"/>
      </w:rPr>
    </w:lvl>
    <w:lvl w:ilvl="6">
      <w:start w:val="1"/>
      <w:numFmt w:val="decimal"/>
      <w:lvlText w:val="%1.%2.%3.%4.%5.%6.%7."/>
      <w:lvlJc w:val="left"/>
      <w:pPr>
        <w:ind w:left="3996" w:hanging="1440"/>
      </w:pPr>
      <w:rPr>
        <w:rFonts w:asciiTheme="minorHAnsi" w:eastAsiaTheme="minorHAnsi" w:hAnsiTheme="minorHAnsi" w:cstheme="minorBidi" w:hint="default"/>
        <w:color w:val="auto"/>
      </w:rPr>
    </w:lvl>
    <w:lvl w:ilvl="7">
      <w:start w:val="1"/>
      <w:numFmt w:val="decimal"/>
      <w:lvlText w:val="%1.%2.%3.%4.%5.%6.%7.%8."/>
      <w:lvlJc w:val="left"/>
      <w:pPr>
        <w:ind w:left="4422" w:hanging="1440"/>
      </w:pPr>
      <w:rPr>
        <w:rFonts w:asciiTheme="minorHAnsi" w:eastAsiaTheme="minorHAnsi" w:hAnsiTheme="minorHAnsi" w:cstheme="minorBidi" w:hint="default"/>
        <w:color w:val="auto"/>
      </w:rPr>
    </w:lvl>
    <w:lvl w:ilvl="8">
      <w:start w:val="1"/>
      <w:numFmt w:val="decimal"/>
      <w:lvlText w:val="%1.%2.%3.%4.%5.%6.%7.%8.%9."/>
      <w:lvlJc w:val="left"/>
      <w:pPr>
        <w:ind w:left="5208" w:hanging="1800"/>
      </w:pPr>
      <w:rPr>
        <w:rFonts w:asciiTheme="minorHAnsi" w:eastAsiaTheme="minorHAnsi" w:hAnsiTheme="minorHAnsi" w:cstheme="minorBidi" w:hint="default"/>
        <w:color w:val="auto"/>
      </w:rPr>
    </w:lvl>
  </w:abstractNum>
  <w:abstractNum w:abstractNumId="10" w15:restartNumberingAfterBreak="0">
    <w:nsid w:val="19865618"/>
    <w:multiLevelType w:val="hybridMultilevel"/>
    <w:tmpl w:val="4DD44270"/>
    <w:lvl w:ilvl="0" w:tplc="56648F6E">
      <w:start w:val="1"/>
      <w:numFmt w:val="decimal"/>
      <w:lvlText w:val="%1."/>
      <w:lvlJc w:val="left"/>
      <w:pPr>
        <w:ind w:left="1080" w:hanging="360"/>
      </w:pPr>
      <w:rPr>
        <w:rFonts w:ascii="Arial" w:eastAsiaTheme="minorHAnsi"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2103D5"/>
    <w:multiLevelType w:val="hybridMultilevel"/>
    <w:tmpl w:val="FC18EA84"/>
    <w:lvl w:ilvl="0" w:tplc="E8CC76EE">
      <w:start w:val="1"/>
      <w:numFmt w:val="upperRoman"/>
      <w:lvlText w:val="%1."/>
      <w:lvlJc w:val="left"/>
      <w:pPr>
        <w:ind w:left="1080" w:hanging="720"/>
      </w:pPr>
      <w:rPr>
        <w:rFonts w:hint="default"/>
      </w:rPr>
    </w:lvl>
    <w:lvl w:ilvl="1" w:tplc="A55C373C">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3B06AE"/>
    <w:multiLevelType w:val="hybridMultilevel"/>
    <w:tmpl w:val="6F86FE20"/>
    <w:lvl w:ilvl="0" w:tplc="333045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C51F87"/>
    <w:multiLevelType w:val="multilevel"/>
    <w:tmpl w:val="4DD6922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7D7D29"/>
    <w:multiLevelType w:val="hybridMultilevel"/>
    <w:tmpl w:val="B29ED7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0164E"/>
    <w:multiLevelType w:val="multilevel"/>
    <w:tmpl w:val="65AE5034"/>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511634"/>
    <w:multiLevelType w:val="hybridMultilevel"/>
    <w:tmpl w:val="E8ACBC76"/>
    <w:lvl w:ilvl="0" w:tplc="0820196C">
      <w:start w:val="1"/>
      <w:numFmt w:val="decimal"/>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7" w15:restartNumberingAfterBreak="0">
    <w:nsid w:val="30AD2152"/>
    <w:multiLevelType w:val="multilevel"/>
    <w:tmpl w:val="E482F06E"/>
    <w:lvl w:ilvl="0">
      <w:start w:val="2"/>
      <w:numFmt w:val="upperRoman"/>
      <w:lvlText w:val="%1."/>
      <w:lvlJc w:val="left"/>
      <w:pPr>
        <w:ind w:left="0" w:firstLine="0"/>
      </w:pPr>
      <w:rPr>
        <w:rFonts w:cs="Times New Roman" w:hint="default"/>
        <w:b/>
        <w:bCs/>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0"/>
        <w:szCs w:val="20"/>
        <w:u w:val="none"/>
      </w:rPr>
    </w:lvl>
    <w:lvl w:ilvl="2">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3">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4">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5">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6">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7">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lvl w:ilvl="8">
      <w:start w:val="1"/>
      <w:numFmt w:val="decimal"/>
      <w:lvlText w:val="%2."/>
      <w:lvlJc w:val="left"/>
      <w:pPr>
        <w:ind w:left="0" w:firstLine="0"/>
      </w:pPr>
      <w:rPr>
        <w:rFonts w:cs="Times New Roman" w:hint="default"/>
        <w:b w:val="0"/>
        <w:bCs w:val="0"/>
        <w:i w:val="0"/>
        <w:iCs w:val="0"/>
        <w:smallCaps w:val="0"/>
        <w:strike w:val="0"/>
        <w:color w:val="000000"/>
        <w:spacing w:val="0"/>
        <w:w w:val="100"/>
        <w:position w:val="0"/>
        <w:sz w:val="21"/>
        <w:szCs w:val="21"/>
        <w:u w:val="none"/>
      </w:rPr>
    </w:lvl>
  </w:abstractNum>
  <w:abstractNum w:abstractNumId="18" w15:restartNumberingAfterBreak="0">
    <w:nsid w:val="30CD5795"/>
    <w:multiLevelType w:val="hybridMultilevel"/>
    <w:tmpl w:val="9A740362"/>
    <w:lvl w:ilvl="0" w:tplc="7818C1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A07EFD"/>
    <w:multiLevelType w:val="multilevel"/>
    <w:tmpl w:val="DEF02B44"/>
    <w:lvl w:ilvl="0">
      <w:start w:val="6"/>
      <w:numFmt w:val="decimal"/>
      <w:lvlText w:val="%1."/>
      <w:lvlJc w:val="left"/>
      <w:pPr>
        <w:ind w:left="0" w:firstLine="0"/>
      </w:pPr>
      <w:rPr>
        <w:rFonts w:ascii="Arial" w:eastAsia="Calibri" w:hAnsi="Arial" w:cs="Arial"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AC83B15"/>
    <w:multiLevelType w:val="multilevel"/>
    <w:tmpl w:val="CE5EA688"/>
    <w:lvl w:ilvl="0">
      <w:start w:val="1"/>
      <w:numFmt w:val="decimal"/>
      <w:lvlText w:val="%1."/>
      <w:lvlJc w:val="left"/>
      <w:pPr>
        <w:ind w:left="720" w:hanging="360"/>
      </w:pPr>
      <w:rPr>
        <w:rFonts w:hint="default"/>
        <w:color w:val="auto"/>
        <w:sz w:val="20"/>
        <w:szCs w:val="2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426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957D64"/>
    <w:multiLevelType w:val="hybridMultilevel"/>
    <w:tmpl w:val="5E1272A4"/>
    <w:lvl w:ilvl="0" w:tplc="DBE68188">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40F35C1D"/>
    <w:multiLevelType w:val="multilevel"/>
    <w:tmpl w:val="2C647E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1145893"/>
    <w:multiLevelType w:val="hybridMultilevel"/>
    <w:tmpl w:val="8F289784"/>
    <w:lvl w:ilvl="0" w:tplc="3330459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4" w15:restartNumberingAfterBreak="0">
    <w:nsid w:val="42E74884"/>
    <w:multiLevelType w:val="hybridMultilevel"/>
    <w:tmpl w:val="D0389A2A"/>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6537E6"/>
    <w:multiLevelType w:val="hybridMultilevel"/>
    <w:tmpl w:val="9E98D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F641D9"/>
    <w:multiLevelType w:val="multilevel"/>
    <w:tmpl w:val="FCA03C7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5A3BD8"/>
    <w:multiLevelType w:val="hybridMultilevel"/>
    <w:tmpl w:val="FBFA428C"/>
    <w:lvl w:ilvl="0" w:tplc="AA668540">
      <w:start w:val="1"/>
      <w:numFmt w:val="decimal"/>
      <w:lvlText w:val="%1."/>
      <w:lvlJc w:val="left"/>
      <w:pPr>
        <w:ind w:left="2340" w:hanging="360"/>
      </w:pPr>
      <w:rPr>
        <w:rFonts w:ascii="Arial" w:eastAsiaTheme="minorHAnsi" w:hAnsi="Arial" w:cs="Arial"/>
        <w:b w:val="0"/>
        <w:bCs/>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851A28"/>
    <w:multiLevelType w:val="hybridMultilevel"/>
    <w:tmpl w:val="7C7885E8"/>
    <w:lvl w:ilvl="0" w:tplc="F1B0A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091776"/>
    <w:multiLevelType w:val="multilevel"/>
    <w:tmpl w:val="5BEAA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4306ACA"/>
    <w:multiLevelType w:val="hybridMultilevel"/>
    <w:tmpl w:val="4B50AC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F3A0110"/>
    <w:multiLevelType w:val="multilevel"/>
    <w:tmpl w:val="708C29F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7F5123"/>
    <w:multiLevelType w:val="hybridMultilevel"/>
    <w:tmpl w:val="6A12A87C"/>
    <w:lvl w:ilvl="0" w:tplc="4F8290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085D77"/>
    <w:multiLevelType w:val="multilevel"/>
    <w:tmpl w:val="B9ACB19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376408"/>
    <w:multiLevelType w:val="multilevel"/>
    <w:tmpl w:val="954E3D1C"/>
    <w:lvl w:ilvl="0">
      <w:start w:val="1"/>
      <w:numFmt w:val="decimal"/>
      <w:lvlText w:val="%1."/>
      <w:lvlJc w:val="left"/>
      <w:pPr>
        <w:ind w:left="720" w:hanging="360"/>
      </w:pPr>
      <w:rPr>
        <w:rFonts w:ascii="Arial" w:hAnsi="Arial" w:cs="Arial" w:hint="default"/>
        <w:sz w:val="20"/>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6069EE"/>
    <w:multiLevelType w:val="hybridMultilevel"/>
    <w:tmpl w:val="367ECC72"/>
    <w:lvl w:ilvl="0" w:tplc="F774E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6529BD"/>
    <w:multiLevelType w:val="multilevel"/>
    <w:tmpl w:val="F322E3A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9C5DE7"/>
    <w:multiLevelType w:val="hybridMultilevel"/>
    <w:tmpl w:val="742C54C6"/>
    <w:lvl w:ilvl="0" w:tplc="BE149078">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235395"/>
    <w:multiLevelType w:val="hybridMultilevel"/>
    <w:tmpl w:val="A25E81D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6D258F"/>
    <w:multiLevelType w:val="multilevel"/>
    <w:tmpl w:val="1688A44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8B7E68"/>
    <w:multiLevelType w:val="hybridMultilevel"/>
    <w:tmpl w:val="A724ABA0"/>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AA668540">
      <w:start w:val="1"/>
      <w:numFmt w:val="decimal"/>
      <w:lvlText w:val="%3."/>
      <w:lvlJc w:val="left"/>
      <w:pPr>
        <w:ind w:left="2340" w:hanging="360"/>
      </w:pPr>
      <w:rPr>
        <w:rFonts w:ascii="Arial" w:eastAsiaTheme="minorHAnsi" w:hAnsi="Arial" w:cs="Arial"/>
        <w:b w:val="0"/>
        <w:bCs/>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B33BFA"/>
    <w:multiLevelType w:val="hybridMultilevel"/>
    <w:tmpl w:val="59D255AA"/>
    <w:lvl w:ilvl="0" w:tplc="72E896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1021063">
    <w:abstractNumId w:val="13"/>
  </w:num>
  <w:num w:numId="2" w16cid:durableId="1786076744">
    <w:abstractNumId w:val="26"/>
  </w:num>
  <w:num w:numId="3" w16cid:durableId="1175805661">
    <w:abstractNumId w:val="25"/>
  </w:num>
  <w:num w:numId="4" w16cid:durableId="1065449057">
    <w:abstractNumId w:val="28"/>
  </w:num>
  <w:num w:numId="5" w16cid:durableId="1727026852">
    <w:abstractNumId w:val="30"/>
  </w:num>
  <w:num w:numId="6" w16cid:durableId="2097053153">
    <w:abstractNumId w:val="32"/>
  </w:num>
  <w:num w:numId="7" w16cid:durableId="2083675235">
    <w:abstractNumId w:val="8"/>
  </w:num>
  <w:num w:numId="8" w16cid:durableId="122114876">
    <w:abstractNumId w:val="34"/>
  </w:num>
  <w:num w:numId="9" w16cid:durableId="838927312">
    <w:abstractNumId w:val="15"/>
  </w:num>
  <w:num w:numId="10" w16cid:durableId="171453789">
    <w:abstractNumId w:val="37"/>
  </w:num>
  <w:num w:numId="11" w16cid:durableId="737705442">
    <w:abstractNumId w:val="40"/>
  </w:num>
  <w:num w:numId="12" w16cid:durableId="791676481">
    <w:abstractNumId w:val="10"/>
  </w:num>
  <w:num w:numId="13" w16cid:durableId="977494911">
    <w:abstractNumId w:val="35"/>
  </w:num>
  <w:num w:numId="14" w16cid:durableId="1644848466">
    <w:abstractNumId w:val="1"/>
  </w:num>
  <w:num w:numId="15" w16cid:durableId="224142833">
    <w:abstractNumId w:val="9"/>
  </w:num>
  <w:num w:numId="16" w16cid:durableId="1462918771">
    <w:abstractNumId w:val="19"/>
  </w:num>
  <w:num w:numId="17" w16cid:durableId="875002015">
    <w:abstractNumId w:val="6"/>
  </w:num>
  <w:num w:numId="18" w16cid:durableId="464197711">
    <w:abstractNumId w:val="31"/>
  </w:num>
  <w:num w:numId="19" w16cid:durableId="1090152642">
    <w:abstractNumId w:val="5"/>
  </w:num>
  <w:num w:numId="20" w16cid:durableId="2040819022">
    <w:abstractNumId w:val="11"/>
  </w:num>
  <w:num w:numId="21" w16cid:durableId="1730882085">
    <w:abstractNumId w:val="4"/>
  </w:num>
  <w:num w:numId="22" w16cid:durableId="302739224">
    <w:abstractNumId w:val="22"/>
  </w:num>
  <w:num w:numId="23" w16cid:durableId="1186362597">
    <w:abstractNumId w:val="24"/>
  </w:num>
  <w:num w:numId="24" w16cid:durableId="2057967371">
    <w:abstractNumId w:val="3"/>
  </w:num>
  <w:num w:numId="25" w16cid:durableId="496501899">
    <w:abstractNumId w:val="21"/>
  </w:num>
  <w:num w:numId="26" w16cid:durableId="629439568">
    <w:abstractNumId w:val="20"/>
  </w:num>
  <w:num w:numId="27" w16cid:durableId="2076706730">
    <w:abstractNumId w:val="0"/>
  </w:num>
  <w:num w:numId="28" w16cid:durableId="1076322955">
    <w:abstractNumId w:val="38"/>
  </w:num>
  <w:num w:numId="29" w16cid:durableId="1345748663">
    <w:abstractNumId w:val="16"/>
  </w:num>
  <w:num w:numId="30" w16cid:durableId="548568041">
    <w:abstractNumId w:val="23"/>
  </w:num>
  <w:num w:numId="31" w16cid:durableId="598220015">
    <w:abstractNumId w:val="17"/>
  </w:num>
  <w:num w:numId="32" w16cid:durableId="63987996">
    <w:abstractNumId w:val="41"/>
  </w:num>
  <w:num w:numId="33" w16cid:durableId="1926303213">
    <w:abstractNumId w:val="27"/>
  </w:num>
  <w:num w:numId="34" w16cid:durableId="2110806843">
    <w:abstractNumId w:val="12"/>
  </w:num>
  <w:num w:numId="35" w16cid:durableId="1150515559">
    <w:abstractNumId w:val="39"/>
  </w:num>
  <w:num w:numId="36" w16cid:durableId="349531001">
    <w:abstractNumId w:val="14"/>
  </w:num>
  <w:num w:numId="37" w16cid:durableId="827744007">
    <w:abstractNumId w:val="2"/>
  </w:num>
  <w:num w:numId="38" w16cid:durableId="1636061520">
    <w:abstractNumId w:val="7"/>
  </w:num>
  <w:num w:numId="39" w16cid:durableId="1874224847">
    <w:abstractNumId w:val="29"/>
  </w:num>
  <w:num w:numId="40" w16cid:durableId="669219598">
    <w:abstractNumId w:val="33"/>
  </w:num>
  <w:num w:numId="41" w16cid:durableId="1053575699">
    <w:abstractNumId w:val="36"/>
  </w:num>
  <w:num w:numId="42" w16cid:durableId="1785226690">
    <w:abstractNumId w:val="42"/>
  </w:num>
  <w:num w:numId="43" w16cid:durableId="143020113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1B"/>
    <w:rsid w:val="00001A57"/>
    <w:rsid w:val="00011050"/>
    <w:rsid w:val="00025919"/>
    <w:rsid w:val="00031E7E"/>
    <w:rsid w:val="0003406B"/>
    <w:rsid w:val="0003615C"/>
    <w:rsid w:val="000424C1"/>
    <w:rsid w:val="000474EF"/>
    <w:rsid w:val="00052EB1"/>
    <w:rsid w:val="00054914"/>
    <w:rsid w:val="000568D9"/>
    <w:rsid w:val="000620AF"/>
    <w:rsid w:val="00065D93"/>
    <w:rsid w:val="00066379"/>
    <w:rsid w:val="00067153"/>
    <w:rsid w:val="00067C88"/>
    <w:rsid w:val="00074D60"/>
    <w:rsid w:val="00084EAA"/>
    <w:rsid w:val="00093A77"/>
    <w:rsid w:val="00094B95"/>
    <w:rsid w:val="000A2F1F"/>
    <w:rsid w:val="000A4803"/>
    <w:rsid w:val="000A54D1"/>
    <w:rsid w:val="000A7E04"/>
    <w:rsid w:val="000B6780"/>
    <w:rsid w:val="000C5E61"/>
    <w:rsid w:val="000C71A0"/>
    <w:rsid w:val="000D4C53"/>
    <w:rsid w:val="000D7B45"/>
    <w:rsid w:val="000E443A"/>
    <w:rsid w:val="000F102F"/>
    <w:rsid w:val="000F73EB"/>
    <w:rsid w:val="0010365D"/>
    <w:rsid w:val="00103A7D"/>
    <w:rsid w:val="00105824"/>
    <w:rsid w:val="00111613"/>
    <w:rsid w:val="00115F80"/>
    <w:rsid w:val="001278D6"/>
    <w:rsid w:val="00134DA9"/>
    <w:rsid w:val="001467B0"/>
    <w:rsid w:val="0015219F"/>
    <w:rsid w:val="00153F28"/>
    <w:rsid w:val="00156305"/>
    <w:rsid w:val="00156F44"/>
    <w:rsid w:val="00162E8A"/>
    <w:rsid w:val="00165E73"/>
    <w:rsid w:val="00170AAA"/>
    <w:rsid w:val="00172213"/>
    <w:rsid w:val="00177072"/>
    <w:rsid w:val="00177295"/>
    <w:rsid w:val="001837BD"/>
    <w:rsid w:val="00186B62"/>
    <w:rsid w:val="00190282"/>
    <w:rsid w:val="001A1B78"/>
    <w:rsid w:val="001A458D"/>
    <w:rsid w:val="001A522D"/>
    <w:rsid w:val="001C4B99"/>
    <w:rsid w:val="001C7179"/>
    <w:rsid w:val="001D4107"/>
    <w:rsid w:val="001D6CE3"/>
    <w:rsid w:val="001E29BC"/>
    <w:rsid w:val="001E4EFB"/>
    <w:rsid w:val="001E7DD4"/>
    <w:rsid w:val="001F2F5E"/>
    <w:rsid w:val="001F7E4E"/>
    <w:rsid w:val="00202577"/>
    <w:rsid w:val="00211FE8"/>
    <w:rsid w:val="00212935"/>
    <w:rsid w:val="00216984"/>
    <w:rsid w:val="00230A38"/>
    <w:rsid w:val="002340A6"/>
    <w:rsid w:val="0023692D"/>
    <w:rsid w:val="002378B2"/>
    <w:rsid w:val="00241E24"/>
    <w:rsid w:val="002517BD"/>
    <w:rsid w:val="0025620F"/>
    <w:rsid w:val="00256467"/>
    <w:rsid w:val="002601CF"/>
    <w:rsid w:val="00266ED9"/>
    <w:rsid w:val="00272220"/>
    <w:rsid w:val="00277567"/>
    <w:rsid w:val="002818C9"/>
    <w:rsid w:val="002A0C3C"/>
    <w:rsid w:val="002A77CA"/>
    <w:rsid w:val="002B334D"/>
    <w:rsid w:val="002B4B4D"/>
    <w:rsid w:val="002C28F9"/>
    <w:rsid w:val="002C3D04"/>
    <w:rsid w:val="002D097B"/>
    <w:rsid w:val="002D6526"/>
    <w:rsid w:val="002E2AFB"/>
    <w:rsid w:val="002E42C1"/>
    <w:rsid w:val="002F020E"/>
    <w:rsid w:val="003018A8"/>
    <w:rsid w:val="003101EE"/>
    <w:rsid w:val="003105C8"/>
    <w:rsid w:val="003179B6"/>
    <w:rsid w:val="00324B32"/>
    <w:rsid w:val="00327E84"/>
    <w:rsid w:val="003323B4"/>
    <w:rsid w:val="00336513"/>
    <w:rsid w:val="00342DBB"/>
    <w:rsid w:val="00344297"/>
    <w:rsid w:val="00345D53"/>
    <w:rsid w:val="00347C71"/>
    <w:rsid w:val="003522B3"/>
    <w:rsid w:val="003617EB"/>
    <w:rsid w:val="003625B2"/>
    <w:rsid w:val="003723E2"/>
    <w:rsid w:val="00377230"/>
    <w:rsid w:val="00377557"/>
    <w:rsid w:val="00385159"/>
    <w:rsid w:val="0039025F"/>
    <w:rsid w:val="003921DC"/>
    <w:rsid w:val="0039262D"/>
    <w:rsid w:val="0039264B"/>
    <w:rsid w:val="003965A5"/>
    <w:rsid w:val="003A0951"/>
    <w:rsid w:val="003B27A0"/>
    <w:rsid w:val="003B6F08"/>
    <w:rsid w:val="003C66E3"/>
    <w:rsid w:val="003D085B"/>
    <w:rsid w:val="003D0DAC"/>
    <w:rsid w:val="003D72AC"/>
    <w:rsid w:val="003F1DD7"/>
    <w:rsid w:val="003F3B19"/>
    <w:rsid w:val="003F4577"/>
    <w:rsid w:val="003F6AB6"/>
    <w:rsid w:val="004134A8"/>
    <w:rsid w:val="00413E76"/>
    <w:rsid w:val="0041457A"/>
    <w:rsid w:val="004152CF"/>
    <w:rsid w:val="00421D84"/>
    <w:rsid w:val="00432950"/>
    <w:rsid w:val="004403ED"/>
    <w:rsid w:val="004431DD"/>
    <w:rsid w:val="004536EF"/>
    <w:rsid w:val="00453E35"/>
    <w:rsid w:val="00455CE4"/>
    <w:rsid w:val="00462527"/>
    <w:rsid w:val="00475C00"/>
    <w:rsid w:val="004766B1"/>
    <w:rsid w:val="004806D3"/>
    <w:rsid w:val="0049002D"/>
    <w:rsid w:val="004910C9"/>
    <w:rsid w:val="004928C2"/>
    <w:rsid w:val="004A056C"/>
    <w:rsid w:val="004A06D6"/>
    <w:rsid w:val="004C45E6"/>
    <w:rsid w:val="004D02DF"/>
    <w:rsid w:val="004D4336"/>
    <w:rsid w:val="004D524C"/>
    <w:rsid w:val="004D662E"/>
    <w:rsid w:val="004D76CA"/>
    <w:rsid w:val="004E20D7"/>
    <w:rsid w:val="004E2193"/>
    <w:rsid w:val="004E47C7"/>
    <w:rsid w:val="004E4C8C"/>
    <w:rsid w:val="004F53E4"/>
    <w:rsid w:val="00512E91"/>
    <w:rsid w:val="0051449F"/>
    <w:rsid w:val="0052015F"/>
    <w:rsid w:val="0052422B"/>
    <w:rsid w:val="00533782"/>
    <w:rsid w:val="005369A7"/>
    <w:rsid w:val="005472D5"/>
    <w:rsid w:val="005507B9"/>
    <w:rsid w:val="0055184D"/>
    <w:rsid w:val="005550B0"/>
    <w:rsid w:val="005663FF"/>
    <w:rsid w:val="00576646"/>
    <w:rsid w:val="00586B3E"/>
    <w:rsid w:val="00591197"/>
    <w:rsid w:val="0059313C"/>
    <w:rsid w:val="005953C9"/>
    <w:rsid w:val="00597C4C"/>
    <w:rsid w:val="005A2628"/>
    <w:rsid w:val="005A47C2"/>
    <w:rsid w:val="005A4FC7"/>
    <w:rsid w:val="005A7849"/>
    <w:rsid w:val="005B113A"/>
    <w:rsid w:val="005B26FE"/>
    <w:rsid w:val="005B375C"/>
    <w:rsid w:val="005B59A2"/>
    <w:rsid w:val="005B674A"/>
    <w:rsid w:val="005C1870"/>
    <w:rsid w:val="005C7E78"/>
    <w:rsid w:val="005D2F58"/>
    <w:rsid w:val="005E1CC8"/>
    <w:rsid w:val="005E6532"/>
    <w:rsid w:val="005F03DC"/>
    <w:rsid w:val="005F0EA3"/>
    <w:rsid w:val="0060182A"/>
    <w:rsid w:val="00603E9F"/>
    <w:rsid w:val="006055DC"/>
    <w:rsid w:val="0061117B"/>
    <w:rsid w:val="00620911"/>
    <w:rsid w:val="00624D02"/>
    <w:rsid w:val="00630D04"/>
    <w:rsid w:val="006314E9"/>
    <w:rsid w:val="00631FA6"/>
    <w:rsid w:val="0063287B"/>
    <w:rsid w:val="00632A6B"/>
    <w:rsid w:val="006372B1"/>
    <w:rsid w:val="006438B2"/>
    <w:rsid w:val="00652AE5"/>
    <w:rsid w:val="00665708"/>
    <w:rsid w:val="0066729A"/>
    <w:rsid w:val="006746C4"/>
    <w:rsid w:val="00690605"/>
    <w:rsid w:val="00690C87"/>
    <w:rsid w:val="00693B56"/>
    <w:rsid w:val="00693C4F"/>
    <w:rsid w:val="006A2A79"/>
    <w:rsid w:val="006A45AB"/>
    <w:rsid w:val="006F1CD0"/>
    <w:rsid w:val="006F38D4"/>
    <w:rsid w:val="006F42E7"/>
    <w:rsid w:val="006F7533"/>
    <w:rsid w:val="00700D1D"/>
    <w:rsid w:val="00706648"/>
    <w:rsid w:val="007154A8"/>
    <w:rsid w:val="0071614F"/>
    <w:rsid w:val="007201B9"/>
    <w:rsid w:val="0073051E"/>
    <w:rsid w:val="007322F0"/>
    <w:rsid w:val="00735981"/>
    <w:rsid w:val="007372BF"/>
    <w:rsid w:val="00743B2D"/>
    <w:rsid w:val="00744A5B"/>
    <w:rsid w:val="00745657"/>
    <w:rsid w:val="007470BA"/>
    <w:rsid w:val="00757264"/>
    <w:rsid w:val="007613AB"/>
    <w:rsid w:val="00762E0D"/>
    <w:rsid w:val="00764A5F"/>
    <w:rsid w:val="00765905"/>
    <w:rsid w:val="00767108"/>
    <w:rsid w:val="00775537"/>
    <w:rsid w:val="007826A9"/>
    <w:rsid w:val="00783FA3"/>
    <w:rsid w:val="00796BD8"/>
    <w:rsid w:val="007B031B"/>
    <w:rsid w:val="007B12EB"/>
    <w:rsid w:val="007B27D2"/>
    <w:rsid w:val="007B6261"/>
    <w:rsid w:val="007C0285"/>
    <w:rsid w:val="007C5A9B"/>
    <w:rsid w:val="007D13FE"/>
    <w:rsid w:val="007D1F0F"/>
    <w:rsid w:val="007E2369"/>
    <w:rsid w:val="007E2CEA"/>
    <w:rsid w:val="007E5C98"/>
    <w:rsid w:val="007F4478"/>
    <w:rsid w:val="007F47B8"/>
    <w:rsid w:val="0080075B"/>
    <w:rsid w:val="00801CBE"/>
    <w:rsid w:val="008037DD"/>
    <w:rsid w:val="00804B54"/>
    <w:rsid w:val="008079F0"/>
    <w:rsid w:val="00810FE8"/>
    <w:rsid w:val="0081159C"/>
    <w:rsid w:val="0081272C"/>
    <w:rsid w:val="0081579B"/>
    <w:rsid w:val="00815C68"/>
    <w:rsid w:val="00821486"/>
    <w:rsid w:val="00821D75"/>
    <w:rsid w:val="00827493"/>
    <w:rsid w:val="0083050C"/>
    <w:rsid w:val="00831E6D"/>
    <w:rsid w:val="00833975"/>
    <w:rsid w:val="00834F01"/>
    <w:rsid w:val="00836D21"/>
    <w:rsid w:val="00842A0F"/>
    <w:rsid w:val="00844AAC"/>
    <w:rsid w:val="00855327"/>
    <w:rsid w:val="0086365C"/>
    <w:rsid w:val="00864AEC"/>
    <w:rsid w:val="00865A43"/>
    <w:rsid w:val="00867B3B"/>
    <w:rsid w:val="00872225"/>
    <w:rsid w:val="008773C6"/>
    <w:rsid w:val="00880B29"/>
    <w:rsid w:val="00894F4C"/>
    <w:rsid w:val="00896FFB"/>
    <w:rsid w:val="00897A94"/>
    <w:rsid w:val="008A1D87"/>
    <w:rsid w:val="008A2349"/>
    <w:rsid w:val="008B2379"/>
    <w:rsid w:val="008B7FE7"/>
    <w:rsid w:val="008C217D"/>
    <w:rsid w:val="008C37B8"/>
    <w:rsid w:val="008D6574"/>
    <w:rsid w:val="008E03DD"/>
    <w:rsid w:val="008E15C5"/>
    <w:rsid w:val="008E5381"/>
    <w:rsid w:val="008E60E4"/>
    <w:rsid w:val="008F3D37"/>
    <w:rsid w:val="0091248D"/>
    <w:rsid w:val="009233E3"/>
    <w:rsid w:val="00926D0E"/>
    <w:rsid w:val="00942515"/>
    <w:rsid w:val="00942EE1"/>
    <w:rsid w:val="00946CE1"/>
    <w:rsid w:val="00947DA5"/>
    <w:rsid w:val="00947FF6"/>
    <w:rsid w:val="00960AF4"/>
    <w:rsid w:val="0096600D"/>
    <w:rsid w:val="009702B0"/>
    <w:rsid w:val="00972BDD"/>
    <w:rsid w:val="00975379"/>
    <w:rsid w:val="00975CFB"/>
    <w:rsid w:val="00976B50"/>
    <w:rsid w:val="00984AC2"/>
    <w:rsid w:val="0098727A"/>
    <w:rsid w:val="00996850"/>
    <w:rsid w:val="00997DEC"/>
    <w:rsid w:val="009A6B7B"/>
    <w:rsid w:val="009B69CD"/>
    <w:rsid w:val="009B709B"/>
    <w:rsid w:val="009C105B"/>
    <w:rsid w:val="009C2AE7"/>
    <w:rsid w:val="009D0AD7"/>
    <w:rsid w:val="009F1870"/>
    <w:rsid w:val="00A0085E"/>
    <w:rsid w:val="00A05370"/>
    <w:rsid w:val="00A07A49"/>
    <w:rsid w:val="00A26ECF"/>
    <w:rsid w:val="00A34D30"/>
    <w:rsid w:val="00A370CC"/>
    <w:rsid w:val="00A37DE3"/>
    <w:rsid w:val="00A424D5"/>
    <w:rsid w:val="00A436E4"/>
    <w:rsid w:val="00A5074F"/>
    <w:rsid w:val="00A508E4"/>
    <w:rsid w:val="00A56267"/>
    <w:rsid w:val="00A568C7"/>
    <w:rsid w:val="00A56EBF"/>
    <w:rsid w:val="00A6072A"/>
    <w:rsid w:val="00A60F7A"/>
    <w:rsid w:val="00A7225F"/>
    <w:rsid w:val="00A75B04"/>
    <w:rsid w:val="00A86521"/>
    <w:rsid w:val="00A90479"/>
    <w:rsid w:val="00A937FF"/>
    <w:rsid w:val="00A9640D"/>
    <w:rsid w:val="00A96FCC"/>
    <w:rsid w:val="00AA0996"/>
    <w:rsid w:val="00AA1EBA"/>
    <w:rsid w:val="00AB1F69"/>
    <w:rsid w:val="00AB6CF9"/>
    <w:rsid w:val="00AC60EB"/>
    <w:rsid w:val="00AD28F1"/>
    <w:rsid w:val="00AD55D0"/>
    <w:rsid w:val="00AE0B24"/>
    <w:rsid w:val="00AE15EC"/>
    <w:rsid w:val="00AE52B4"/>
    <w:rsid w:val="00AF3969"/>
    <w:rsid w:val="00AF4F5C"/>
    <w:rsid w:val="00AF5295"/>
    <w:rsid w:val="00AF6697"/>
    <w:rsid w:val="00B02B42"/>
    <w:rsid w:val="00B0575C"/>
    <w:rsid w:val="00B058BB"/>
    <w:rsid w:val="00B06044"/>
    <w:rsid w:val="00B07731"/>
    <w:rsid w:val="00B13625"/>
    <w:rsid w:val="00B15215"/>
    <w:rsid w:val="00B22381"/>
    <w:rsid w:val="00B22A15"/>
    <w:rsid w:val="00B25C06"/>
    <w:rsid w:val="00B272E0"/>
    <w:rsid w:val="00B27CE9"/>
    <w:rsid w:val="00B3094A"/>
    <w:rsid w:val="00B30BF8"/>
    <w:rsid w:val="00B32C39"/>
    <w:rsid w:val="00B355F6"/>
    <w:rsid w:val="00B362D2"/>
    <w:rsid w:val="00B50D61"/>
    <w:rsid w:val="00B55373"/>
    <w:rsid w:val="00B62245"/>
    <w:rsid w:val="00B90EE1"/>
    <w:rsid w:val="00B921C5"/>
    <w:rsid w:val="00B9313C"/>
    <w:rsid w:val="00B95B19"/>
    <w:rsid w:val="00B9703A"/>
    <w:rsid w:val="00BA1064"/>
    <w:rsid w:val="00BB2C07"/>
    <w:rsid w:val="00BC0E81"/>
    <w:rsid w:val="00BC7F3C"/>
    <w:rsid w:val="00BD6269"/>
    <w:rsid w:val="00BD6C19"/>
    <w:rsid w:val="00BF0A54"/>
    <w:rsid w:val="00BF2E44"/>
    <w:rsid w:val="00BF4C6C"/>
    <w:rsid w:val="00BF65D5"/>
    <w:rsid w:val="00C0232E"/>
    <w:rsid w:val="00C065EF"/>
    <w:rsid w:val="00C100E9"/>
    <w:rsid w:val="00C21975"/>
    <w:rsid w:val="00C3341C"/>
    <w:rsid w:val="00C368FD"/>
    <w:rsid w:val="00C40D7C"/>
    <w:rsid w:val="00C54747"/>
    <w:rsid w:val="00C6134A"/>
    <w:rsid w:val="00C61AA7"/>
    <w:rsid w:val="00C62839"/>
    <w:rsid w:val="00C6433E"/>
    <w:rsid w:val="00C6689A"/>
    <w:rsid w:val="00C90F46"/>
    <w:rsid w:val="00C92EC0"/>
    <w:rsid w:val="00C94A57"/>
    <w:rsid w:val="00CA6A4C"/>
    <w:rsid w:val="00CB12B6"/>
    <w:rsid w:val="00CB4938"/>
    <w:rsid w:val="00CC40C7"/>
    <w:rsid w:val="00CC656F"/>
    <w:rsid w:val="00CD117C"/>
    <w:rsid w:val="00CD11AD"/>
    <w:rsid w:val="00CD2159"/>
    <w:rsid w:val="00CD55CF"/>
    <w:rsid w:val="00CE75A8"/>
    <w:rsid w:val="00CF018F"/>
    <w:rsid w:val="00CF0EFA"/>
    <w:rsid w:val="00CF2B0C"/>
    <w:rsid w:val="00CF3B5E"/>
    <w:rsid w:val="00D00DF1"/>
    <w:rsid w:val="00D02086"/>
    <w:rsid w:val="00D0537D"/>
    <w:rsid w:val="00D14E6C"/>
    <w:rsid w:val="00D25A31"/>
    <w:rsid w:val="00D36399"/>
    <w:rsid w:val="00D37073"/>
    <w:rsid w:val="00D43799"/>
    <w:rsid w:val="00D63E19"/>
    <w:rsid w:val="00D64E98"/>
    <w:rsid w:val="00D714C8"/>
    <w:rsid w:val="00D72CAD"/>
    <w:rsid w:val="00D853BD"/>
    <w:rsid w:val="00D85625"/>
    <w:rsid w:val="00D863BF"/>
    <w:rsid w:val="00D9271E"/>
    <w:rsid w:val="00DA0FBD"/>
    <w:rsid w:val="00DA4F59"/>
    <w:rsid w:val="00DB2D55"/>
    <w:rsid w:val="00DB6A76"/>
    <w:rsid w:val="00DB7379"/>
    <w:rsid w:val="00DC03D0"/>
    <w:rsid w:val="00DC6505"/>
    <w:rsid w:val="00DC7F54"/>
    <w:rsid w:val="00DD1631"/>
    <w:rsid w:val="00DD2A7F"/>
    <w:rsid w:val="00DD46EC"/>
    <w:rsid w:val="00DD49FF"/>
    <w:rsid w:val="00DE0AB8"/>
    <w:rsid w:val="00DF3BC1"/>
    <w:rsid w:val="00DF4134"/>
    <w:rsid w:val="00DF6FDF"/>
    <w:rsid w:val="00E00568"/>
    <w:rsid w:val="00E01405"/>
    <w:rsid w:val="00E01615"/>
    <w:rsid w:val="00E03116"/>
    <w:rsid w:val="00E03A56"/>
    <w:rsid w:val="00E15DC0"/>
    <w:rsid w:val="00E17A14"/>
    <w:rsid w:val="00E34B12"/>
    <w:rsid w:val="00E355C8"/>
    <w:rsid w:val="00E41A4B"/>
    <w:rsid w:val="00E420AB"/>
    <w:rsid w:val="00E45B88"/>
    <w:rsid w:val="00E45E0E"/>
    <w:rsid w:val="00E4615F"/>
    <w:rsid w:val="00E55A7D"/>
    <w:rsid w:val="00E6579A"/>
    <w:rsid w:val="00E65E11"/>
    <w:rsid w:val="00E67AF3"/>
    <w:rsid w:val="00E7024F"/>
    <w:rsid w:val="00E73208"/>
    <w:rsid w:val="00E74D9E"/>
    <w:rsid w:val="00E805E7"/>
    <w:rsid w:val="00E816F7"/>
    <w:rsid w:val="00E821F3"/>
    <w:rsid w:val="00E822F8"/>
    <w:rsid w:val="00E9220D"/>
    <w:rsid w:val="00EA272F"/>
    <w:rsid w:val="00EA2F4B"/>
    <w:rsid w:val="00EB4902"/>
    <w:rsid w:val="00EC5B89"/>
    <w:rsid w:val="00ED505D"/>
    <w:rsid w:val="00ED5706"/>
    <w:rsid w:val="00EF4A49"/>
    <w:rsid w:val="00EF785E"/>
    <w:rsid w:val="00F0020E"/>
    <w:rsid w:val="00F020AE"/>
    <w:rsid w:val="00F071DF"/>
    <w:rsid w:val="00F17CF8"/>
    <w:rsid w:val="00F20E96"/>
    <w:rsid w:val="00F2628F"/>
    <w:rsid w:val="00F263F7"/>
    <w:rsid w:val="00F26ED6"/>
    <w:rsid w:val="00F33222"/>
    <w:rsid w:val="00F40178"/>
    <w:rsid w:val="00F46347"/>
    <w:rsid w:val="00F50546"/>
    <w:rsid w:val="00F51CA3"/>
    <w:rsid w:val="00F606DB"/>
    <w:rsid w:val="00F62D81"/>
    <w:rsid w:val="00F640E3"/>
    <w:rsid w:val="00F7217F"/>
    <w:rsid w:val="00F74885"/>
    <w:rsid w:val="00F82A7F"/>
    <w:rsid w:val="00F927B6"/>
    <w:rsid w:val="00F953DE"/>
    <w:rsid w:val="00F957C1"/>
    <w:rsid w:val="00FA17CC"/>
    <w:rsid w:val="00FA4746"/>
    <w:rsid w:val="00FB3052"/>
    <w:rsid w:val="00FC33F4"/>
    <w:rsid w:val="00FE458F"/>
    <w:rsid w:val="00FF17D9"/>
    <w:rsid w:val="00FF3F99"/>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989E"/>
  <w15:chartTrackingRefBased/>
  <w15:docId w15:val="{134A002B-4059-4E89-A06E-97645E7A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rsid w:val="007B031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7B031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Teksttreci2"/>
    <w:rsid w:val="007B031B"/>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Nagwek">
    <w:name w:val="header"/>
    <w:basedOn w:val="Normalny"/>
    <w:link w:val="NagwekZnak"/>
    <w:uiPriority w:val="99"/>
    <w:unhideWhenUsed/>
    <w:rsid w:val="007B0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31B"/>
  </w:style>
  <w:style w:type="paragraph" w:styleId="Stopka">
    <w:name w:val="footer"/>
    <w:basedOn w:val="Normalny"/>
    <w:link w:val="StopkaZnak"/>
    <w:uiPriority w:val="99"/>
    <w:unhideWhenUsed/>
    <w:rsid w:val="007B0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31B"/>
  </w:style>
  <w:style w:type="paragraph" w:styleId="Akapitzlist">
    <w:name w:val="List Paragraph"/>
    <w:aliases w:val="Numerowanie,List Paragraph,Akapit z listą BS,Kolorowa lista — akcent 11,L1,Akapit z listą5,CW_Lista,wypunktowanie,Nagłowek 3,Preambuła,Dot pt,F5 List Paragraph,Recommendation,List Paragraph11,lp1,maz_wyliczenie,opis dzialania"/>
    <w:basedOn w:val="Normalny"/>
    <w:link w:val="AkapitzlistZnak"/>
    <w:uiPriority w:val="34"/>
    <w:qFormat/>
    <w:rsid w:val="007B031B"/>
    <w:pPr>
      <w:ind w:left="720"/>
      <w:contextualSpacing/>
    </w:pPr>
  </w:style>
  <w:style w:type="character" w:styleId="Hipercze">
    <w:name w:val="Hyperlink"/>
    <w:basedOn w:val="Domylnaczcionkaakapitu"/>
    <w:uiPriority w:val="99"/>
    <w:unhideWhenUsed/>
    <w:rsid w:val="009B69CD"/>
    <w:rPr>
      <w:color w:val="0563C1" w:themeColor="hyperlink"/>
      <w:u w:val="single"/>
    </w:rPr>
  </w:style>
  <w:style w:type="character" w:customStyle="1" w:styleId="Nierozpoznanawzmianka1">
    <w:name w:val="Nierozpoznana wzmianka1"/>
    <w:basedOn w:val="Domylnaczcionkaakapitu"/>
    <w:uiPriority w:val="99"/>
    <w:semiHidden/>
    <w:unhideWhenUsed/>
    <w:rsid w:val="009B69CD"/>
    <w:rPr>
      <w:color w:val="605E5C"/>
      <w:shd w:val="clear" w:color="auto" w:fill="E1DFDD"/>
    </w:rPr>
  </w:style>
  <w:style w:type="paragraph" w:styleId="Tekstprzypisudolnego">
    <w:name w:val="footnote text"/>
    <w:basedOn w:val="Normalny"/>
    <w:link w:val="TekstprzypisudolnegoZnak"/>
    <w:uiPriority w:val="99"/>
    <w:semiHidden/>
    <w:unhideWhenUsed/>
    <w:rsid w:val="001770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072"/>
    <w:rPr>
      <w:sz w:val="20"/>
      <w:szCs w:val="20"/>
    </w:rPr>
  </w:style>
  <w:style w:type="character" w:styleId="Odwoanieprzypisudolnego">
    <w:name w:val="footnote reference"/>
    <w:basedOn w:val="Domylnaczcionkaakapitu"/>
    <w:uiPriority w:val="99"/>
    <w:semiHidden/>
    <w:unhideWhenUsed/>
    <w:rsid w:val="00177072"/>
    <w:rPr>
      <w:vertAlign w:val="superscript"/>
    </w:rPr>
  </w:style>
  <w:style w:type="paragraph" w:customStyle="1" w:styleId="pkt">
    <w:name w:val="pkt"/>
    <w:basedOn w:val="Normalny"/>
    <w:link w:val="pktZnak"/>
    <w:rsid w:val="00084EA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pktZnak">
    <w:name w:val="pkt Znak"/>
    <w:link w:val="pkt"/>
    <w:locked/>
    <w:rsid w:val="00084EAA"/>
    <w:rPr>
      <w:rFonts w:ascii="Univers-PL" w:eastAsia="Times New Roman" w:hAnsi="Univers-PL" w:cs="Univers-PL"/>
      <w:sz w:val="19"/>
      <w:szCs w:val="19"/>
      <w:lang w:eastAsia="pl-PL"/>
    </w:rPr>
  </w:style>
  <w:style w:type="paragraph" w:customStyle="1" w:styleId="Default">
    <w:name w:val="Default"/>
    <w:rsid w:val="0025646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Akapit z listą BS Znak,Kolorowa lista — akcent 11 Znak,L1 Znak,Akapit z listą5 Znak,CW_Lista Znak,wypunktowanie Znak,Nagłowek 3 Znak,Preambuła Znak,Dot pt Znak,F5 List Paragraph Znak,lp1 Znak"/>
    <w:basedOn w:val="Domylnaczcionkaakapitu"/>
    <w:link w:val="Akapitzlist"/>
    <w:uiPriority w:val="34"/>
    <w:qFormat/>
    <w:locked/>
    <w:rsid w:val="00256467"/>
  </w:style>
  <w:style w:type="character" w:styleId="Uwydatnienie">
    <w:name w:val="Emphasis"/>
    <w:basedOn w:val="Domylnaczcionkaakapitu"/>
    <w:uiPriority w:val="20"/>
    <w:qFormat/>
    <w:rsid w:val="0003406B"/>
    <w:rPr>
      <w:i/>
      <w:iCs/>
    </w:rPr>
  </w:style>
  <w:style w:type="table" w:styleId="Tabela-Siatka">
    <w:name w:val="Table Grid"/>
    <w:basedOn w:val="Standardowy"/>
    <w:uiPriority w:val="59"/>
    <w:rsid w:val="0074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9640D"/>
    <w:rPr>
      <w:rFonts w:ascii="Arial" w:eastAsia="Arial" w:hAnsi="Arial" w:cs="Arial"/>
      <w:sz w:val="21"/>
      <w:szCs w:val="21"/>
      <w:shd w:val="clear" w:color="auto" w:fill="FFFFFF"/>
    </w:rPr>
  </w:style>
  <w:style w:type="paragraph" w:customStyle="1" w:styleId="Teksttreci0">
    <w:name w:val="Tekst treści"/>
    <w:basedOn w:val="Normalny"/>
    <w:link w:val="Teksttreci"/>
    <w:rsid w:val="00A9640D"/>
    <w:pPr>
      <w:shd w:val="clear" w:color="auto" w:fill="FFFFFF"/>
      <w:spacing w:after="300" w:line="0" w:lineRule="atLeast"/>
      <w:ind w:hanging="400"/>
      <w:jc w:val="both"/>
    </w:pPr>
    <w:rPr>
      <w:rFonts w:ascii="Arial" w:eastAsia="Arial" w:hAnsi="Arial" w:cs="Arial"/>
      <w:sz w:val="21"/>
      <w:szCs w:val="21"/>
    </w:rPr>
  </w:style>
  <w:style w:type="paragraph" w:styleId="Tekstdymka">
    <w:name w:val="Balloon Text"/>
    <w:basedOn w:val="Normalny"/>
    <w:link w:val="TekstdymkaZnak"/>
    <w:uiPriority w:val="99"/>
    <w:semiHidden/>
    <w:unhideWhenUsed/>
    <w:rsid w:val="00B32C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0322">
      <w:bodyDiv w:val="1"/>
      <w:marLeft w:val="0"/>
      <w:marRight w:val="0"/>
      <w:marTop w:val="0"/>
      <w:marBottom w:val="0"/>
      <w:divBdr>
        <w:top w:val="none" w:sz="0" w:space="0" w:color="auto"/>
        <w:left w:val="none" w:sz="0" w:space="0" w:color="auto"/>
        <w:bottom w:val="none" w:sz="0" w:space="0" w:color="auto"/>
        <w:right w:val="none" w:sz="0" w:space="0" w:color="auto"/>
      </w:divBdr>
      <w:divsChild>
        <w:div w:id="708651118">
          <w:marLeft w:val="0"/>
          <w:marRight w:val="0"/>
          <w:marTop w:val="72"/>
          <w:marBottom w:val="0"/>
          <w:divBdr>
            <w:top w:val="none" w:sz="0" w:space="0" w:color="auto"/>
            <w:left w:val="none" w:sz="0" w:space="0" w:color="auto"/>
            <w:bottom w:val="none" w:sz="0" w:space="0" w:color="auto"/>
            <w:right w:val="none" w:sz="0" w:space="0" w:color="auto"/>
          </w:divBdr>
        </w:div>
        <w:div w:id="1533955783">
          <w:marLeft w:val="0"/>
          <w:marRight w:val="0"/>
          <w:marTop w:val="72"/>
          <w:marBottom w:val="0"/>
          <w:divBdr>
            <w:top w:val="none" w:sz="0" w:space="0" w:color="auto"/>
            <w:left w:val="none" w:sz="0" w:space="0" w:color="auto"/>
            <w:bottom w:val="none" w:sz="0" w:space="0" w:color="auto"/>
            <w:right w:val="none" w:sz="0" w:space="0" w:color="auto"/>
          </w:divBdr>
          <w:divsChild>
            <w:div w:id="281423707">
              <w:marLeft w:val="0"/>
              <w:marRight w:val="0"/>
              <w:marTop w:val="0"/>
              <w:marBottom w:val="0"/>
              <w:divBdr>
                <w:top w:val="none" w:sz="0" w:space="0" w:color="auto"/>
                <w:left w:val="none" w:sz="0" w:space="0" w:color="auto"/>
                <w:bottom w:val="none" w:sz="0" w:space="0" w:color="auto"/>
                <w:right w:val="none" w:sz="0" w:space="0" w:color="auto"/>
              </w:divBdr>
            </w:div>
          </w:divsChild>
        </w:div>
        <w:div w:id="1970865018">
          <w:marLeft w:val="0"/>
          <w:marRight w:val="0"/>
          <w:marTop w:val="72"/>
          <w:marBottom w:val="0"/>
          <w:divBdr>
            <w:top w:val="none" w:sz="0" w:space="0" w:color="auto"/>
            <w:left w:val="none" w:sz="0" w:space="0" w:color="auto"/>
            <w:bottom w:val="none" w:sz="0" w:space="0" w:color="auto"/>
            <w:right w:val="none" w:sz="0" w:space="0" w:color="auto"/>
          </w:divBdr>
          <w:divsChild>
            <w:div w:id="1097096738">
              <w:marLeft w:val="0"/>
              <w:marRight w:val="0"/>
              <w:marTop w:val="0"/>
              <w:marBottom w:val="0"/>
              <w:divBdr>
                <w:top w:val="none" w:sz="0" w:space="0" w:color="auto"/>
                <w:left w:val="none" w:sz="0" w:space="0" w:color="auto"/>
                <w:bottom w:val="none" w:sz="0" w:space="0" w:color="auto"/>
                <w:right w:val="none" w:sz="0" w:space="0" w:color="auto"/>
              </w:divBdr>
            </w:div>
          </w:divsChild>
        </w:div>
        <w:div w:id="1530608925">
          <w:marLeft w:val="0"/>
          <w:marRight w:val="0"/>
          <w:marTop w:val="72"/>
          <w:marBottom w:val="0"/>
          <w:divBdr>
            <w:top w:val="none" w:sz="0" w:space="0" w:color="auto"/>
            <w:left w:val="none" w:sz="0" w:space="0" w:color="auto"/>
            <w:bottom w:val="none" w:sz="0" w:space="0" w:color="auto"/>
            <w:right w:val="none" w:sz="0" w:space="0" w:color="auto"/>
          </w:divBdr>
          <w:divsChild>
            <w:div w:id="1560747752">
              <w:marLeft w:val="0"/>
              <w:marRight w:val="0"/>
              <w:marTop w:val="0"/>
              <w:marBottom w:val="0"/>
              <w:divBdr>
                <w:top w:val="none" w:sz="0" w:space="0" w:color="auto"/>
                <w:left w:val="none" w:sz="0" w:space="0" w:color="auto"/>
                <w:bottom w:val="none" w:sz="0" w:space="0" w:color="auto"/>
                <w:right w:val="none" w:sz="0" w:space="0" w:color="auto"/>
              </w:divBdr>
            </w:div>
            <w:div w:id="1690109112">
              <w:marLeft w:val="360"/>
              <w:marRight w:val="0"/>
              <w:marTop w:val="72"/>
              <w:marBottom w:val="72"/>
              <w:divBdr>
                <w:top w:val="none" w:sz="0" w:space="0" w:color="auto"/>
                <w:left w:val="none" w:sz="0" w:space="0" w:color="auto"/>
                <w:bottom w:val="none" w:sz="0" w:space="0" w:color="auto"/>
                <w:right w:val="none" w:sz="0" w:space="0" w:color="auto"/>
              </w:divBdr>
              <w:divsChild>
                <w:div w:id="974022282">
                  <w:marLeft w:val="0"/>
                  <w:marRight w:val="0"/>
                  <w:marTop w:val="0"/>
                  <w:marBottom w:val="0"/>
                  <w:divBdr>
                    <w:top w:val="none" w:sz="0" w:space="0" w:color="auto"/>
                    <w:left w:val="none" w:sz="0" w:space="0" w:color="auto"/>
                    <w:bottom w:val="none" w:sz="0" w:space="0" w:color="auto"/>
                    <w:right w:val="none" w:sz="0" w:space="0" w:color="auto"/>
                  </w:divBdr>
                </w:div>
              </w:divsChild>
            </w:div>
            <w:div w:id="1670908538">
              <w:marLeft w:val="360"/>
              <w:marRight w:val="0"/>
              <w:marTop w:val="0"/>
              <w:marBottom w:val="72"/>
              <w:divBdr>
                <w:top w:val="none" w:sz="0" w:space="0" w:color="auto"/>
                <w:left w:val="none" w:sz="0" w:space="0" w:color="auto"/>
                <w:bottom w:val="none" w:sz="0" w:space="0" w:color="auto"/>
                <w:right w:val="none" w:sz="0" w:space="0" w:color="auto"/>
              </w:divBdr>
              <w:divsChild>
                <w:div w:id="178932804">
                  <w:marLeft w:val="0"/>
                  <w:marRight w:val="0"/>
                  <w:marTop w:val="0"/>
                  <w:marBottom w:val="0"/>
                  <w:divBdr>
                    <w:top w:val="none" w:sz="0" w:space="0" w:color="auto"/>
                    <w:left w:val="none" w:sz="0" w:space="0" w:color="auto"/>
                    <w:bottom w:val="none" w:sz="0" w:space="0" w:color="auto"/>
                    <w:right w:val="none" w:sz="0" w:space="0" w:color="auto"/>
                  </w:divBdr>
                </w:div>
              </w:divsChild>
            </w:div>
            <w:div w:id="531576531">
              <w:marLeft w:val="360"/>
              <w:marRight w:val="0"/>
              <w:marTop w:val="0"/>
              <w:marBottom w:val="72"/>
              <w:divBdr>
                <w:top w:val="none" w:sz="0" w:space="0" w:color="auto"/>
                <w:left w:val="none" w:sz="0" w:space="0" w:color="auto"/>
                <w:bottom w:val="none" w:sz="0" w:space="0" w:color="auto"/>
                <w:right w:val="none" w:sz="0" w:space="0" w:color="auto"/>
              </w:divBdr>
              <w:divsChild>
                <w:div w:id="1648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7271">
      <w:bodyDiv w:val="1"/>
      <w:marLeft w:val="0"/>
      <w:marRight w:val="0"/>
      <w:marTop w:val="0"/>
      <w:marBottom w:val="0"/>
      <w:divBdr>
        <w:top w:val="none" w:sz="0" w:space="0" w:color="auto"/>
        <w:left w:val="none" w:sz="0" w:space="0" w:color="auto"/>
        <w:bottom w:val="none" w:sz="0" w:space="0" w:color="auto"/>
        <w:right w:val="none" w:sz="0" w:space="0" w:color="auto"/>
      </w:divBdr>
    </w:div>
    <w:div w:id="707484669">
      <w:bodyDiv w:val="1"/>
      <w:marLeft w:val="0"/>
      <w:marRight w:val="0"/>
      <w:marTop w:val="0"/>
      <w:marBottom w:val="0"/>
      <w:divBdr>
        <w:top w:val="none" w:sz="0" w:space="0" w:color="auto"/>
        <w:left w:val="none" w:sz="0" w:space="0" w:color="auto"/>
        <w:bottom w:val="none" w:sz="0" w:space="0" w:color="auto"/>
        <w:right w:val="none" w:sz="0" w:space="0" w:color="auto"/>
      </w:divBdr>
      <w:divsChild>
        <w:div w:id="1800302316">
          <w:marLeft w:val="360"/>
          <w:marRight w:val="0"/>
          <w:marTop w:val="72"/>
          <w:marBottom w:val="72"/>
          <w:divBdr>
            <w:top w:val="none" w:sz="0" w:space="0" w:color="auto"/>
            <w:left w:val="none" w:sz="0" w:space="0" w:color="auto"/>
            <w:bottom w:val="none" w:sz="0" w:space="0" w:color="auto"/>
            <w:right w:val="none" w:sz="0" w:space="0" w:color="auto"/>
          </w:divBdr>
          <w:divsChild>
            <w:div w:id="776484387">
              <w:marLeft w:val="0"/>
              <w:marRight w:val="0"/>
              <w:marTop w:val="0"/>
              <w:marBottom w:val="0"/>
              <w:divBdr>
                <w:top w:val="none" w:sz="0" w:space="0" w:color="auto"/>
                <w:left w:val="none" w:sz="0" w:space="0" w:color="auto"/>
                <w:bottom w:val="none" w:sz="0" w:space="0" w:color="auto"/>
                <w:right w:val="none" w:sz="0" w:space="0" w:color="auto"/>
              </w:divBdr>
            </w:div>
          </w:divsChild>
        </w:div>
        <w:div w:id="1230190961">
          <w:marLeft w:val="360"/>
          <w:marRight w:val="0"/>
          <w:marTop w:val="0"/>
          <w:marBottom w:val="72"/>
          <w:divBdr>
            <w:top w:val="none" w:sz="0" w:space="0" w:color="auto"/>
            <w:left w:val="none" w:sz="0" w:space="0" w:color="auto"/>
            <w:bottom w:val="none" w:sz="0" w:space="0" w:color="auto"/>
            <w:right w:val="none" w:sz="0" w:space="0" w:color="auto"/>
          </w:divBdr>
          <w:divsChild>
            <w:div w:id="1990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lowicki.pl" TargetMode="External"/><Relationship Id="rId13" Type="http://schemas.openxmlformats.org/officeDocument/2006/relationships/hyperlink" Target="https://www.bip.powiat.lowicz.pl/" TargetMode="External"/><Relationship Id="rId18" Type="http://schemas.openxmlformats.org/officeDocument/2006/relationships/hyperlink" Target="mailto:izp@powiatlowicki.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niportal.uzp.gov.pl/Instrukcja_uzytkownika_miniPortal-ePUAP.pdf"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izp@powiatlowicki.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zp@powiatlowicki.pl" TargetMode="External"/><Relationship Id="rId20" Type="http://schemas.openxmlformats.org/officeDocument/2006/relationships/hyperlink" Target="https://miniportal.uzp.gov.pl/Instrukcja_uzytkownika_miniPortal-ePUA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wiat.lowicz.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eader" Target="header1.xml"/><Relationship Id="rId10" Type="http://schemas.openxmlformats.org/officeDocument/2006/relationships/hyperlink" Target="http://www.powiat.lowicz.pl" TargetMode="External"/><Relationship Id="rId19" Type="http://schemas.openxmlformats.org/officeDocument/2006/relationships/hyperlink" Target="mailto:izp@powiatlowicki.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https://www.uzp.gov.pl/baza-wiedzy/prawo-zamowien-publicznych-regulacje/prawo-krajowe/jednolity-europejski-dokument-zamowi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7E56-5DC5-4D93-AE8A-EA4A305D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28</Pages>
  <Words>11045</Words>
  <Characters>66274</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Pawłowski</dc:creator>
  <cp:keywords/>
  <dc:description/>
  <cp:lastModifiedBy>Rafał Pawłowski</cp:lastModifiedBy>
  <cp:revision>25</cp:revision>
  <cp:lastPrinted>2022-10-11T09:39:00Z</cp:lastPrinted>
  <dcterms:created xsi:type="dcterms:W3CDTF">2022-10-06T07:25:00Z</dcterms:created>
  <dcterms:modified xsi:type="dcterms:W3CDTF">2022-10-11T10:14:00Z</dcterms:modified>
</cp:coreProperties>
</file>