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0AA1" w14:textId="77777777" w:rsidR="007B031B" w:rsidRPr="00960AF4" w:rsidRDefault="007B031B" w:rsidP="00E34B12">
      <w:pPr>
        <w:spacing w:after="0" w:line="23" w:lineRule="atLeast"/>
        <w:ind w:left="320"/>
        <w:rPr>
          <w:rFonts w:ascii="Arial" w:hAnsi="Arial" w:cs="Arial"/>
        </w:rPr>
      </w:pPr>
    </w:p>
    <w:p w14:paraId="6E201393" w14:textId="5B25DB81" w:rsidR="005663FF" w:rsidRPr="00926D0E" w:rsidRDefault="005663FF" w:rsidP="005663FF">
      <w:pPr>
        <w:spacing w:after="0" w:line="23" w:lineRule="atLeast"/>
        <w:rPr>
          <w:rFonts w:ascii="Arial" w:hAnsi="Arial" w:cs="Arial"/>
          <w:sz w:val="20"/>
          <w:szCs w:val="20"/>
        </w:rPr>
      </w:pPr>
      <w:r w:rsidRPr="00926D0E">
        <w:rPr>
          <w:rFonts w:ascii="Arial" w:hAnsi="Arial" w:cs="Arial"/>
          <w:sz w:val="20"/>
          <w:szCs w:val="20"/>
        </w:rPr>
        <w:t>Nr sprawy: IZP.272.</w:t>
      </w:r>
      <w:r w:rsidR="006B0980">
        <w:rPr>
          <w:rFonts w:ascii="Arial" w:hAnsi="Arial" w:cs="Arial"/>
          <w:sz w:val="20"/>
          <w:szCs w:val="20"/>
        </w:rPr>
        <w:t>19</w:t>
      </w:r>
      <w:r w:rsidRPr="00926D0E">
        <w:rPr>
          <w:rFonts w:ascii="Arial" w:hAnsi="Arial" w:cs="Arial"/>
          <w:sz w:val="20"/>
          <w:szCs w:val="20"/>
        </w:rPr>
        <w:t>.</w:t>
      </w:r>
      <w:r w:rsidR="0010365D">
        <w:rPr>
          <w:rFonts w:ascii="Arial" w:hAnsi="Arial" w:cs="Arial"/>
          <w:sz w:val="20"/>
          <w:szCs w:val="20"/>
        </w:rPr>
        <w:t>2022</w:t>
      </w:r>
    </w:p>
    <w:p w14:paraId="5F9BCF48" w14:textId="77777777" w:rsidR="005663FF" w:rsidRPr="00960AF4" w:rsidRDefault="005663FF" w:rsidP="005663FF">
      <w:pPr>
        <w:spacing w:after="0" w:line="23" w:lineRule="atLeast"/>
        <w:jc w:val="center"/>
        <w:rPr>
          <w:rFonts w:ascii="Arial" w:hAnsi="Arial" w:cs="Arial"/>
        </w:rPr>
      </w:pPr>
    </w:p>
    <w:p w14:paraId="776BF81C" w14:textId="77777777" w:rsidR="005663FF" w:rsidRPr="00960AF4" w:rsidRDefault="005663FF" w:rsidP="005663FF">
      <w:pPr>
        <w:spacing w:after="0" w:line="23" w:lineRule="atLeast"/>
        <w:jc w:val="center"/>
        <w:rPr>
          <w:rFonts w:ascii="Arial" w:hAnsi="Arial" w:cs="Arial"/>
        </w:rPr>
      </w:pPr>
    </w:p>
    <w:p w14:paraId="041A4D27" w14:textId="77777777" w:rsidR="005663FF" w:rsidRDefault="005663FF" w:rsidP="005663FF">
      <w:pPr>
        <w:spacing w:after="0" w:line="23" w:lineRule="atLeast"/>
        <w:jc w:val="center"/>
        <w:rPr>
          <w:rFonts w:ascii="Arial" w:hAnsi="Arial" w:cs="Arial"/>
        </w:rPr>
      </w:pPr>
    </w:p>
    <w:p w14:paraId="000E71C4" w14:textId="77777777" w:rsidR="005663FF" w:rsidRDefault="005663FF" w:rsidP="005663FF">
      <w:pPr>
        <w:spacing w:after="0" w:line="23" w:lineRule="atLeast"/>
        <w:jc w:val="center"/>
        <w:rPr>
          <w:rFonts w:ascii="Arial" w:hAnsi="Arial" w:cs="Arial"/>
          <w:sz w:val="28"/>
          <w:szCs w:val="28"/>
        </w:rPr>
      </w:pPr>
    </w:p>
    <w:p w14:paraId="452F2034" w14:textId="77777777" w:rsidR="005663FF" w:rsidRPr="0023692D" w:rsidRDefault="005663FF" w:rsidP="005663FF">
      <w:pPr>
        <w:spacing w:after="0" w:line="23" w:lineRule="atLeast"/>
        <w:jc w:val="center"/>
        <w:rPr>
          <w:rFonts w:ascii="Arial" w:hAnsi="Arial" w:cs="Arial"/>
          <w:sz w:val="28"/>
          <w:szCs w:val="28"/>
        </w:rPr>
      </w:pPr>
      <w:r w:rsidRPr="0023692D">
        <w:rPr>
          <w:rFonts w:ascii="Arial" w:hAnsi="Arial" w:cs="Arial"/>
          <w:sz w:val="28"/>
          <w:szCs w:val="28"/>
        </w:rPr>
        <w:t xml:space="preserve">Zamawiający: </w:t>
      </w:r>
    </w:p>
    <w:p w14:paraId="3BF346FB" w14:textId="77777777" w:rsidR="005663FF" w:rsidRPr="0023692D" w:rsidRDefault="005663FF" w:rsidP="005663FF">
      <w:pPr>
        <w:spacing w:after="0" w:line="23" w:lineRule="atLeast"/>
        <w:jc w:val="center"/>
        <w:rPr>
          <w:rFonts w:ascii="Arial" w:hAnsi="Arial" w:cs="Arial"/>
          <w:sz w:val="28"/>
          <w:szCs w:val="28"/>
        </w:rPr>
      </w:pPr>
      <w:r w:rsidRPr="0023692D">
        <w:rPr>
          <w:rFonts w:ascii="Arial" w:hAnsi="Arial" w:cs="Arial"/>
          <w:b/>
          <w:bCs/>
          <w:sz w:val="28"/>
          <w:szCs w:val="28"/>
        </w:rPr>
        <w:t>Powiat Łowicki</w:t>
      </w:r>
    </w:p>
    <w:p w14:paraId="7EF6D55C" w14:textId="77777777" w:rsidR="005663FF" w:rsidRPr="00960AF4" w:rsidRDefault="005663FF" w:rsidP="005663FF">
      <w:pPr>
        <w:spacing w:after="0" w:line="23" w:lineRule="atLeast"/>
        <w:rPr>
          <w:rFonts w:ascii="Arial" w:hAnsi="Arial" w:cs="Arial"/>
        </w:rPr>
      </w:pPr>
    </w:p>
    <w:p w14:paraId="5E6423E1" w14:textId="77777777" w:rsidR="005663FF" w:rsidRPr="00960AF4" w:rsidRDefault="005663FF" w:rsidP="005663FF">
      <w:pPr>
        <w:spacing w:after="0" w:line="23" w:lineRule="atLeast"/>
        <w:rPr>
          <w:rFonts w:ascii="Arial" w:hAnsi="Arial" w:cs="Arial"/>
        </w:rPr>
      </w:pPr>
    </w:p>
    <w:p w14:paraId="42C15983" w14:textId="7CCB0467" w:rsidR="005663FF" w:rsidRDefault="005663FF" w:rsidP="005663FF">
      <w:pPr>
        <w:spacing w:after="0" w:line="23" w:lineRule="atLeast"/>
        <w:rPr>
          <w:rFonts w:ascii="Arial" w:hAnsi="Arial" w:cs="Arial"/>
        </w:rPr>
      </w:pPr>
    </w:p>
    <w:p w14:paraId="1374F096" w14:textId="77777777" w:rsidR="000C5E61" w:rsidRDefault="000C5E61" w:rsidP="005663FF">
      <w:pPr>
        <w:spacing w:after="0" w:line="23" w:lineRule="atLeast"/>
        <w:rPr>
          <w:rFonts w:ascii="Arial" w:hAnsi="Arial" w:cs="Arial"/>
        </w:rPr>
      </w:pPr>
    </w:p>
    <w:p w14:paraId="0E93CA37" w14:textId="77777777" w:rsidR="005663FF" w:rsidRDefault="005663FF" w:rsidP="005663FF">
      <w:pPr>
        <w:spacing w:after="0" w:line="23" w:lineRule="atLeast"/>
        <w:rPr>
          <w:rFonts w:ascii="Arial" w:hAnsi="Arial" w:cs="Arial"/>
        </w:rPr>
      </w:pPr>
    </w:p>
    <w:p w14:paraId="56C1485E" w14:textId="77777777" w:rsidR="005663FF" w:rsidRPr="00960AF4" w:rsidRDefault="005663FF" w:rsidP="005663FF">
      <w:pPr>
        <w:spacing w:after="0" w:line="23" w:lineRule="atLeast"/>
        <w:rPr>
          <w:rFonts w:ascii="Arial" w:hAnsi="Arial" w:cs="Arial"/>
        </w:rPr>
      </w:pPr>
    </w:p>
    <w:p w14:paraId="50021451" w14:textId="77777777" w:rsidR="005663FF" w:rsidRDefault="005663FF" w:rsidP="005663FF">
      <w:pPr>
        <w:spacing w:after="0" w:line="23" w:lineRule="atLeast"/>
        <w:jc w:val="center"/>
        <w:rPr>
          <w:rFonts w:ascii="Arial" w:hAnsi="Arial" w:cs="Arial"/>
          <w:b/>
          <w:bCs/>
        </w:rPr>
      </w:pPr>
    </w:p>
    <w:p w14:paraId="7AD23CEA" w14:textId="77777777" w:rsidR="005663FF" w:rsidRPr="00960AF4" w:rsidRDefault="005663FF" w:rsidP="005663FF">
      <w:pPr>
        <w:spacing w:after="0" w:line="312" w:lineRule="auto"/>
        <w:jc w:val="center"/>
        <w:rPr>
          <w:rFonts w:ascii="Arial" w:hAnsi="Arial" w:cs="Arial"/>
          <w:b/>
          <w:bCs/>
        </w:rPr>
      </w:pPr>
      <w:r w:rsidRPr="00960AF4">
        <w:rPr>
          <w:rFonts w:ascii="Arial" w:hAnsi="Arial" w:cs="Arial"/>
          <w:b/>
          <w:bCs/>
        </w:rPr>
        <w:t>SPECYFIKACJA WARUNKÓW ZAMÓWIENIA</w:t>
      </w:r>
    </w:p>
    <w:p w14:paraId="6E77E6E0" w14:textId="77777777" w:rsidR="005663FF" w:rsidRPr="00960AF4" w:rsidRDefault="005663FF" w:rsidP="005663FF">
      <w:pPr>
        <w:spacing w:after="0" w:line="312" w:lineRule="auto"/>
        <w:jc w:val="center"/>
        <w:rPr>
          <w:rFonts w:ascii="Arial" w:hAnsi="Arial" w:cs="Arial"/>
          <w:b/>
        </w:rPr>
      </w:pPr>
      <w:r w:rsidRPr="00960AF4">
        <w:rPr>
          <w:rFonts w:ascii="Arial" w:hAnsi="Arial" w:cs="Arial"/>
          <w:b/>
        </w:rPr>
        <w:t>w postępowaniu o udzielenie zamówienia publicznego, którego przedmiotem jest:</w:t>
      </w:r>
    </w:p>
    <w:p w14:paraId="08E1019C" w14:textId="2B1E4CCD" w:rsidR="005663FF" w:rsidRPr="00AA1EBA" w:rsidRDefault="005663FF" w:rsidP="005663FF">
      <w:pPr>
        <w:spacing w:after="0" w:line="312" w:lineRule="auto"/>
        <w:jc w:val="center"/>
        <w:rPr>
          <w:rFonts w:ascii="Arial" w:hAnsi="Arial" w:cs="Arial"/>
          <w:b/>
          <w:bCs/>
        </w:rPr>
      </w:pPr>
      <w:bookmarkStart w:id="0" w:name="_Hlk115952995"/>
      <w:r w:rsidRPr="00AA1EBA">
        <w:rPr>
          <w:rFonts w:ascii="Arial" w:hAnsi="Arial" w:cs="Arial"/>
          <w:b/>
          <w:bCs/>
        </w:rPr>
        <w:t>„</w:t>
      </w:r>
      <w:r w:rsidR="006B0980" w:rsidRPr="006B0980">
        <w:rPr>
          <w:rFonts w:ascii="Arial" w:hAnsi="Arial" w:cs="Arial"/>
          <w:b/>
          <w:bCs/>
        </w:rPr>
        <w:t>Dostawa energii elektrycznej dla Powiatu Łowickiego i jego jednostek organizacyjnych oraz Gminy Zduny i jej jednostek organizacyjnych</w:t>
      </w:r>
      <w:r w:rsidRPr="00AA1EBA">
        <w:rPr>
          <w:rFonts w:ascii="Arial" w:hAnsi="Arial" w:cs="Arial"/>
          <w:b/>
          <w:bCs/>
        </w:rPr>
        <w:t>”</w:t>
      </w:r>
      <w:bookmarkEnd w:id="0"/>
    </w:p>
    <w:p w14:paraId="384F6F22" w14:textId="0906472A" w:rsidR="005663FF" w:rsidRPr="00960AF4" w:rsidRDefault="005663FF" w:rsidP="0010365D">
      <w:pPr>
        <w:spacing w:after="0" w:line="312" w:lineRule="auto"/>
        <w:jc w:val="center"/>
        <w:rPr>
          <w:rFonts w:ascii="Arial" w:hAnsi="Arial" w:cs="Arial"/>
        </w:rPr>
      </w:pPr>
      <w:r w:rsidRPr="00960AF4">
        <w:rPr>
          <w:rFonts w:ascii="Arial" w:hAnsi="Arial" w:cs="Arial"/>
          <w:b/>
        </w:rPr>
        <w:t xml:space="preserve">prowadzonym w </w:t>
      </w:r>
      <w:r w:rsidR="0010365D" w:rsidRPr="0010365D">
        <w:rPr>
          <w:rFonts w:ascii="Arial" w:hAnsi="Arial" w:cs="Arial"/>
          <w:b/>
        </w:rPr>
        <w:t>trybie przetargu nieograniczonego zgodnie z art. 132 ustawy</w:t>
      </w:r>
      <w:r w:rsidR="0010365D">
        <w:rPr>
          <w:rFonts w:ascii="Arial" w:hAnsi="Arial" w:cs="Arial"/>
          <w:b/>
        </w:rPr>
        <w:br/>
      </w:r>
      <w:r w:rsidR="0010365D" w:rsidRPr="0010365D">
        <w:rPr>
          <w:rFonts w:ascii="Arial" w:hAnsi="Arial" w:cs="Arial"/>
          <w:b/>
        </w:rPr>
        <w:t>z dnia 11 września 2019 r. Prawo</w:t>
      </w:r>
      <w:r w:rsidR="0010365D">
        <w:rPr>
          <w:rFonts w:ascii="Arial" w:hAnsi="Arial" w:cs="Arial"/>
          <w:b/>
        </w:rPr>
        <w:t xml:space="preserve"> </w:t>
      </w:r>
      <w:r w:rsidR="0010365D" w:rsidRPr="0010365D">
        <w:rPr>
          <w:rFonts w:ascii="Arial" w:hAnsi="Arial" w:cs="Arial"/>
          <w:b/>
        </w:rPr>
        <w:t xml:space="preserve">zamówień publicznych </w:t>
      </w:r>
    </w:p>
    <w:p w14:paraId="5A672DD0" w14:textId="77777777" w:rsidR="005663FF" w:rsidRPr="00960AF4" w:rsidRDefault="005663FF" w:rsidP="005663FF">
      <w:pPr>
        <w:spacing w:after="0" w:line="23" w:lineRule="atLeast"/>
        <w:jc w:val="center"/>
        <w:rPr>
          <w:rFonts w:ascii="Arial" w:hAnsi="Arial" w:cs="Arial"/>
        </w:rPr>
      </w:pPr>
    </w:p>
    <w:p w14:paraId="1A2D3655" w14:textId="77777777" w:rsidR="007B031B" w:rsidRPr="00960AF4" w:rsidRDefault="007B031B" w:rsidP="00E34B12">
      <w:pPr>
        <w:spacing w:after="0" w:line="23" w:lineRule="atLeast"/>
        <w:ind w:left="320"/>
        <w:rPr>
          <w:rFonts w:ascii="Arial" w:hAnsi="Arial" w:cs="Arial"/>
        </w:rPr>
      </w:pPr>
    </w:p>
    <w:p w14:paraId="745533B5" w14:textId="77777777" w:rsidR="007B031B" w:rsidRPr="00960AF4" w:rsidRDefault="007B031B" w:rsidP="00E34B12">
      <w:pPr>
        <w:spacing w:after="0" w:line="23" w:lineRule="atLeast"/>
        <w:ind w:left="320"/>
        <w:rPr>
          <w:rFonts w:ascii="Arial" w:hAnsi="Arial" w:cs="Arial"/>
        </w:rPr>
      </w:pPr>
    </w:p>
    <w:p w14:paraId="37275F8C" w14:textId="77777777" w:rsidR="007B031B" w:rsidRPr="00960AF4" w:rsidRDefault="007B031B" w:rsidP="00E34B12">
      <w:pPr>
        <w:spacing w:after="0" w:line="23" w:lineRule="atLeast"/>
        <w:ind w:left="320"/>
        <w:rPr>
          <w:rFonts w:ascii="Arial" w:hAnsi="Arial" w:cs="Arial"/>
        </w:rPr>
      </w:pPr>
    </w:p>
    <w:p w14:paraId="38F1027D" w14:textId="77777777" w:rsidR="007B031B" w:rsidRPr="00960AF4" w:rsidRDefault="007B031B" w:rsidP="00E34B12">
      <w:pPr>
        <w:spacing w:after="0" w:line="23" w:lineRule="atLeast"/>
        <w:ind w:left="320"/>
        <w:rPr>
          <w:rFonts w:ascii="Arial" w:hAnsi="Arial" w:cs="Arial"/>
        </w:rPr>
      </w:pPr>
    </w:p>
    <w:p w14:paraId="401B43F1" w14:textId="0EC9147E" w:rsidR="007B031B" w:rsidRPr="00960AF4" w:rsidRDefault="007B031B" w:rsidP="00E34B12">
      <w:pPr>
        <w:spacing w:after="0" w:line="23" w:lineRule="atLeast"/>
        <w:jc w:val="center"/>
        <w:rPr>
          <w:rFonts w:ascii="Arial" w:hAnsi="Arial" w:cs="Arial"/>
        </w:rPr>
      </w:pPr>
    </w:p>
    <w:p w14:paraId="5323E40A" w14:textId="286771D9" w:rsidR="007B031B" w:rsidRDefault="007B031B" w:rsidP="00E34B12">
      <w:pPr>
        <w:spacing w:after="0" w:line="23" w:lineRule="atLeast"/>
        <w:jc w:val="center"/>
        <w:rPr>
          <w:rFonts w:ascii="Arial" w:hAnsi="Arial" w:cs="Arial"/>
        </w:rPr>
      </w:pPr>
    </w:p>
    <w:p w14:paraId="23875292" w14:textId="1977827C" w:rsidR="00E34B12" w:rsidRDefault="00E34B12" w:rsidP="00E34B12">
      <w:pPr>
        <w:spacing w:after="0" w:line="23" w:lineRule="atLeast"/>
        <w:jc w:val="center"/>
        <w:rPr>
          <w:rFonts w:ascii="Arial" w:hAnsi="Arial" w:cs="Arial"/>
        </w:rPr>
      </w:pPr>
    </w:p>
    <w:p w14:paraId="18D5818D" w14:textId="51D7C208" w:rsidR="00E34B12" w:rsidRDefault="00E34B12" w:rsidP="00E34B12">
      <w:pPr>
        <w:spacing w:after="0" w:line="23" w:lineRule="atLeast"/>
        <w:jc w:val="center"/>
        <w:rPr>
          <w:rFonts w:ascii="Arial" w:hAnsi="Arial" w:cs="Arial"/>
        </w:rPr>
      </w:pPr>
    </w:p>
    <w:p w14:paraId="5D3B9581" w14:textId="51E36595" w:rsidR="00E34B12" w:rsidRDefault="00E34B12" w:rsidP="00E34B12">
      <w:pPr>
        <w:spacing w:after="0" w:line="23" w:lineRule="atLeast"/>
        <w:jc w:val="center"/>
        <w:rPr>
          <w:rFonts w:ascii="Arial" w:hAnsi="Arial" w:cs="Arial"/>
        </w:rPr>
      </w:pPr>
    </w:p>
    <w:p w14:paraId="1BBCD84D" w14:textId="36C2CD47" w:rsidR="00E34B12" w:rsidRDefault="00E34B12" w:rsidP="00E34B12">
      <w:pPr>
        <w:spacing w:after="0" w:line="23" w:lineRule="atLeast"/>
        <w:jc w:val="center"/>
        <w:rPr>
          <w:rFonts w:ascii="Arial" w:hAnsi="Arial" w:cs="Arial"/>
        </w:rPr>
      </w:pPr>
    </w:p>
    <w:p w14:paraId="6A49E552" w14:textId="2FEF7466" w:rsidR="00E34B12" w:rsidRDefault="00E34B12" w:rsidP="00E34B12">
      <w:pPr>
        <w:spacing w:after="0" w:line="23" w:lineRule="atLeast"/>
        <w:jc w:val="center"/>
        <w:rPr>
          <w:rFonts w:ascii="Arial" w:hAnsi="Arial" w:cs="Arial"/>
        </w:rPr>
      </w:pPr>
    </w:p>
    <w:p w14:paraId="10513F54" w14:textId="17F73DEE" w:rsidR="00E34B12" w:rsidRDefault="00E34B12" w:rsidP="00E34B12">
      <w:pPr>
        <w:spacing w:after="0" w:line="23" w:lineRule="atLeast"/>
        <w:jc w:val="center"/>
        <w:rPr>
          <w:rFonts w:ascii="Arial" w:hAnsi="Arial" w:cs="Arial"/>
        </w:rPr>
      </w:pPr>
    </w:p>
    <w:p w14:paraId="030F80B9" w14:textId="04C9E199" w:rsidR="00E34B12" w:rsidRDefault="00E34B12" w:rsidP="00E34B12">
      <w:pPr>
        <w:spacing w:after="0" w:line="23" w:lineRule="atLeast"/>
        <w:jc w:val="center"/>
        <w:rPr>
          <w:rFonts w:ascii="Arial" w:hAnsi="Arial" w:cs="Arial"/>
        </w:rPr>
      </w:pPr>
    </w:p>
    <w:p w14:paraId="4FE05A63" w14:textId="6CF87473" w:rsidR="00E34B12" w:rsidRDefault="00E34B12" w:rsidP="00E34B12">
      <w:pPr>
        <w:spacing w:after="0" w:line="23" w:lineRule="atLeast"/>
        <w:jc w:val="center"/>
        <w:rPr>
          <w:rFonts w:ascii="Arial" w:hAnsi="Arial" w:cs="Arial"/>
        </w:rPr>
      </w:pPr>
    </w:p>
    <w:p w14:paraId="1298514C" w14:textId="78738B46" w:rsidR="00E34B12" w:rsidRDefault="00E34B12" w:rsidP="00E34B12">
      <w:pPr>
        <w:spacing w:after="0" w:line="23" w:lineRule="atLeast"/>
        <w:jc w:val="center"/>
        <w:rPr>
          <w:rFonts w:ascii="Arial" w:hAnsi="Arial" w:cs="Arial"/>
        </w:rPr>
      </w:pPr>
    </w:p>
    <w:p w14:paraId="03B30541" w14:textId="05DD35CE" w:rsidR="00E34B12" w:rsidRDefault="00E34B12" w:rsidP="00E34B12">
      <w:pPr>
        <w:spacing w:after="0" w:line="23" w:lineRule="atLeast"/>
        <w:jc w:val="center"/>
        <w:rPr>
          <w:rFonts w:ascii="Arial" w:hAnsi="Arial" w:cs="Arial"/>
        </w:rPr>
      </w:pPr>
    </w:p>
    <w:p w14:paraId="1265D33D" w14:textId="676595DD" w:rsidR="00E34B12" w:rsidRDefault="00E34B12" w:rsidP="00E34B12">
      <w:pPr>
        <w:spacing w:after="0" w:line="23" w:lineRule="atLeast"/>
        <w:jc w:val="center"/>
        <w:rPr>
          <w:rFonts w:ascii="Arial" w:hAnsi="Arial" w:cs="Arial"/>
        </w:rPr>
      </w:pPr>
    </w:p>
    <w:p w14:paraId="3F331CCC" w14:textId="4F0285B2" w:rsidR="00E34B12" w:rsidRDefault="00E34B12" w:rsidP="00E34B12">
      <w:pPr>
        <w:spacing w:after="0" w:line="23" w:lineRule="atLeast"/>
        <w:jc w:val="center"/>
        <w:rPr>
          <w:rFonts w:ascii="Arial" w:hAnsi="Arial" w:cs="Arial"/>
        </w:rPr>
      </w:pPr>
    </w:p>
    <w:p w14:paraId="2ECFEC1C" w14:textId="79A1BDF8" w:rsidR="006F7533" w:rsidRDefault="006F7533" w:rsidP="00E34B12">
      <w:pPr>
        <w:spacing w:after="0" w:line="23" w:lineRule="atLeast"/>
        <w:jc w:val="center"/>
        <w:rPr>
          <w:rFonts w:ascii="Arial" w:hAnsi="Arial" w:cs="Arial"/>
        </w:rPr>
      </w:pPr>
    </w:p>
    <w:p w14:paraId="4D01BE17" w14:textId="56E660E1" w:rsidR="006F7533" w:rsidRDefault="006F7533" w:rsidP="00E34B12">
      <w:pPr>
        <w:spacing w:after="0" w:line="23" w:lineRule="atLeast"/>
        <w:jc w:val="center"/>
        <w:rPr>
          <w:rFonts w:ascii="Arial" w:hAnsi="Arial" w:cs="Arial"/>
        </w:rPr>
      </w:pPr>
    </w:p>
    <w:p w14:paraId="5F1F807D" w14:textId="569112B3" w:rsidR="006F7533" w:rsidRDefault="006F7533" w:rsidP="00E34B12">
      <w:pPr>
        <w:spacing w:after="0" w:line="23" w:lineRule="atLeast"/>
        <w:jc w:val="center"/>
        <w:rPr>
          <w:rFonts w:ascii="Arial" w:hAnsi="Arial" w:cs="Arial"/>
        </w:rPr>
      </w:pPr>
    </w:p>
    <w:p w14:paraId="16874E52" w14:textId="5FD46BD7" w:rsidR="006F7533" w:rsidRDefault="006F7533" w:rsidP="00E34B12">
      <w:pPr>
        <w:spacing w:after="0" w:line="23" w:lineRule="atLeast"/>
        <w:jc w:val="center"/>
        <w:rPr>
          <w:rFonts w:ascii="Arial" w:hAnsi="Arial" w:cs="Arial"/>
        </w:rPr>
      </w:pPr>
    </w:p>
    <w:p w14:paraId="7339FEF4" w14:textId="77777777" w:rsidR="006F7533" w:rsidRDefault="006F7533" w:rsidP="00E34B12">
      <w:pPr>
        <w:spacing w:after="0" w:line="23" w:lineRule="atLeast"/>
        <w:jc w:val="center"/>
        <w:rPr>
          <w:rFonts w:ascii="Arial" w:hAnsi="Arial" w:cs="Arial"/>
        </w:rPr>
      </w:pPr>
    </w:p>
    <w:p w14:paraId="28DA2BA5" w14:textId="54C91329" w:rsidR="00E34B12" w:rsidRDefault="00E34B12" w:rsidP="00E34B12">
      <w:pPr>
        <w:spacing w:after="0" w:line="23" w:lineRule="atLeast"/>
        <w:jc w:val="center"/>
        <w:rPr>
          <w:rFonts w:ascii="Arial" w:hAnsi="Arial" w:cs="Arial"/>
        </w:rPr>
      </w:pPr>
    </w:p>
    <w:p w14:paraId="40F0EAE7" w14:textId="2168ECFA" w:rsidR="00E34B12" w:rsidRDefault="00E34B12" w:rsidP="00E34B12">
      <w:pPr>
        <w:spacing w:after="0" w:line="23" w:lineRule="atLeast"/>
        <w:jc w:val="center"/>
        <w:rPr>
          <w:rFonts w:ascii="Arial" w:hAnsi="Arial" w:cs="Arial"/>
        </w:rPr>
      </w:pPr>
    </w:p>
    <w:p w14:paraId="5157F5F5" w14:textId="36838841" w:rsidR="005663FF" w:rsidRDefault="005663FF" w:rsidP="00E34B12">
      <w:pPr>
        <w:spacing w:after="0" w:line="23" w:lineRule="atLeast"/>
        <w:jc w:val="center"/>
        <w:rPr>
          <w:rFonts w:ascii="Arial" w:hAnsi="Arial" w:cs="Arial"/>
        </w:rPr>
      </w:pPr>
    </w:p>
    <w:p w14:paraId="6F0EEDB1" w14:textId="2AC19577" w:rsidR="005663FF" w:rsidRDefault="005663FF" w:rsidP="00E34B12">
      <w:pPr>
        <w:spacing w:after="0" w:line="23" w:lineRule="atLeast"/>
        <w:jc w:val="center"/>
        <w:rPr>
          <w:rFonts w:ascii="Arial" w:hAnsi="Arial" w:cs="Arial"/>
        </w:rPr>
      </w:pPr>
    </w:p>
    <w:p w14:paraId="5F8FBAF0" w14:textId="50E4D3D9" w:rsidR="005663FF" w:rsidRDefault="005663FF" w:rsidP="00E34B12">
      <w:pPr>
        <w:spacing w:after="0" w:line="23" w:lineRule="atLeast"/>
        <w:jc w:val="center"/>
        <w:rPr>
          <w:rFonts w:ascii="Arial" w:hAnsi="Arial" w:cs="Arial"/>
        </w:rPr>
      </w:pPr>
    </w:p>
    <w:p w14:paraId="75A01182" w14:textId="18CC94BA" w:rsidR="0010365D" w:rsidRDefault="0010365D" w:rsidP="00E34B12">
      <w:pPr>
        <w:spacing w:after="0" w:line="23" w:lineRule="atLeast"/>
        <w:jc w:val="center"/>
        <w:rPr>
          <w:rFonts w:ascii="Arial" w:hAnsi="Arial" w:cs="Arial"/>
        </w:rPr>
      </w:pPr>
    </w:p>
    <w:p w14:paraId="7B7257A4" w14:textId="77777777" w:rsidR="0010365D" w:rsidRDefault="0010365D" w:rsidP="00E34B12">
      <w:pPr>
        <w:spacing w:after="0" w:line="23" w:lineRule="atLeast"/>
        <w:jc w:val="center"/>
        <w:rPr>
          <w:rFonts w:ascii="Arial" w:hAnsi="Arial" w:cs="Arial"/>
        </w:rPr>
      </w:pPr>
    </w:p>
    <w:p w14:paraId="28398FD7" w14:textId="77777777" w:rsidR="005663FF" w:rsidRDefault="005663FF" w:rsidP="00E34B12">
      <w:pPr>
        <w:spacing w:after="0" w:line="23" w:lineRule="atLeast"/>
        <w:jc w:val="center"/>
        <w:rPr>
          <w:rFonts w:ascii="Arial" w:hAnsi="Arial" w:cs="Arial"/>
        </w:rPr>
      </w:pPr>
    </w:p>
    <w:p w14:paraId="550C8B8D" w14:textId="77777777" w:rsidR="00432950" w:rsidRDefault="00432950" w:rsidP="00216984">
      <w:pPr>
        <w:spacing w:after="0" w:line="23" w:lineRule="atLeast"/>
        <w:rPr>
          <w:rFonts w:ascii="Arial" w:hAnsi="Arial" w:cs="Arial"/>
        </w:rPr>
      </w:pPr>
    </w:p>
    <w:p w14:paraId="47BBB7EF" w14:textId="024C769E" w:rsidR="007B031B" w:rsidRPr="00CD117C" w:rsidRDefault="00CD117C" w:rsidP="00CD117C">
      <w:pPr>
        <w:spacing w:after="0" w:line="23" w:lineRule="atLeast"/>
        <w:rPr>
          <w:rFonts w:ascii="Arial" w:hAnsi="Arial" w:cs="Arial"/>
          <w:b/>
          <w:bCs/>
          <w:lang w:bidi="pl-PL"/>
        </w:rPr>
      </w:pPr>
      <w:bookmarkStart w:id="1" w:name="bookmark22"/>
      <w:r>
        <w:rPr>
          <w:rFonts w:ascii="Arial" w:hAnsi="Arial" w:cs="Arial"/>
          <w:b/>
          <w:bCs/>
          <w:lang w:bidi="pl-PL"/>
        </w:rPr>
        <w:t xml:space="preserve">Rozdział I: </w:t>
      </w:r>
      <w:r w:rsidR="007B031B" w:rsidRPr="00CD117C">
        <w:rPr>
          <w:rFonts w:ascii="Arial" w:hAnsi="Arial" w:cs="Arial"/>
          <w:b/>
          <w:bCs/>
          <w:lang w:bidi="pl-PL"/>
        </w:rPr>
        <w:t>Nazwa</w:t>
      </w:r>
      <w:r w:rsidR="0073051E" w:rsidRPr="00CD117C">
        <w:rPr>
          <w:rFonts w:ascii="Arial" w:hAnsi="Arial" w:cs="Arial"/>
          <w:b/>
          <w:bCs/>
          <w:lang w:bidi="pl-PL"/>
        </w:rPr>
        <w:t xml:space="preserve">, </w:t>
      </w:r>
      <w:r w:rsidR="007B031B" w:rsidRPr="00CD117C">
        <w:rPr>
          <w:rFonts w:ascii="Arial" w:hAnsi="Arial" w:cs="Arial"/>
          <w:b/>
          <w:bCs/>
          <w:lang w:bidi="pl-PL"/>
        </w:rPr>
        <w:t xml:space="preserve">adres </w:t>
      </w:r>
      <w:r w:rsidR="0073051E" w:rsidRPr="00CD117C">
        <w:rPr>
          <w:rFonts w:ascii="Arial" w:hAnsi="Arial" w:cs="Arial"/>
          <w:b/>
          <w:bCs/>
          <w:lang w:bidi="pl-PL"/>
        </w:rPr>
        <w:t xml:space="preserve">oraz dane kontaktowe </w:t>
      </w:r>
      <w:r w:rsidR="007B031B" w:rsidRPr="00CD117C">
        <w:rPr>
          <w:rFonts w:ascii="Arial" w:hAnsi="Arial" w:cs="Arial"/>
          <w:b/>
          <w:bCs/>
          <w:lang w:bidi="pl-PL"/>
        </w:rPr>
        <w:t>Zamawiającego</w:t>
      </w:r>
      <w:bookmarkEnd w:id="1"/>
    </w:p>
    <w:p w14:paraId="078C2B23" w14:textId="77777777" w:rsidR="007B031B" w:rsidRPr="00413E76" w:rsidRDefault="007B031B" w:rsidP="00413E76">
      <w:pPr>
        <w:spacing w:after="0" w:line="276" w:lineRule="auto"/>
        <w:rPr>
          <w:rFonts w:ascii="Arial" w:hAnsi="Arial" w:cs="Arial"/>
          <w:lang w:bidi="pl-PL"/>
        </w:rPr>
      </w:pPr>
      <w:r w:rsidRPr="00413E76">
        <w:rPr>
          <w:rFonts w:ascii="Arial" w:hAnsi="Arial" w:cs="Arial"/>
          <w:lang w:bidi="pl-PL"/>
        </w:rPr>
        <w:t>Nazwa oraz adres Zamawiającego:</w:t>
      </w:r>
      <w:r w:rsidRPr="00413E76">
        <w:rPr>
          <w:rFonts w:ascii="Arial" w:hAnsi="Arial" w:cs="Arial"/>
          <w:lang w:bidi="pl-PL"/>
        </w:rPr>
        <w:tab/>
      </w:r>
    </w:p>
    <w:p w14:paraId="53526F17" w14:textId="77777777" w:rsidR="009C105B" w:rsidRPr="00413E76" w:rsidRDefault="009C105B" w:rsidP="00413E76">
      <w:pPr>
        <w:spacing w:after="0" w:line="276" w:lineRule="auto"/>
        <w:rPr>
          <w:rFonts w:ascii="Arial" w:hAnsi="Arial" w:cs="Arial"/>
        </w:rPr>
      </w:pPr>
      <w:r w:rsidRPr="00413E76">
        <w:rPr>
          <w:rFonts w:ascii="Arial" w:hAnsi="Arial" w:cs="Arial"/>
        </w:rPr>
        <w:t>Powiat Łowicki</w:t>
      </w:r>
    </w:p>
    <w:p w14:paraId="1C7CB97F" w14:textId="77777777" w:rsidR="009C105B" w:rsidRPr="00413E76" w:rsidRDefault="009C105B" w:rsidP="00413E76">
      <w:pPr>
        <w:spacing w:after="0" w:line="276" w:lineRule="auto"/>
        <w:rPr>
          <w:rFonts w:ascii="Arial" w:hAnsi="Arial" w:cs="Arial"/>
        </w:rPr>
      </w:pPr>
      <w:r w:rsidRPr="00413E76">
        <w:rPr>
          <w:rFonts w:ascii="Arial" w:hAnsi="Arial" w:cs="Arial"/>
        </w:rPr>
        <w:t xml:space="preserve">ul. Stanisławskiego 30, </w:t>
      </w:r>
    </w:p>
    <w:p w14:paraId="77E50570" w14:textId="77777777" w:rsidR="009C105B" w:rsidRPr="00413E76" w:rsidRDefault="009C105B" w:rsidP="00413E76">
      <w:pPr>
        <w:spacing w:after="0" w:line="276" w:lineRule="auto"/>
        <w:rPr>
          <w:rFonts w:ascii="Arial" w:hAnsi="Arial" w:cs="Arial"/>
        </w:rPr>
      </w:pPr>
      <w:r w:rsidRPr="00413E76">
        <w:rPr>
          <w:rFonts w:ascii="Arial" w:hAnsi="Arial" w:cs="Arial"/>
        </w:rPr>
        <w:t>99-400 Łowicz.</w:t>
      </w:r>
    </w:p>
    <w:p w14:paraId="275F92FE" w14:textId="7FCAF6A0" w:rsidR="007B031B" w:rsidRPr="00413E76" w:rsidRDefault="007B031B" w:rsidP="00413E76">
      <w:pPr>
        <w:spacing w:after="0" w:line="276" w:lineRule="auto"/>
        <w:rPr>
          <w:rFonts w:ascii="Arial" w:hAnsi="Arial" w:cs="Arial"/>
          <w:lang w:bidi="pl-PL"/>
        </w:rPr>
      </w:pPr>
      <w:r w:rsidRPr="00413E76">
        <w:rPr>
          <w:rFonts w:ascii="Arial" w:hAnsi="Arial" w:cs="Arial"/>
          <w:lang w:bidi="pl-PL"/>
        </w:rPr>
        <w:t>Numer tel.:</w:t>
      </w:r>
      <w:r w:rsidR="00B3094A" w:rsidRPr="00413E76">
        <w:rPr>
          <w:rFonts w:ascii="Arial" w:hAnsi="Arial" w:cs="Arial"/>
          <w:lang w:bidi="pl-PL"/>
        </w:rPr>
        <w:t xml:space="preserve"> 46 811 53 00</w:t>
      </w:r>
    </w:p>
    <w:p w14:paraId="1896D35F" w14:textId="51A51BA9" w:rsidR="007B031B" w:rsidRPr="00413E76" w:rsidRDefault="007B031B" w:rsidP="00413E76">
      <w:pPr>
        <w:spacing w:after="0" w:line="276" w:lineRule="auto"/>
        <w:rPr>
          <w:rFonts w:ascii="Arial" w:hAnsi="Arial" w:cs="Arial"/>
          <w:lang w:bidi="pl-PL"/>
        </w:rPr>
      </w:pPr>
      <w:r w:rsidRPr="00413E76">
        <w:rPr>
          <w:rFonts w:ascii="Arial" w:hAnsi="Arial" w:cs="Arial"/>
          <w:lang w:bidi="pl-PL"/>
        </w:rPr>
        <w:t xml:space="preserve">Adres poczty elektronicznej: </w:t>
      </w:r>
      <w:hyperlink r:id="rId8" w:history="1">
        <w:r w:rsidR="00E34B12" w:rsidRPr="00413E76">
          <w:rPr>
            <w:rStyle w:val="Hipercze"/>
            <w:rFonts w:ascii="Arial" w:hAnsi="Arial" w:cs="Arial"/>
            <w:lang w:bidi="pl-PL"/>
          </w:rPr>
          <w:t>przetargi@powiatlowicki.pl</w:t>
        </w:r>
      </w:hyperlink>
      <w:r w:rsidR="00E34B12" w:rsidRPr="00413E76">
        <w:rPr>
          <w:rFonts w:ascii="Arial" w:hAnsi="Arial" w:cs="Arial"/>
          <w:lang w:bidi="pl-PL"/>
        </w:rPr>
        <w:t xml:space="preserve"> </w:t>
      </w:r>
      <w:r w:rsidRPr="00413E76">
        <w:rPr>
          <w:rFonts w:ascii="Arial" w:hAnsi="Arial" w:cs="Arial"/>
          <w:lang w:bidi="pl-PL"/>
        </w:rPr>
        <w:tab/>
      </w:r>
    </w:p>
    <w:p w14:paraId="3036B6BA" w14:textId="597123CC" w:rsidR="00084EAA" w:rsidRPr="00413E76" w:rsidRDefault="007B031B" w:rsidP="00413E76">
      <w:pPr>
        <w:spacing w:after="0" w:line="276" w:lineRule="auto"/>
        <w:jc w:val="both"/>
        <w:rPr>
          <w:rFonts w:ascii="Arial" w:hAnsi="Arial" w:cs="Arial"/>
          <w:color w:val="0563C1" w:themeColor="hyperlink"/>
          <w:u w:val="single"/>
        </w:rPr>
      </w:pPr>
      <w:r w:rsidRPr="00413E76">
        <w:rPr>
          <w:rFonts w:ascii="Arial" w:hAnsi="Arial" w:cs="Arial"/>
          <w:lang w:bidi="pl-PL"/>
        </w:rPr>
        <w:t xml:space="preserve">Adres strony internetowej </w:t>
      </w:r>
      <w:bookmarkStart w:id="2" w:name="_Hlk74118792"/>
      <w:r w:rsidRPr="00413E76">
        <w:rPr>
          <w:rFonts w:ascii="Arial" w:hAnsi="Arial" w:cs="Arial"/>
          <w:lang w:bidi="pl-PL"/>
        </w:rPr>
        <w:t>prowadzonego postępowania</w:t>
      </w:r>
      <w:bookmarkEnd w:id="2"/>
      <w:r w:rsidRPr="00413E76">
        <w:rPr>
          <w:rFonts w:ascii="Arial" w:hAnsi="Arial" w:cs="Arial"/>
          <w:lang w:bidi="pl-PL"/>
        </w:rPr>
        <w:t>:</w:t>
      </w:r>
      <w:r w:rsidR="00B3094A" w:rsidRPr="00413E76">
        <w:rPr>
          <w:rFonts w:ascii="Arial" w:hAnsi="Arial" w:cs="Arial"/>
          <w:lang w:bidi="pl-PL"/>
        </w:rPr>
        <w:t xml:space="preserve"> </w:t>
      </w:r>
      <w:hyperlink r:id="rId9" w:history="1">
        <w:r w:rsidR="008F3D37" w:rsidRPr="00413E76">
          <w:rPr>
            <w:rStyle w:val="Hipercze"/>
            <w:rFonts w:ascii="Arial" w:hAnsi="Arial" w:cs="Arial"/>
          </w:rPr>
          <w:t>https://miniportal.uzp.gov.pl</w:t>
        </w:r>
      </w:hyperlink>
    </w:p>
    <w:p w14:paraId="343E099A" w14:textId="77777777" w:rsidR="008F3D37" w:rsidRPr="00413E76" w:rsidRDefault="00A568C7" w:rsidP="00413E76">
      <w:pPr>
        <w:spacing w:after="0" w:line="276" w:lineRule="auto"/>
        <w:rPr>
          <w:rFonts w:ascii="Arial" w:hAnsi="Arial" w:cs="Arial"/>
        </w:rPr>
      </w:pPr>
      <w:r w:rsidRPr="00413E76">
        <w:rPr>
          <w:rFonts w:ascii="Arial" w:hAnsi="Arial" w:cs="Arial"/>
        </w:rPr>
        <w:t>Adres strony internetowej Zamawiającego:</w:t>
      </w:r>
    </w:p>
    <w:p w14:paraId="51BDBD5A" w14:textId="63254EE4" w:rsidR="008F3D37" w:rsidRPr="00413E76" w:rsidRDefault="00000000" w:rsidP="00413E76">
      <w:pPr>
        <w:spacing w:after="0" w:line="276" w:lineRule="auto"/>
        <w:rPr>
          <w:rFonts w:ascii="Arial" w:hAnsi="Arial" w:cs="Arial"/>
        </w:rPr>
      </w:pPr>
      <w:hyperlink r:id="rId10" w:history="1">
        <w:r w:rsidR="008F3D37" w:rsidRPr="00413E76">
          <w:rPr>
            <w:rStyle w:val="Hipercze"/>
            <w:rFonts w:ascii="Arial" w:hAnsi="Arial" w:cs="Arial"/>
          </w:rPr>
          <w:t>www.powiat.lowicz.pl</w:t>
        </w:r>
      </w:hyperlink>
    </w:p>
    <w:p w14:paraId="7F8C9E25" w14:textId="56007AD8" w:rsidR="00A568C7" w:rsidRPr="00413E76" w:rsidRDefault="00000000" w:rsidP="00413E76">
      <w:pPr>
        <w:spacing w:after="0" w:line="276" w:lineRule="auto"/>
        <w:rPr>
          <w:rStyle w:val="Hipercze"/>
          <w:rFonts w:ascii="Arial" w:hAnsi="Arial" w:cs="Arial"/>
          <w:color w:val="000000" w:themeColor="text1"/>
          <w:u w:val="none"/>
          <w:lang w:bidi="en-US"/>
        </w:rPr>
      </w:pPr>
      <w:hyperlink r:id="rId11" w:history="1">
        <w:r w:rsidR="008F3D37" w:rsidRPr="00413E76">
          <w:rPr>
            <w:rStyle w:val="Hipercze"/>
            <w:rFonts w:ascii="Arial" w:hAnsi="Arial" w:cs="Arial"/>
            <w:lang w:bidi="en-US"/>
          </w:rPr>
          <w:t>http://www.bip.powiat.lowicz.pl</w:t>
        </w:r>
      </w:hyperlink>
      <w:r w:rsidR="00E34B12" w:rsidRPr="00413E76">
        <w:rPr>
          <w:rStyle w:val="Hipercze"/>
          <w:rFonts w:ascii="Arial" w:hAnsi="Arial" w:cs="Arial"/>
          <w:color w:val="000000" w:themeColor="text1"/>
          <w:u w:val="none"/>
          <w:lang w:bidi="en-US"/>
        </w:rPr>
        <w:t xml:space="preserve">  </w:t>
      </w:r>
    </w:p>
    <w:p w14:paraId="21174C10" w14:textId="76E5B55B" w:rsidR="005E6532" w:rsidRPr="00941D47" w:rsidRDefault="005E6532" w:rsidP="00413E76">
      <w:pPr>
        <w:spacing w:after="0" w:line="276" w:lineRule="auto"/>
        <w:rPr>
          <w:rStyle w:val="Hipercze"/>
          <w:rFonts w:ascii="Arial" w:hAnsi="Arial" w:cs="Arial"/>
          <w:color w:val="000000" w:themeColor="text1"/>
          <w:sz w:val="28"/>
          <w:szCs w:val="28"/>
          <w:u w:val="none"/>
          <w:lang w:bidi="en-US"/>
        </w:rPr>
      </w:pPr>
      <w:bookmarkStart w:id="3" w:name="_Hlk74313266"/>
      <w:r w:rsidRPr="00941D47">
        <w:rPr>
          <w:rStyle w:val="Hipercze"/>
          <w:rFonts w:ascii="Arial" w:hAnsi="Arial" w:cs="Arial"/>
          <w:color w:val="000000" w:themeColor="text1"/>
          <w:sz w:val="28"/>
          <w:szCs w:val="28"/>
          <w:u w:val="none"/>
          <w:lang w:bidi="en-US"/>
        </w:rPr>
        <w:t>Adres skrytki ePUAP Zamawiającego:</w:t>
      </w:r>
      <w:r w:rsidR="0081579B" w:rsidRPr="00941D47">
        <w:rPr>
          <w:rStyle w:val="Hipercze"/>
          <w:rFonts w:ascii="Arial" w:hAnsi="Arial" w:cs="Arial"/>
          <w:color w:val="000000" w:themeColor="text1"/>
          <w:sz w:val="28"/>
          <w:szCs w:val="28"/>
          <w:u w:val="none"/>
          <w:lang w:bidi="en-US"/>
        </w:rPr>
        <w:t xml:space="preserve"> Starostwo Powiatowe w Łowiczu</w:t>
      </w:r>
      <w:r w:rsidRPr="00941D47">
        <w:rPr>
          <w:rStyle w:val="Hipercze"/>
          <w:rFonts w:ascii="Arial" w:hAnsi="Arial" w:cs="Arial"/>
          <w:color w:val="000000" w:themeColor="text1"/>
          <w:sz w:val="28"/>
          <w:szCs w:val="28"/>
          <w:u w:val="none"/>
          <w:lang w:bidi="en-US"/>
        </w:rPr>
        <w:t xml:space="preserve"> /2u86g2tsmx/</w:t>
      </w:r>
      <w:proofErr w:type="spellStart"/>
      <w:r w:rsidRPr="00941D47">
        <w:rPr>
          <w:rStyle w:val="Hipercze"/>
          <w:rFonts w:ascii="Arial" w:hAnsi="Arial" w:cs="Arial"/>
          <w:color w:val="000000" w:themeColor="text1"/>
          <w:sz w:val="28"/>
          <w:szCs w:val="28"/>
          <w:u w:val="none"/>
          <w:lang w:bidi="en-US"/>
        </w:rPr>
        <w:t>SkrytkaESP</w:t>
      </w:r>
      <w:proofErr w:type="spellEnd"/>
    </w:p>
    <w:p w14:paraId="656B599E" w14:textId="6A4CF833" w:rsidR="006B0980" w:rsidRDefault="006B0980" w:rsidP="00413E76">
      <w:pPr>
        <w:spacing w:after="0" w:line="276" w:lineRule="auto"/>
        <w:rPr>
          <w:rStyle w:val="Hipercze"/>
          <w:rFonts w:ascii="Arial" w:hAnsi="Arial" w:cs="Arial"/>
          <w:color w:val="000000" w:themeColor="text1"/>
          <w:u w:val="none"/>
          <w:lang w:bidi="en-US"/>
        </w:rPr>
      </w:pPr>
    </w:p>
    <w:p w14:paraId="0F1317A1" w14:textId="39ADB63F" w:rsidR="006B0980" w:rsidRPr="006B0980" w:rsidRDefault="006B0980" w:rsidP="006B0980">
      <w:p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Powiat Łowicki, jako Zamawiający upoważniony został do przeprowadzenia postępowania </w:t>
      </w:r>
      <w:proofErr w:type="spellStart"/>
      <w:r w:rsidRPr="006B0980">
        <w:rPr>
          <w:rStyle w:val="Hipercze"/>
          <w:rFonts w:ascii="Arial" w:hAnsi="Arial" w:cs="Arial"/>
          <w:color w:val="000000" w:themeColor="text1"/>
          <w:u w:val="none"/>
          <w:lang w:bidi="en-US"/>
        </w:rPr>
        <w:t>pn</w:t>
      </w:r>
      <w:proofErr w:type="spellEnd"/>
      <w:r w:rsidRPr="006B0980">
        <w:rPr>
          <w:rStyle w:val="Hipercze"/>
          <w:rFonts w:ascii="Arial" w:hAnsi="Arial" w:cs="Arial"/>
          <w:color w:val="000000" w:themeColor="text1"/>
          <w:u w:val="none"/>
          <w:lang w:bidi="en-US"/>
        </w:rPr>
        <w:t xml:space="preserve">: „Dostawa energii elektrycznej dla Powiatu Łowickiego i jego jednostek organizacyjnych oraz Gminy Zduny i jej jednostek organizacyjnych” na podstawie podpisanego porozumienia  </w:t>
      </w:r>
    </w:p>
    <w:p w14:paraId="6A7E2BE4" w14:textId="77777777" w:rsidR="006B0980" w:rsidRPr="006B0980" w:rsidRDefault="006B0980" w:rsidP="006B0980">
      <w:p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w imieniu: </w:t>
      </w:r>
    </w:p>
    <w:p w14:paraId="7D6CC742" w14:textId="77777777"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Zespołu Opieki Zdrowotnej w Łowiczu, </w:t>
      </w:r>
    </w:p>
    <w:p w14:paraId="512527D6" w14:textId="26AF1426"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I Liceum Ogólnokształcące w Łowiczu, </w:t>
      </w:r>
    </w:p>
    <w:p w14:paraId="19761622" w14:textId="77F42FC6"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Zespołu Szkół Ponadpodstawowych Nr 1 w Łowiczu, </w:t>
      </w:r>
    </w:p>
    <w:p w14:paraId="623BE493" w14:textId="37E1FA44"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Zespołu Szkół Ponadpodstawowych Nr 2 CKZ w Łowiczu, </w:t>
      </w:r>
    </w:p>
    <w:p w14:paraId="2EBCCD85" w14:textId="06F3D8A1"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Zespołu Szkół Ponadpodstawowych Nr 3 w Łowiczu, </w:t>
      </w:r>
    </w:p>
    <w:p w14:paraId="1C25334C" w14:textId="11B50953"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Zespołu Szkół Ponadpodstawowych Nr 4 w Łowiczu, </w:t>
      </w:r>
    </w:p>
    <w:p w14:paraId="5A2DA521" w14:textId="571FA9D3"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Specjalnego Ośrodka Szkolno-Wychowawczy w Łowiczu, </w:t>
      </w:r>
    </w:p>
    <w:p w14:paraId="2424B782" w14:textId="47F3CF33"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Poradni Psychologiczno-Pedagogiczn</w:t>
      </w:r>
      <w:r w:rsidR="00856A0C">
        <w:rPr>
          <w:rStyle w:val="Hipercze"/>
          <w:rFonts w:ascii="Arial" w:hAnsi="Arial" w:cs="Arial"/>
          <w:color w:val="000000" w:themeColor="text1"/>
          <w:u w:val="none"/>
          <w:lang w:bidi="en-US"/>
        </w:rPr>
        <w:t>ej</w:t>
      </w:r>
      <w:r w:rsidRPr="006B0980">
        <w:rPr>
          <w:rStyle w:val="Hipercze"/>
          <w:rFonts w:ascii="Arial" w:hAnsi="Arial" w:cs="Arial"/>
          <w:color w:val="000000" w:themeColor="text1"/>
          <w:u w:val="none"/>
          <w:lang w:bidi="en-US"/>
        </w:rPr>
        <w:t xml:space="preserve"> w Łowiczu, </w:t>
      </w:r>
    </w:p>
    <w:p w14:paraId="2FA0CBDF" w14:textId="1BB6F1F5"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Powiatowego Zarządu Dróg i Transportu w Łowiczu, </w:t>
      </w:r>
    </w:p>
    <w:p w14:paraId="46B9F517" w14:textId="225EF491"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Domu Pomocy Społecznej „Borówek”, </w:t>
      </w:r>
    </w:p>
    <w:p w14:paraId="66FC4D58" w14:textId="4DF208B4"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Muzeum w Łowiczu, </w:t>
      </w:r>
    </w:p>
    <w:p w14:paraId="78300893" w14:textId="2138993A" w:rsidR="006B0980" w:rsidRP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 xml:space="preserve">Centrum Kultury, Turystyki i Promocji Ziemi Łowickiej w Łowiczu, </w:t>
      </w:r>
    </w:p>
    <w:p w14:paraId="0566B0B5" w14:textId="404FE6D6" w:rsidR="006B0980" w:rsidRDefault="006B0980">
      <w:pPr>
        <w:pStyle w:val="Akapitzlist"/>
        <w:numPr>
          <w:ilvl w:val="0"/>
          <w:numId w:val="16"/>
        </w:numPr>
        <w:spacing w:after="0" w:line="276" w:lineRule="auto"/>
        <w:rPr>
          <w:rStyle w:val="Hipercze"/>
          <w:rFonts w:ascii="Arial" w:hAnsi="Arial" w:cs="Arial"/>
          <w:color w:val="000000" w:themeColor="text1"/>
          <w:u w:val="none"/>
          <w:lang w:bidi="en-US"/>
        </w:rPr>
      </w:pPr>
      <w:r w:rsidRPr="006B0980">
        <w:rPr>
          <w:rStyle w:val="Hipercze"/>
          <w:rFonts w:ascii="Arial" w:hAnsi="Arial" w:cs="Arial"/>
          <w:color w:val="000000" w:themeColor="text1"/>
          <w:u w:val="none"/>
          <w:lang w:bidi="en-US"/>
        </w:rPr>
        <w:t>Młodzieżowego Ośrodka Socjoterapii w Kiernozi</w:t>
      </w:r>
      <w:r>
        <w:rPr>
          <w:rStyle w:val="Hipercze"/>
          <w:rFonts w:ascii="Arial" w:hAnsi="Arial" w:cs="Arial"/>
          <w:color w:val="000000" w:themeColor="text1"/>
          <w:u w:val="none"/>
          <w:lang w:bidi="en-US"/>
        </w:rPr>
        <w:t>,</w:t>
      </w:r>
    </w:p>
    <w:p w14:paraId="545778FB" w14:textId="32AEB36C" w:rsidR="006B0980" w:rsidRDefault="00B408E9">
      <w:pPr>
        <w:pStyle w:val="Akapitzlist"/>
        <w:numPr>
          <w:ilvl w:val="0"/>
          <w:numId w:val="16"/>
        </w:numPr>
        <w:spacing w:after="0" w:line="276" w:lineRule="auto"/>
        <w:rPr>
          <w:rStyle w:val="Hipercze"/>
          <w:rFonts w:ascii="Arial" w:hAnsi="Arial" w:cs="Arial"/>
          <w:color w:val="000000" w:themeColor="text1"/>
          <w:u w:val="none"/>
          <w:lang w:bidi="en-US"/>
        </w:rPr>
      </w:pPr>
      <w:r>
        <w:rPr>
          <w:rStyle w:val="Hipercze"/>
          <w:rFonts w:ascii="Arial" w:hAnsi="Arial" w:cs="Arial"/>
          <w:color w:val="000000" w:themeColor="text1"/>
          <w:u w:val="none"/>
          <w:lang w:bidi="en-US"/>
        </w:rPr>
        <w:t>Gmin</w:t>
      </w:r>
      <w:r w:rsidR="00137369">
        <w:rPr>
          <w:rStyle w:val="Hipercze"/>
          <w:rFonts w:ascii="Arial" w:hAnsi="Arial" w:cs="Arial"/>
          <w:color w:val="000000" w:themeColor="text1"/>
          <w:u w:val="none"/>
          <w:lang w:bidi="en-US"/>
        </w:rPr>
        <w:t>y</w:t>
      </w:r>
      <w:r>
        <w:rPr>
          <w:rStyle w:val="Hipercze"/>
          <w:rFonts w:ascii="Arial" w:hAnsi="Arial" w:cs="Arial"/>
          <w:color w:val="000000" w:themeColor="text1"/>
          <w:u w:val="none"/>
          <w:lang w:bidi="en-US"/>
        </w:rPr>
        <w:t xml:space="preserve"> Zduny</w:t>
      </w:r>
      <w:r w:rsidR="00137369">
        <w:rPr>
          <w:rStyle w:val="Hipercze"/>
          <w:rFonts w:ascii="Arial" w:hAnsi="Arial" w:cs="Arial"/>
          <w:color w:val="000000" w:themeColor="text1"/>
          <w:u w:val="none"/>
          <w:lang w:bidi="en-US"/>
        </w:rPr>
        <w:t>,</w:t>
      </w:r>
    </w:p>
    <w:p w14:paraId="438A1A91" w14:textId="3B36F4B8" w:rsidR="00B408E9" w:rsidRDefault="00B408E9">
      <w:pPr>
        <w:pStyle w:val="Akapitzlist"/>
        <w:numPr>
          <w:ilvl w:val="0"/>
          <w:numId w:val="16"/>
        </w:numPr>
        <w:spacing w:after="0" w:line="276" w:lineRule="auto"/>
        <w:rPr>
          <w:rStyle w:val="Hipercze"/>
          <w:rFonts w:ascii="Arial" w:hAnsi="Arial" w:cs="Arial"/>
          <w:color w:val="000000" w:themeColor="text1"/>
          <w:u w:val="none"/>
          <w:lang w:bidi="en-US"/>
        </w:rPr>
      </w:pPr>
      <w:r>
        <w:rPr>
          <w:rStyle w:val="Hipercze"/>
          <w:rFonts w:ascii="Arial" w:hAnsi="Arial" w:cs="Arial"/>
          <w:color w:val="000000" w:themeColor="text1"/>
          <w:u w:val="none"/>
          <w:lang w:bidi="en-US"/>
        </w:rPr>
        <w:t>Bibliotek</w:t>
      </w:r>
      <w:r w:rsidR="00137369">
        <w:rPr>
          <w:rStyle w:val="Hipercze"/>
          <w:rFonts w:ascii="Arial" w:hAnsi="Arial" w:cs="Arial"/>
          <w:color w:val="000000" w:themeColor="text1"/>
          <w:u w:val="none"/>
          <w:lang w:bidi="en-US"/>
        </w:rPr>
        <w:t>i</w:t>
      </w:r>
      <w:r>
        <w:rPr>
          <w:rStyle w:val="Hipercze"/>
          <w:rFonts w:ascii="Arial" w:hAnsi="Arial" w:cs="Arial"/>
          <w:color w:val="000000" w:themeColor="text1"/>
          <w:u w:val="none"/>
          <w:lang w:bidi="en-US"/>
        </w:rPr>
        <w:t xml:space="preserve"> Publiczn</w:t>
      </w:r>
      <w:r w:rsidR="00137369">
        <w:rPr>
          <w:rStyle w:val="Hipercze"/>
          <w:rFonts w:ascii="Arial" w:hAnsi="Arial" w:cs="Arial"/>
          <w:color w:val="000000" w:themeColor="text1"/>
          <w:u w:val="none"/>
          <w:lang w:bidi="en-US"/>
        </w:rPr>
        <w:t>ej</w:t>
      </w:r>
      <w:r>
        <w:rPr>
          <w:rStyle w:val="Hipercze"/>
          <w:rFonts w:ascii="Arial" w:hAnsi="Arial" w:cs="Arial"/>
          <w:color w:val="000000" w:themeColor="text1"/>
          <w:u w:val="none"/>
          <w:lang w:bidi="en-US"/>
        </w:rPr>
        <w:t xml:space="preserve"> i Do</w:t>
      </w:r>
      <w:r w:rsidR="00137369">
        <w:rPr>
          <w:rStyle w:val="Hipercze"/>
          <w:rFonts w:ascii="Arial" w:hAnsi="Arial" w:cs="Arial"/>
          <w:color w:val="000000" w:themeColor="text1"/>
          <w:u w:val="none"/>
          <w:lang w:bidi="en-US"/>
        </w:rPr>
        <w:t>mu</w:t>
      </w:r>
      <w:r>
        <w:rPr>
          <w:rStyle w:val="Hipercze"/>
          <w:rFonts w:ascii="Arial" w:hAnsi="Arial" w:cs="Arial"/>
          <w:color w:val="000000" w:themeColor="text1"/>
          <w:u w:val="none"/>
          <w:lang w:bidi="en-US"/>
        </w:rPr>
        <w:t xml:space="preserve"> Kultury Gminy Zduny,</w:t>
      </w:r>
    </w:p>
    <w:p w14:paraId="6CE04E2E" w14:textId="153AEC31" w:rsidR="00B408E9" w:rsidRDefault="00B408E9">
      <w:pPr>
        <w:pStyle w:val="Akapitzlist"/>
        <w:numPr>
          <w:ilvl w:val="0"/>
          <w:numId w:val="16"/>
        </w:numPr>
        <w:spacing w:after="0" w:line="276" w:lineRule="auto"/>
        <w:rPr>
          <w:rStyle w:val="Hipercze"/>
          <w:rFonts w:ascii="Arial" w:hAnsi="Arial" w:cs="Arial"/>
          <w:color w:val="000000" w:themeColor="text1"/>
          <w:u w:val="none"/>
          <w:lang w:bidi="en-US"/>
        </w:rPr>
      </w:pPr>
      <w:r>
        <w:rPr>
          <w:rStyle w:val="Hipercze"/>
          <w:rFonts w:ascii="Arial" w:hAnsi="Arial" w:cs="Arial"/>
          <w:color w:val="000000" w:themeColor="text1"/>
          <w:u w:val="none"/>
          <w:lang w:bidi="en-US"/>
        </w:rPr>
        <w:t>Szkoł</w:t>
      </w:r>
      <w:r w:rsidR="00137369">
        <w:rPr>
          <w:rStyle w:val="Hipercze"/>
          <w:rFonts w:ascii="Arial" w:hAnsi="Arial" w:cs="Arial"/>
          <w:color w:val="000000" w:themeColor="text1"/>
          <w:u w:val="none"/>
          <w:lang w:bidi="en-US"/>
        </w:rPr>
        <w:t>y</w:t>
      </w:r>
      <w:r>
        <w:rPr>
          <w:rStyle w:val="Hipercze"/>
          <w:rFonts w:ascii="Arial" w:hAnsi="Arial" w:cs="Arial"/>
          <w:color w:val="000000" w:themeColor="text1"/>
          <w:u w:val="none"/>
          <w:lang w:bidi="en-US"/>
        </w:rPr>
        <w:t xml:space="preserve"> Podstawo</w:t>
      </w:r>
      <w:r w:rsidR="00137369">
        <w:rPr>
          <w:rStyle w:val="Hipercze"/>
          <w:rFonts w:ascii="Arial" w:hAnsi="Arial" w:cs="Arial"/>
          <w:color w:val="000000" w:themeColor="text1"/>
          <w:u w:val="none"/>
          <w:lang w:bidi="en-US"/>
        </w:rPr>
        <w:t>wej</w:t>
      </w:r>
      <w:r>
        <w:rPr>
          <w:rStyle w:val="Hipercze"/>
          <w:rFonts w:ascii="Arial" w:hAnsi="Arial" w:cs="Arial"/>
          <w:color w:val="000000" w:themeColor="text1"/>
          <w:u w:val="none"/>
          <w:lang w:bidi="en-US"/>
        </w:rPr>
        <w:t xml:space="preserve"> w Bąkowie Górnym,</w:t>
      </w:r>
    </w:p>
    <w:p w14:paraId="563A1C66" w14:textId="22FB00EF" w:rsidR="00B408E9" w:rsidRDefault="00B408E9">
      <w:pPr>
        <w:pStyle w:val="Akapitzlist"/>
        <w:numPr>
          <w:ilvl w:val="0"/>
          <w:numId w:val="16"/>
        </w:numPr>
        <w:spacing w:after="0" w:line="276" w:lineRule="auto"/>
        <w:rPr>
          <w:rStyle w:val="Hipercze"/>
          <w:rFonts w:ascii="Arial" w:hAnsi="Arial" w:cs="Arial"/>
          <w:color w:val="000000" w:themeColor="text1"/>
          <w:u w:val="none"/>
          <w:lang w:bidi="en-US"/>
        </w:rPr>
      </w:pPr>
      <w:r>
        <w:rPr>
          <w:rStyle w:val="Hipercze"/>
          <w:rFonts w:ascii="Arial" w:hAnsi="Arial" w:cs="Arial"/>
          <w:color w:val="000000" w:themeColor="text1"/>
          <w:u w:val="none"/>
          <w:lang w:bidi="en-US"/>
        </w:rPr>
        <w:t>Szkoł</w:t>
      </w:r>
      <w:r w:rsidR="00137369">
        <w:rPr>
          <w:rStyle w:val="Hipercze"/>
          <w:rFonts w:ascii="Arial" w:hAnsi="Arial" w:cs="Arial"/>
          <w:color w:val="000000" w:themeColor="text1"/>
          <w:u w:val="none"/>
          <w:lang w:bidi="en-US"/>
        </w:rPr>
        <w:t>y</w:t>
      </w:r>
      <w:r>
        <w:rPr>
          <w:rStyle w:val="Hipercze"/>
          <w:rFonts w:ascii="Arial" w:hAnsi="Arial" w:cs="Arial"/>
          <w:color w:val="000000" w:themeColor="text1"/>
          <w:u w:val="none"/>
          <w:lang w:bidi="en-US"/>
        </w:rPr>
        <w:t xml:space="preserve"> Podstawo</w:t>
      </w:r>
      <w:r w:rsidR="00137369">
        <w:rPr>
          <w:rStyle w:val="Hipercze"/>
          <w:rFonts w:ascii="Arial" w:hAnsi="Arial" w:cs="Arial"/>
          <w:color w:val="000000" w:themeColor="text1"/>
          <w:u w:val="none"/>
          <w:lang w:bidi="en-US"/>
        </w:rPr>
        <w:t>wej</w:t>
      </w:r>
      <w:r>
        <w:rPr>
          <w:rStyle w:val="Hipercze"/>
          <w:rFonts w:ascii="Arial" w:hAnsi="Arial" w:cs="Arial"/>
          <w:color w:val="000000" w:themeColor="text1"/>
          <w:u w:val="none"/>
          <w:lang w:bidi="en-US"/>
        </w:rPr>
        <w:t xml:space="preserve"> w Nowych Zdunach.</w:t>
      </w:r>
    </w:p>
    <w:p w14:paraId="4D01A9EC" w14:textId="77777777" w:rsidR="00B408E9" w:rsidRPr="00B408E9" w:rsidRDefault="00B408E9" w:rsidP="00B408E9">
      <w:pPr>
        <w:spacing w:after="0" w:line="276" w:lineRule="auto"/>
        <w:ind w:left="360"/>
        <w:rPr>
          <w:rStyle w:val="Hipercze"/>
          <w:rFonts w:ascii="Arial" w:hAnsi="Arial" w:cs="Arial"/>
          <w:color w:val="000000" w:themeColor="text1"/>
          <w:u w:val="none"/>
          <w:lang w:bidi="en-US"/>
        </w:rPr>
      </w:pPr>
    </w:p>
    <w:p w14:paraId="25DAB5B0" w14:textId="4E41142E" w:rsidR="006B0980" w:rsidRPr="00856A0C" w:rsidRDefault="006B0980" w:rsidP="006B0980">
      <w:pPr>
        <w:spacing w:after="0" w:line="276" w:lineRule="auto"/>
        <w:rPr>
          <w:rStyle w:val="Hipercze"/>
          <w:rFonts w:ascii="Arial" w:hAnsi="Arial" w:cs="Arial"/>
          <w:strike/>
          <w:color w:val="FF0000"/>
          <w:u w:val="none"/>
          <w:lang w:bidi="en-US"/>
        </w:rPr>
      </w:pPr>
      <w:r w:rsidRPr="006B0980">
        <w:rPr>
          <w:rStyle w:val="Hipercze"/>
          <w:rFonts w:ascii="Arial" w:hAnsi="Arial" w:cs="Arial"/>
          <w:color w:val="000000" w:themeColor="text1"/>
          <w:u w:val="none"/>
          <w:lang w:bidi="en-US"/>
        </w:rPr>
        <w:t>Ww. Zamawiający zawarli na podstawie art. 38 ustawy „</w:t>
      </w:r>
      <w:proofErr w:type="spellStart"/>
      <w:r w:rsidRPr="006B0980">
        <w:rPr>
          <w:rStyle w:val="Hipercze"/>
          <w:rFonts w:ascii="Arial" w:hAnsi="Arial" w:cs="Arial"/>
          <w:color w:val="000000" w:themeColor="text1"/>
          <w:u w:val="none"/>
          <w:lang w:bidi="en-US"/>
        </w:rPr>
        <w:t>pzp</w:t>
      </w:r>
      <w:proofErr w:type="spellEnd"/>
      <w:r w:rsidRPr="006B0980">
        <w:rPr>
          <w:rStyle w:val="Hipercze"/>
          <w:rFonts w:ascii="Arial" w:hAnsi="Arial" w:cs="Arial"/>
          <w:color w:val="000000" w:themeColor="text1"/>
          <w:u w:val="none"/>
          <w:lang w:bidi="en-US"/>
        </w:rPr>
        <w:t>” porozumienie w celu przeprowadzenia postępowania o udzielenie zamówienia publicznego na</w:t>
      </w:r>
      <w:r w:rsidR="00856A0C">
        <w:rPr>
          <w:rStyle w:val="Hipercze"/>
          <w:rFonts w:ascii="Arial" w:hAnsi="Arial" w:cs="Arial"/>
          <w:color w:val="000000" w:themeColor="text1"/>
          <w:u w:val="none"/>
          <w:lang w:bidi="en-US"/>
        </w:rPr>
        <w:t xml:space="preserve"> d</w:t>
      </w:r>
      <w:r w:rsidR="00856A0C" w:rsidRPr="00856A0C">
        <w:rPr>
          <w:rStyle w:val="Hipercze"/>
          <w:rFonts w:ascii="Arial" w:hAnsi="Arial" w:cs="Arial"/>
          <w:color w:val="000000" w:themeColor="text1"/>
          <w:u w:val="none"/>
          <w:lang w:bidi="en-US"/>
        </w:rPr>
        <w:t>ostaw</w:t>
      </w:r>
      <w:r w:rsidR="00856A0C">
        <w:rPr>
          <w:rStyle w:val="Hipercze"/>
          <w:rFonts w:ascii="Arial" w:hAnsi="Arial" w:cs="Arial"/>
          <w:color w:val="000000" w:themeColor="text1"/>
          <w:u w:val="none"/>
          <w:lang w:bidi="en-US"/>
        </w:rPr>
        <w:t>ę</w:t>
      </w:r>
      <w:r w:rsidR="00856A0C" w:rsidRPr="00856A0C">
        <w:rPr>
          <w:rStyle w:val="Hipercze"/>
          <w:rFonts w:ascii="Arial" w:hAnsi="Arial" w:cs="Arial"/>
          <w:color w:val="000000" w:themeColor="text1"/>
          <w:u w:val="none"/>
          <w:lang w:bidi="en-US"/>
        </w:rPr>
        <w:t xml:space="preserve"> energii elektrycznej dla Powiatu Łowickiego i jego jednostek organizacyjnych oraz Gminy Zduny i jej jednostek organizacyjnych</w:t>
      </w:r>
      <w:r w:rsidRPr="00ED09EF">
        <w:rPr>
          <w:rStyle w:val="Hipercze"/>
          <w:rFonts w:ascii="Arial" w:hAnsi="Arial" w:cs="Arial"/>
          <w:color w:val="auto"/>
          <w:u w:val="none"/>
          <w:lang w:bidi="en-US"/>
        </w:rPr>
        <w:t>.</w:t>
      </w:r>
    </w:p>
    <w:p w14:paraId="17A88BAF" w14:textId="77777777" w:rsidR="006B0980" w:rsidRPr="00413E76" w:rsidRDefault="006B0980" w:rsidP="00413E76">
      <w:pPr>
        <w:spacing w:after="0" w:line="276" w:lineRule="auto"/>
        <w:rPr>
          <w:rFonts w:ascii="Arial" w:hAnsi="Arial" w:cs="Arial"/>
          <w:color w:val="000000" w:themeColor="text1"/>
        </w:rPr>
      </w:pPr>
    </w:p>
    <w:bookmarkEnd w:id="3"/>
    <w:p w14:paraId="1D488462" w14:textId="77777777" w:rsidR="007B031B" w:rsidRPr="00960AF4" w:rsidRDefault="007B031B" w:rsidP="00E34B12">
      <w:pPr>
        <w:spacing w:after="0" w:line="23" w:lineRule="atLeast"/>
        <w:rPr>
          <w:rFonts w:ascii="Arial" w:hAnsi="Arial" w:cs="Arial"/>
          <w:lang w:bidi="pl-PL"/>
        </w:rPr>
      </w:pPr>
    </w:p>
    <w:p w14:paraId="60BC3E48" w14:textId="3D2AAE8E" w:rsidR="007B031B" w:rsidRPr="00413E76" w:rsidRDefault="00CD117C" w:rsidP="00413E76">
      <w:pPr>
        <w:spacing w:after="0" w:line="276" w:lineRule="auto"/>
        <w:jc w:val="both"/>
        <w:rPr>
          <w:rFonts w:ascii="Arial" w:hAnsi="Arial" w:cs="Arial"/>
          <w:b/>
          <w:bCs/>
          <w:lang w:bidi="pl-PL"/>
        </w:rPr>
      </w:pPr>
      <w:bookmarkStart w:id="4" w:name="bookmark23"/>
      <w:r w:rsidRPr="00413E76">
        <w:rPr>
          <w:rFonts w:ascii="Arial" w:hAnsi="Arial" w:cs="Arial"/>
          <w:b/>
          <w:bCs/>
          <w:lang w:bidi="pl-PL"/>
        </w:rPr>
        <w:t xml:space="preserve">Rozdział II: </w:t>
      </w:r>
      <w:r w:rsidR="007B031B" w:rsidRPr="00413E76">
        <w:rPr>
          <w:rFonts w:ascii="Arial" w:hAnsi="Arial" w:cs="Arial"/>
          <w:b/>
          <w:bCs/>
          <w:lang w:bidi="pl-PL"/>
        </w:rPr>
        <w:t>Adres strony internetowej, na której udostępniane będą zmiany i wyjaśnienia treści SWZ oraz inne dokumenty zamówienia bezpośrednio związane</w:t>
      </w:r>
      <w:r w:rsidR="00E34B12" w:rsidRPr="00413E76">
        <w:rPr>
          <w:rFonts w:ascii="Arial" w:hAnsi="Arial" w:cs="Arial"/>
          <w:b/>
          <w:bCs/>
          <w:lang w:bidi="pl-PL"/>
        </w:rPr>
        <w:t xml:space="preserve"> </w:t>
      </w:r>
      <w:r w:rsidR="007B031B" w:rsidRPr="00413E76">
        <w:rPr>
          <w:rFonts w:ascii="Arial" w:hAnsi="Arial" w:cs="Arial"/>
          <w:b/>
          <w:bCs/>
          <w:lang w:bidi="pl-PL"/>
        </w:rPr>
        <w:t>z postępowaniem</w:t>
      </w:r>
      <w:r w:rsidR="00690C87" w:rsidRPr="00413E76">
        <w:rPr>
          <w:rFonts w:ascii="Arial" w:hAnsi="Arial" w:cs="Arial"/>
          <w:b/>
          <w:bCs/>
          <w:lang w:bidi="pl-PL"/>
        </w:rPr>
        <w:t xml:space="preserve"> </w:t>
      </w:r>
      <w:r w:rsidR="007B031B" w:rsidRPr="00413E76">
        <w:rPr>
          <w:rFonts w:ascii="Arial" w:hAnsi="Arial" w:cs="Arial"/>
          <w:b/>
          <w:bCs/>
          <w:lang w:bidi="pl-PL"/>
        </w:rPr>
        <w:t>o</w:t>
      </w:r>
      <w:bookmarkEnd w:id="4"/>
      <w:r w:rsidR="007B031B" w:rsidRPr="00413E76">
        <w:rPr>
          <w:rFonts w:ascii="Arial" w:hAnsi="Arial" w:cs="Arial"/>
          <w:b/>
          <w:bCs/>
          <w:lang w:bidi="pl-PL"/>
        </w:rPr>
        <w:t xml:space="preserve"> udzielenie zamówienia</w:t>
      </w:r>
    </w:p>
    <w:p w14:paraId="30AE371C" w14:textId="74C799B4" w:rsidR="007B031B" w:rsidRPr="00413E76" w:rsidRDefault="007B031B" w:rsidP="00413E76">
      <w:pPr>
        <w:spacing w:after="0" w:line="276" w:lineRule="auto"/>
        <w:jc w:val="both"/>
        <w:rPr>
          <w:rFonts w:ascii="Arial" w:hAnsi="Arial" w:cs="Arial"/>
          <w:lang w:bidi="pl-PL"/>
        </w:rPr>
      </w:pPr>
      <w:r w:rsidRPr="00413E76">
        <w:rPr>
          <w:rFonts w:ascii="Arial" w:hAnsi="Arial" w:cs="Arial"/>
          <w:lang w:bidi="pl-PL"/>
        </w:rPr>
        <w:lastRenderedPageBreak/>
        <w:t xml:space="preserve">Zmiany i wyjaśnienia treści SWZ oraz inne dokumenty zamówienia bezpośrednio związane </w:t>
      </w:r>
      <w:r w:rsidR="00377230" w:rsidRPr="00413E76">
        <w:rPr>
          <w:rFonts w:ascii="Arial" w:hAnsi="Arial" w:cs="Arial"/>
          <w:lang w:bidi="pl-PL"/>
        </w:rPr>
        <w:br/>
      </w:r>
      <w:r w:rsidRPr="00413E76">
        <w:rPr>
          <w:rFonts w:ascii="Arial" w:hAnsi="Arial" w:cs="Arial"/>
          <w:lang w:bidi="pl-PL"/>
        </w:rPr>
        <w:t>z postępowaniem o udzielenie zamówienia będą udostępniane na stronie internetowej</w:t>
      </w:r>
      <w:r w:rsidR="005E1CC8" w:rsidRPr="00413E76">
        <w:rPr>
          <w:rFonts w:ascii="Arial" w:hAnsi="Arial" w:cs="Arial"/>
          <w:lang w:bidi="pl-PL"/>
        </w:rPr>
        <w:t xml:space="preserve"> prowadzonego postępowania</w:t>
      </w:r>
      <w:r w:rsidRPr="00413E76">
        <w:rPr>
          <w:rFonts w:ascii="Arial" w:hAnsi="Arial" w:cs="Arial"/>
          <w:lang w:bidi="pl-PL"/>
        </w:rPr>
        <w:t>:</w:t>
      </w:r>
    </w:p>
    <w:p w14:paraId="0F23D9F9" w14:textId="486F8768" w:rsidR="002B4B4D" w:rsidRPr="00413E76" w:rsidRDefault="00000000" w:rsidP="00413E76">
      <w:pPr>
        <w:spacing w:after="0" w:line="276" w:lineRule="auto"/>
        <w:jc w:val="both"/>
        <w:rPr>
          <w:rStyle w:val="Hipercze"/>
          <w:rFonts w:ascii="Arial" w:hAnsi="Arial" w:cs="Arial"/>
        </w:rPr>
      </w:pPr>
      <w:hyperlink r:id="rId12" w:history="1">
        <w:r w:rsidR="00084EAA" w:rsidRPr="00413E76">
          <w:rPr>
            <w:rStyle w:val="Hipercze"/>
            <w:rFonts w:ascii="Arial" w:hAnsi="Arial" w:cs="Arial"/>
          </w:rPr>
          <w:t>https://miniportal.uzp.gov.pl</w:t>
        </w:r>
      </w:hyperlink>
    </w:p>
    <w:p w14:paraId="2FC1FBD1" w14:textId="00AFFB6F" w:rsidR="00E65E11" w:rsidRPr="00413E76" w:rsidRDefault="00E65E11" w:rsidP="00413E76">
      <w:pPr>
        <w:spacing w:after="0" w:line="276" w:lineRule="auto"/>
        <w:jc w:val="both"/>
        <w:rPr>
          <w:rStyle w:val="Hipercze"/>
          <w:rFonts w:ascii="Arial" w:hAnsi="Arial" w:cs="Arial"/>
          <w:color w:val="auto"/>
          <w:u w:val="none"/>
          <w:lang w:bidi="en-US"/>
        </w:rPr>
      </w:pPr>
      <w:r w:rsidRPr="00413E76">
        <w:rPr>
          <w:rStyle w:val="Hipercze"/>
          <w:rFonts w:ascii="Arial" w:hAnsi="Arial" w:cs="Arial"/>
          <w:color w:val="auto"/>
          <w:u w:val="none"/>
          <w:lang w:bidi="en-US"/>
        </w:rPr>
        <w:t>oraz dodatkowo:</w:t>
      </w:r>
    </w:p>
    <w:p w14:paraId="7A4D8B2A" w14:textId="1470DB49" w:rsidR="00E65E11" w:rsidRPr="00413E76" w:rsidRDefault="00000000" w:rsidP="00413E76">
      <w:pPr>
        <w:spacing w:after="0" w:line="276" w:lineRule="auto"/>
        <w:jc w:val="both"/>
        <w:rPr>
          <w:rStyle w:val="Hipercze"/>
          <w:rFonts w:ascii="Arial" w:hAnsi="Arial" w:cs="Arial"/>
        </w:rPr>
      </w:pPr>
      <w:hyperlink r:id="rId13" w:history="1">
        <w:r w:rsidR="00E65E11" w:rsidRPr="00413E76">
          <w:rPr>
            <w:rStyle w:val="Hipercze"/>
            <w:rFonts w:ascii="Arial" w:hAnsi="Arial" w:cs="Arial"/>
          </w:rPr>
          <w:t>https://www.bip.powiat.lowicz.pl/</w:t>
        </w:r>
      </w:hyperlink>
    </w:p>
    <w:p w14:paraId="05777BDF" w14:textId="77777777" w:rsidR="00084EAA" w:rsidRPr="00413E76" w:rsidRDefault="00084EAA" w:rsidP="00413E76">
      <w:pPr>
        <w:spacing w:after="0" w:line="276" w:lineRule="auto"/>
        <w:jc w:val="both"/>
        <w:rPr>
          <w:rFonts w:ascii="Arial" w:hAnsi="Arial" w:cs="Arial"/>
          <w:lang w:bidi="pl-PL"/>
        </w:rPr>
      </w:pPr>
    </w:p>
    <w:p w14:paraId="10C54E13" w14:textId="4D5E2A78" w:rsidR="002B4B4D" w:rsidRPr="00413E76" w:rsidRDefault="00CD117C" w:rsidP="00413E76">
      <w:pPr>
        <w:spacing w:after="0" w:line="276" w:lineRule="auto"/>
        <w:jc w:val="both"/>
        <w:rPr>
          <w:rFonts w:ascii="Arial" w:hAnsi="Arial" w:cs="Arial"/>
          <w:b/>
          <w:bCs/>
          <w:lang w:bidi="pl-PL"/>
        </w:rPr>
      </w:pPr>
      <w:bookmarkStart w:id="5" w:name="bookmark24"/>
      <w:r w:rsidRPr="00413E76">
        <w:rPr>
          <w:rFonts w:ascii="Arial" w:hAnsi="Arial" w:cs="Arial"/>
          <w:b/>
          <w:bCs/>
          <w:lang w:bidi="pl-PL"/>
        </w:rPr>
        <w:t xml:space="preserve">Rozdział III: </w:t>
      </w:r>
      <w:r w:rsidR="002B4B4D" w:rsidRPr="00413E76">
        <w:rPr>
          <w:rFonts w:ascii="Arial" w:hAnsi="Arial" w:cs="Arial"/>
          <w:b/>
          <w:bCs/>
          <w:lang w:bidi="pl-PL"/>
        </w:rPr>
        <w:t>Tryb udzielenia zamówienia</w:t>
      </w:r>
      <w:bookmarkEnd w:id="5"/>
    </w:p>
    <w:p w14:paraId="7C50EA04" w14:textId="411B63ED" w:rsidR="002B4B4D" w:rsidRPr="00413E76" w:rsidRDefault="002B4B4D" w:rsidP="00413E76">
      <w:pPr>
        <w:spacing w:after="0" w:line="276" w:lineRule="auto"/>
        <w:jc w:val="both"/>
        <w:rPr>
          <w:rFonts w:ascii="Arial" w:hAnsi="Arial" w:cs="Arial"/>
          <w:lang w:bidi="pl-PL"/>
        </w:rPr>
      </w:pPr>
      <w:r w:rsidRPr="00413E76">
        <w:rPr>
          <w:rFonts w:ascii="Arial" w:hAnsi="Arial" w:cs="Arial"/>
          <w:lang w:bidi="pl-PL"/>
        </w:rPr>
        <w:t xml:space="preserve">Postępowanie o udzielenie zamówienia publicznego prowadzone </w:t>
      </w:r>
      <w:r w:rsidR="0010365D" w:rsidRPr="00413E76">
        <w:rPr>
          <w:rFonts w:ascii="Arial" w:hAnsi="Arial" w:cs="Arial"/>
          <w:lang w:bidi="pl-PL"/>
        </w:rPr>
        <w:t>jest w trybie przetargu nieograniczonego zgodnie z art. 132 ustawy z dnia 11 września 2019 r. Prawo zamówień publicznych</w:t>
      </w:r>
      <w:r w:rsidR="00084EAA" w:rsidRPr="00413E76">
        <w:rPr>
          <w:rFonts w:ascii="Arial" w:hAnsi="Arial" w:cs="Arial"/>
          <w:lang w:bidi="pl-PL"/>
        </w:rPr>
        <w:t>,</w:t>
      </w:r>
      <w:r w:rsidR="0073051E" w:rsidRPr="00413E76">
        <w:rPr>
          <w:rFonts w:ascii="Arial" w:hAnsi="Arial" w:cs="Arial"/>
          <w:lang w:bidi="pl-PL"/>
        </w:rPr>
        <w:t xml:space="preserve"> </w:t>
      </w:r>
      <w:r w:rsidRPr="00413E76">
        <w:rPr>
          <w:rFonts w:ascii="Arial" w:hAnsi="Arial" w:cs="Arial"/>
          <w:lang w:bidi="pl-PL"/>
        </w:rPr>
        <w:t>zwanej dalej także „</w:t>
      </w:r>
      <w:r w:rsidR="00344297">
        <w:rPr>
          <w:rFonts w:ascii="Arial" w:hAnsi="Arial" w:cs="Arial"/>
          <w:lang w:bidi="pl-PL"/>
        </w:rPr>
        <w:t>P</w:t>
      </w:r>
      <w:r w:rsidRPr="00413E76">
        <w:rPr>
          <w:rFonts w:ascii="Arial" w:hAnsi="Arial" w:cs="Arial"/>
          <w:lang w:bidi="pl-PL"/>
        </w:rPr>
        <w:t>zp".</w:t>
      </w:r>
    </w:p>
    <w:p w14:paraId="2597DD69" w14:textId="4E15D52B" w:rsidR="002B4B4D" w:rsidRPr="00413E76" w:rsidRDefault="002B4B4D" w:rsidP="00413E76">
      <w:pPr>
        <w:spacing w:after="0" w:line="276" w:lineRule="auto"/>
        <w:jc w:val="both"/>
        <w:rPr>
          <w:rFonts w:ascii="Arial" w:hAnsi="Arial" w:cs="Arial"/>
          <w:lang w:bidi="pl-PL"/>
        </w:rPr>
      </w:pPr>
    </w:p>
    <w:p w14:paraId="712FCE8A" w14:textId="29DEE3C3" w:rsidR="000568D9" w:rsidRPr="00413E76" w:rsidRDefault="00CD117C" w:rsidP="00413E76">
      <w:pPr>
        <w:spacing w:after="0" w:line="276" w:lineRule="auto"/>
        <w:jc w:val="both"/>
        <w:rPr>
          <w:rFonts w:ascii="Arial" w:hAnsi="Arial" w:cs="Arial"/>
          <w:lang w:bidi="pl-PL"/>
        </w:rPr>
      </w:pPr>
      <w:r w:rsidRPr="00413E76">
        <w:rPr>
          <w:rFonts w:ascii="Arial" w:hAnsi="Arial" w:cs="Arial"/>
          <w:b/>
          <w:bCs/>
          <w:lang w:bidi="pl-PL"/>
        </w:rPr>
        <w:t>Rozdział IV:</w:t>
      </w:r>
      <w:r w:rsidRPr="00413E76">
        <w:rPr>
          <w:rFonts w:ascii="Arial" w:hAnsi="Arial" w:cs="Arial"/>
          <w:lang w:bidi="pl-PL"/>
        </w:rPr>
        <w:t xml:space="preserve"> </w:t>
      </w:r>
      <w:bookmarkStart w:id="6" w:name="bookmark26"/>
      <w:r w:rsidR="000568D9" w:rsidRPr="00413E76">
        <w:rPr>
          <w:rFonts w:ascii="Arial" w:hAnsi="Arial" w:cs="Arial"/>
          <w:b/>
          <w:bCs/>
          <w:lang w:bidi="pl-PL"/>
        </w:rPr>
        <w:t>Opis przedmiotu zamówienia</w:t>
      </w:r>
      <w:bookmarkEnd w:id="6"/>
    </w:p>
    <w:p w14:paraId="6969BA7B" w14:textId="77777777" w:rsidR="00272220" w:rsidRPr="00D14E6C" w:rsidRDefault="00272220" w:rsidP="00272220">
      <w:pPr>
        <w:pStyle w:val="Akapitzlist"/>
        <w:tabs>
          <w:tab w:val="left" w:pos="1134"/>
          <w:tab w:val="left" w:pos="1418"/>
          <w:tab w:val="left" w:pos="1560"/>
        </w:tabs>
        <w:spacing w:after="0" w:line="240" w:lineRule="auto"/>
        <w:jc w:val="both"/>
        <w:rPr>
          <w:rFonts w:ascii="Arial" w:hAnsi="Arial" w:cs="Arial"/>
          <w:sz w:val="20"/>
          <w:szCs w:val="20"/>
        </w:rPr>
      </w:pPr>
    </w:p>
    <w:p w14:paraId="428F0788" w14:textId="79CFE1C1" w:rsidR="003F6DC9" w:rsidRPr="0066385B" w:rsidRDefault="003F6DC9" w:rsidP="0066385B">
      <w:pPr>
        <w:spacing w:after="0" w:line="276" w:lineRule="auto"/>
        <w:jc w:val="both"/>
        <w:rPr>
          <w:rFonts w:ascii="Arial" w:hAnsi="Arial" w:cs="Arial"/>
        </w:rPr>
      </w:pPr>
      <w:r w:rsidRPr="0066385B">
        <w:rPr>
          <w:rFonts w:ascii="Arial" w:hAnsi="Arial" w:cs="Arial"/>
          <w:bCs/>
        </w:rPr>
        <w:t xml:space="preserve">Dostawa energii elektrycznej w rozumieniu ustawy Prawo energetyczne dla </w:t>
      </w:r>
      <w:r w:rsidR="00856A0C">
        <w:rPr>
          <w:rFonts w:ascii="Arial" w:hAnsi="Arial" w:cs="Arial"/>
          <w:b/>
        </w:rPr>
        <w:t>167</w:t>
      </w:r>
      <w:r w:rsidRPr="0066385B">
        <w:rPr>
          <w:rFonts w:ascii="Arial" w:hAnsi="Arial" w:cs="Arial"/>
          <w:bCs/>
        </w:rPr>
        <w:t xml:space="preserve"> punktów poboru energii</w:t>
      </w:r>
      <w:r w:rsidR="0066385B">
        <w:rPr>
          <w:rFonts w:ascii="Arial" w:hAnsi="Arial" w:cs="Arial"/>
          <w:bCs/>
        </w:rPr>
        <w:t xml:space="preserve"> </w:t>
      </w:r>
      <w:r w:rsidRPr="0066385B">
        <w:rPr>
          <w:rFonts w:ascii="Arial" w:hAnsi="Arial" w:cs="Arial"/>
          <w:bCs/>
        </w:rPr>
        <w:t xml:space="preserve">elektrycznej </w:t>
      </w:r>
      <w:r w:rsidR="0066385B">
        <w:rPr>
          <w:rFonts w:ascii="Arial" w:hAnsi="Arial" w:cs="Arial"/>
          <w:bCs/>
        </w:rPr>
        <w:t>Zmawiających wchodzących w skład grupy zakupowej</w:t>
      </w:r>
      <w:r w:rsidRPr="0066385B">
        <w:rPr>
          <w:rFonts w:ascii="Arial" w:hAnsi="Arial" w:cs="Arial"/>
          <w:bCs/>
        </w:rPr>
        <w:t xml:space="preserve"> </w:t>
      </w:r>
      <w:r w:rsidRPr="0066385B">
        <w:rPr>
          <w:rFonts w:ascii="Arial" w:hAnsi="Arial" w:cs="Arial"/>
        </w:rPr>
        <w:t>o łącznym szacowanym wolumenie</w:t>
      </w:r>
      <w:r w:rsidRPr="0066385B">
        <w:rPr>
          <w:rFonts w:ascii="Arial" w:hAnsi="Arial" w:cs="Arial"/>
          <w:b/>
        </w:rPr>
        <w:t xml:space="preserve"> </w:t>
      </w:r>
      <w:r w:rsidR="0066385B">
        <w:rPr>
          <w:rFonts w:ascii="Arial" w:hAnsi="Arial" w:cs="Arial"/>
          <w:b/>
        </w:rPr>
        <w:t>2 801 879</w:t>
      </w:r>
      <w:r w:rsidRPr="0066385B">
        <w:rPr>
          <w:rFonts w:ascii="Arial" w:hAnsi="Arial" w:cs="Arial"/>
        </w:rPr>
        <w:t xml:space="preserve"> kWh w okresie dostaw tj. nie wcześniej niż od dnia 01.01.202</w:t>
      </w:r>
      <w:r w:rsidR="0066385B" w:rsidRPr="0066385B">
        <w:rPr>
          <w:rFonts w:ascii="Arial" w:hAnsi="Arial" w:cs="Arial"/>
        </w:rPr>
        <w:t>3</w:t>
      </w:r>
      <w:r w:rsidRPr="0066385B">
        <w:rPr>
          <w:rFonts w:ascii="Arial" w:hAnsi="Arial" w:cs="Arial"/>
          <w:bCs/>
        </w:rPr>
        <w:t xml:space="preserve"> roku</w:t>
      </w:r>
      <w:r w:rsidRPr="0066385B">
        <w:rPr>
          <w:rFonts w:ascii="Arial" w:hAnsi="Arial" w:cs="Arial"/>
          <w:b/>
          <w:bCs/>
        </w:rPr>
        <w:t xml:space="preserve"> </w:t>
      </w:r>
      <w:r w:rsidRPr="0066385B">
        <w:rPr>
          <w:rFonts w:ascii="Arial" w:hAnsi="Arial" w:cs="Arial"/>
        </w:rPr>
        <w:t xml:space="preserve">do dnia </w:t>
      </w:r>
      <w:r w:rsidRPr="0066385B">
        <w:rPr>
          <w:rFonts w:ascii="Arial" w:hAnsi="Arial" w:cs="Arial"/>
          <w:bCs/>
        </w:rPr>
        <w:t>31.12.202</w:t>
      </w:r>
      <w:r w:rsidR="0066385B" w:rsidRPr="0066385B">
        <w:rPr>
          <w:rFonts w:ascii="Arial" w:hAnsi="Arial" w:cs="Arial"/>
          <w:bCs/>
        </w:rPr>
        <w:t>3</w:t>
      </w:r>
      <w:r w:rsidRPr="0066385B">
        <w:rPr>
          <w:rFonts w:ascii="Arial" w:hAnsi="Arial" w:cs="Arial"/>
        </w:rPr>
        <w:t xml:space="preserve"> roku,</w:t>
      </w:r>
      <w:r w:rsidR="0066385B" w:rsidRPr="0066385B">
        <w:rPr>
          <w:rFonts w:ascii="Arial" w:hAnsi="Arial" w:cs="Arial"/>
        </w:rPr>
        <w:t xml:space="preserve"> </w:t>
      </w:r>
      <w:r w:rsidRPr="0066385B">
        <w:rPr>
          <w:rFonts w:ascii="Arial" w:hAnsi="Arial" w:cs="Arial"/>
        </w:rPr>
        <w:t xml:space="preserve">z zastrzeżeniem, że do poszczególnych punktów poboru energii elektrycznej rozpoczęcie dostaw nastąpi nie wcześniej niż po pozytywnie przeprowadzonej procedurze zmiany sprzedawcy. </w:t>
      </w:r>
    </w:p>
    <w:p w14:paraId="0420C44D" w14:textId="77777777" w:rsidR="003F6DC9" w:rsidRPr="0066385B" w:rsidRDefault="003F6DC9" w:rsidP="0066385B">
      <w:pPr>
        <w:spacing w:after="0" w:line="276" w:lineRule="auto"/>
        <w:jc w:val="both"/>
        <w:rPr>
          <w:rFonts w:ascii="Arial" w:hAnsi="Arial" w:cs="Arial"/>
        </w:rPr>
      </w:pPr>
    </w:p>
    <w:p w14:paraId="781773EB" w14:textId="37149C94" w:rsidR="003F6DC9" w:rsidRPr="0066385B" w:rsidRDefault="003F6DC9" w:rsidP="0066385B">
      <w:pPr>
        <w:spacing w:after="0" w:line="276" w:lineRule="auto"/>
        <w:ind w:left="567"/>
        <w:jc w:val="both"/>
        <w:rPr>
          <w:rFonts w:ascii="Arial" w:hAnsi="Arial" w:cs="Arial"/>
        </w:rPr>
      </w:pPr>
      <w:r w:rsidRPr="0066385B">
        <w:rPr>
          <w:rFonts w:ascii="Arial" w:hAnsi="Arial" w:cs="Arial"/>
        </w:rPr>
        <w:t xml:space="preserve">Grupa taryfowa </w:t>
      </w:r>
      <w:r w:rsidR="00856A0C">
        <w:rPr>
          <w:rFonts w:ascii="Arial" w:hAnsi="Arial" w:cs="Arial"/>
        </w:rPr>
        <w:t>C</w:t>
      </w:r>
      <w:r w:rsidRPr="0066385B">
        <w:rPr>
          <w:rFonts w:ascii="Arial" w:hAnsi="Arial" w:cs="Arial"/>
        </w:rPr>
        <w:t xml:space="preserve">11 </w:t>
      </w:r>
    </w:p>
    <w:p w14:paraId="36C6F62F" w14:textId="0301FB10" w:rsidR="003F6DC9" w:rsidRPr="0066385B" w:rsidRDefault="003F6DC9" w:rsidP="0066385B">
      <w:pPr>
        <w:spacing w:after="0" w:line="276" w:lineRule="auto"/>
        <w:ind w:left="567"/>
        <w:jc w:val="both"/>
        <w:rPr>
          <w:rFonts w:ascii="Arial" w:hAnsi="Arial" w:cs="Arial"/>
        </w:rPr>
      </w:pPr>
      <w:r w:rsidRPr="0066385B">
        <w:rPr>
          <w:rFonts w:ascii="Arial" w:hAnsi="Arial" w:cs="Arial"/>
        </w:rPr>
        <w:t xml:space="preserve">Strefa całodobowa </w:t>
      </w:r>
      <w:r w:rsidR="0066385B">
        <w:rPr>
          <w:rFonts w:ascii="Arial" w:hAnsi="Arial" w:cs="Arial"/>
        </w:rPr>
        <w:t>833 971</w:t>
      </w:r>
      <w:r w:rsidRPr="0066385B">
        <w:rPr>
          <w:rFonts w:ascii="Arial" w:hAnsi="Arial" w:cs="Arial"/>
          <w:bCs/>
        </w:rPr>
        <w:t xml:space="preserve"> kWh</w:t>
      </w:r>
    </w:p>
    <w:p w14:paraId="2CD4766B" w14:textId="77777777" w:rsidR="0066385B" w:rsidRDefault="0066385B" w:rsidP="0066385B">
      <w:pPr>
        <w:spacing w:after="0" w:line="276" w:lineRule="auto"/>
        <w:ind w:left="567"/>
        <w:jc w:val="both"/>
        <w:rPr>
          <w:rFonts w:ascii="Arial" w:hAnsi="Arial" w:cs="Arial"/>
        </w:rPr>
      </w:pPr>
    </w:p>
    <w:p w14:paraId="09DF2DA3" w14:textId="3E3FB375" w:rsidR="003F6DC9" w:rsidRPr="0066385B" w:rsidRDefault="003F6DC9" w:rsidP="0066385B">
      <w:pPr>
        <w:spacing w:after="0" w:line="276" w:lineRule="auto"/>
        <w:ind w:left="567"/>
        <w:jc w:val="both"/>
        <w:rPr>
          <w:rFonts w:ascii="Arial" w:hAnsi="Arial" w:cs="Arial"/>
        </w:rPr>
      </w:pPr>
      <w:r w:rsidRPr="0066385B">
        <w:rPr>
          <w:rFonts w:ascii="Arial" w:hAnsi="Arial" w:cs="Arial"/>
        </w:rPr>
        <w:t>Grupa taryfowa C11</w:t>
      </w:r>
      <w:r w:rsidR="0066385B">
        <w:rPr>
          <w:rFonts w:ascii="Arial" w:hAnsi="Arial" w:cs="Arial"/>
        </w:rPr>
        <w:t>o</w:t>
      </w:r>
    </w:p>
    <w:p w14:paraId="51E68168" w14:textId="2069AA49" w:rsidR="003F6DC9" w:rsidRPr="0066385B" w:rsidRDefault="003F6DC9" w:rsidP="0066385B">
      <w:pPr>
        <w:spacing w:after="0" w:line="276" w:lineRule="auto"/>
        <w:ind w:left="567"/>
        <w:jc w:val="both"/>
        <w:rPr>
          <w:rFonts w:ascii="Arial" w:hAnsi="Arial" w:cs="Arial"/>
          <w:bCs/>
        </w:rPr>
      </w:pPr>
      <w:r w:rsidRPr="0066385B">
        <w:rPr>
          <w:rFonts w:ascii="Arial" w:hAnsi="Arial" w:cs="Arial"/>
        </w:rPr>
        <w:t xml:space="preserve">Strefa całodobowa </w:t>
      </w:r>
      <w:r w:rsidR="0066385B">
        <w:rPr>
          <w:rFonts w:ascii="Arial" w:hAnsi="Arial" w:cs="Arial"/>
        </w:rPr>
        <w:t>52 119</w:t>
      </w:r>
      <w:r w:rsidRPr="0066385B">
        <w:rPr>
          <w:rFonts w:ascii="Arial" w:hAnsi="Arial" w:cs="Arial"/>
          <w:bCs/>
        </w:rPr>
        <w:t xml:space="preserve"> k</w:t>
      </w:r>
      <w:r w:rsidRPr="0066385B">
        <w:rPr>
          <w:rFonts w:ascii="Arial" w:hAnsi="Arial" w:cs="Arial"/>
        </w:rPr>
        <w:t>Wh</w:t>
      </w:r>
    </w:p>
    <w:p w14:paraId="2C0B8D61" w14:textId="77777777" w:rsidR="00856A0C" w:rsidRDefault="00856A0C" w:rsidP="0066385B">
      <w:pPr>
        <w:spacing w:after="0" w:line="276" w:lineRule="auto"/>
        <w:ind w:left="567"/>
        <w:jc w:val="both"/>
        <w:rPr>
          <w:rFonts w:ascii="Arial" w:hAnsi="Arial" w:cs="Arial"/>
        </w:rPr>
      </w:pPr>
    </w:p>
    <w:p w14:paraId="12FF5FA8" w14:textId="77777777" w:rsidR="003F6DC9" w:rsidRPr="0066385B" w:rsidRDefault="003F6DC9" w:rsidP="0066385B">
      <w:pPr>
        <w:spacing w:after="0" w:line="276" w:lineRule="auto"/>
        <w:ind w:left="567"/>
        <w:jc w:val="both"/>
        <w:rPr>
          <w:rFonts w:ascii="Arial" w:hAnsi="Arial" w:cs="Arial"/>
        </w:rPr>
      </w:pPr>
      <w:r w:rsidRPr="0066385B">
        <w:rPr>
          <w:rFonts w:ascii="Arial" w:hAnsi="Arial" w:cs="Arial"/>
        </w:rPr>
        <w:t xml:space="preserve">Grupa taryfowa C21 </w:t>
      </w:r>
    </w:p>
    <w:p w14:paraId="6A056095" w14:textId="6DCFC009" w:rsidR="003F6DC9" w:rsidRDefault="003F6DC9" w:rsidP="0066385B">
      <w:pPr>
        <w:spacing w:after="0" w:line="276" w:lineRule="auto"/>
        <w:ind w:left="567"/>
        <w:jc w:val="both"/>
        <w:rPr>
          <w:rFonts w:ascii="Arial" w:hAnsi="Arial" w:cs="Arial"/>
          <w:bCs/>
        </w:rPr>
      </w:pPr>
      <w:r w:rsidRPr="0066385B">
        <w:rPr>
          <w:rFonts w:ascii="Arial" w:hAnsi="Arial" w:cs="Arial"/>
        </w:rPr>
        <w:t xml:space="preserve">Strefa całodobowa </w:t>
      </w:r>
      <w:r w:rsidR="0066385B">
        <w:rPr>
          <w:rFonts w:ascii="Arial" w:hAnsi="Arial" w:cs="Arial"/>
        </w:rPr>
        <w:t>855 190</w:t>
      </w:r>
      <w:r w:rsidRPr="0066385B">
        <w:rPr>
          <w:rFonts w:ascii="Arial" w:hAnsi="Arial" w:cs="Arial"/>
          <w:bCs/>
        </w:rPr>
        <w:t xml:space="preserve"> </w:t>
      </w:r>
      <w:r w:rsidRPr="0066385B">
        <w:rPr>
          <w:rFonts w:ascii="Arial" w:hAnsi="Arial" w:cs="Arial"/>
        </w:rPr>
        <w:t>kWh</w:t>
      </w:r>
      <w:r w:rsidRPr="0066385B">
        <w:rPr>
          <w:rFonts w:ascii="Arial" w:hAnsi="Arial" w:cs="Arial"/>
          <w:bCs/>
        </w:rPr>
        <w:t xml:space="preserve"> </w:t>
      </w:r>
    </w:p>
    <w:p w14:paraId="523B9901" w14:textId="77777777" w:rsidR="00856A0C" w:rsidRDefault="00856A0C" w:rsidP="0066385B">
      <w:pPr>
        <w:spacing w:after="0" w:line="276" w:lineRule="auto"/>
        <w:ind w:left="567"/>
        <w:jc w:val="both"/>
        <w:rPr>
          <w:rFonts w:ascii="Arial" w:hAnsi="Arial" w:cs="Arial"/>
          <w:bCs/>
        </w:rPr>
      </w:pPr>
    </w:p>
    <w:p w14:paraId="02145E97" w14:textId="62010716" w:rsidR="0066385B" w:rsidRDefault="0066385B" w:rsidP="0066385B">
      <w:pPr>
        <w:spacing w:after="0" w:line="276" w:lineRule="auto"/>
        <w:ind w:left="567"/>
        <w:jc w:val="both"/>
        <w:rPr>
          <w:rFonts w:ascii="Arial" w:hAnsi="Arial" w:cs="Arial"/>
          <w:bCs/>
        </w:rPr>
      </w:pPr>
      <w:r>
        <w:rPr>
          <w:rFonts w:ascii="Arial" w:hAnsi="Arial" w:cs="Arial"/>
          <w:bCs/>
        </w:rPr>
        <w:t>Grupa taryfowa G11</w:t>
      </w:r>
    </w:p>
    <w:p w14:paraId="5C79B2EE" w14:textId="211C6D10" w:rsidR="0066385B" w:rsidRDefault="0066385B" w:rsidP="0066385B">
      <w:pPr>
        <w:spacing w:after="0" w:line="276" w:lineRule="auto"/>
        <w:ind w:left="567"/>
        <w:jc w:val="both"/>
        <w:rPr>
          <w:rFonts w:ascii="Arial" w:hAnsi="Arial" w:cs="Arial"/>
          <w:bCs/>
        </w:rPr>
      </w:pPr>
      <w:r>
        <w:rPr>
          <w:rFonts w:ascii="Arial" w:hAnsi="Arial" w:cs="Arial"/>
          <w:bCs/>
        </w:rPr>
        <w:t>Strefa całodobowa: 293 912 kWh</w:t>
      </w:r>
    </w:p>
    <w:p w14:paraId="01131458" w14:textId="54002858" w:rsidR="0066385B" w:rsidRDefault="0066385B" w:rsidP="0066385B">
      <w:pPr>
        <w:spacing w:after="0" w:line="276" w:lineRule="auto"/>
        <w:ind w:left="567"/>
        <w:jc w:val="both"/>
        <w:rPr>
          <w:rFonts w:ascii="Arial" w:hAnsi="Arial" w:cs="Arial"/>
          <w:bCs/>
        </w:rPr>
      </w:pPr>
    </w:p>
    <w:p w14:paraId="6B5728F1" w14:textId="79A76208" w:rsidR="003F6DC9" w:rsidRPr="0066385B" w:rsidRDefault="003F6DC9" w:rsidP="0066385B">
      <w:pPr>
        <w:spacing w:after="0" w:line="276" w:lineRule="auto"/>
        <w:ind w:left="567"/>
        <w:jc w:val="both"/>
        <w:rPr>
          <w:rFonts w:ascii="Arial" w:hAnsi="Arial" w:cs="Arial"/>
        </w:rPr>
      </w:pPr>
      <w:r w:rsidRPr="0066385B">
        <w:rPr>
          <w:rFonts w:ascii="Arial" w:hAnsi="Arial" w:cs="Arial"/>
        </w:rPr>
        <w:t>Grupa taryfowa C12a (</w:t>
      </w:r>
      <w:r w:rsidR="0066385B">
        <w:rPr>
          <w:rFonts w:ascii="Arial" w:hAnsi="Arial" w:cs="Arial"/>
        </w:rPr>
        <w:t>624 958</w:t>
      </w:r>
      <w:r w:rsidRPr="0066385B">
        <w:rPr>
          <w:rFonts w:ascii="Arial" w:hAnsi="Arial" w:cs="Arial"/>
        </w:rPr>
        <w:t xml:space="preserve"> kWh)</w:t>
      </w:r>
    </w:p>
    <w:p w14:paraId="09CA8636" w14:textId="52261F62" w:rsidR="003F6DC9" w:rsidRPr="0066385B" w:rsidRDefault="003F6DC9" w:rsidP="0066385B">
      <w:pPr>
        <w:spacing w:after="0" w:line="276" w:lineRule="auto"/>
        <w:ind w:left="567"/>
        <w:jc w:val="both"/>
        <w:rPr>
          <w:rFonts w:ascii="Arial" w:hAnsi="Arial" w:cs="Arial"/>
          <w:bCs/>
        </w:rPr>
      </w:pPr>
      <w:r w:rsidRPr="0066385B">
        <w:rPr>
          <w:rFonts w:ascii="Arial" w:hAnsi="Arial" w:cs="Arial"/>
          <w:bCs/>
        </w:rPr>
        <w:t xml:space="preserve">I strefa szczyt </w:t>
      </w:r>
      <w:r w:rsidR="0066385B">
        <w:rPr>
          <w:rFonts w:ascii="Arial" w:hAnsi="Arial" w:cs="Arial"/>
          <w:bCs/>
        </w:rPr>
        <w:t>194 715</w:t>
      </w:r>
      <w:r w:rsidRPr="0066385B">
        <w:rPr>
          <w:rFonts w:ascii="Arial" w:hAnsi="Arial" w:cs="Arial"/>
          <w:bCs/>
        </w:rPr>
        <w:t xml:space="preserve"> </w:t>
      </w:r>
      <w:r w:rsidRPr="0066385B">
        <w:rPr>
          <w:rFonts w:ascii="Arial" w:hAnsi="Arial" w:cs="Arial"/>
        </w:rPr>
        <w:t>kWh</w:t>
      </w:r>
    </w:p>
    <w:p w14:paraId="398B8562" w14:textId="1681E710" w:rsidR="003F6DC9" w:rsidRPr="0066385B" w:rsidRDefault="003F6DC9" w:rsidP="0066385B">
      <w:pPr>
        <w:spacing w:after="0" w:line="276" w:lineRule="auto"/>
        <w:ind w:left="567"/>
        <w:jc w:val="both"/>
        <w:rPr>
          <w:rFonts w:ascii="Arial" w:hAnsi="Arial" w:cs="Arial"/>
        </w:rPr>
      </w:pPr>
      <w:r w:rsidRPr="0066385B">
        <w:rPr>
          <w:rFonts w:ascii="Arial" w:hAnsi="Arial" w:cs="Arial"/>
          <w:bCs/>
        </w:rPr>
        <w:t>II strefa poza</w:t>
      </w:r>
      <w:r w:rsidR="00856A0C">
        <w:rPr>
          <w:rFonts w:ascii="Arial" w:hAnsi="Arial" w:cs="Arial"/>
          <w:bCs/>
        </w:rPr>
        <w:t xml:space="preserve"> </w:t>
      </w:r>
      <w:r w:rsidRPr="0066385B">
        <w:rPr>
          <w:rFonts w:ascii="Arial" w:hAnsi="Arial" w:cs="Arial"/>
          <w:bCs/>
        </w:rPr>
        <w:t>szczyt</w:t>
      </w:r>
      <w:r w:rsidR="00856A0C">
        <w:rPr>
          <w:rFonts w:ascii="Arial" w:hAnsi="Arial" w:cs="Arial"/>
          <w:bCs/>
        </w:rPr>
        <w:t>em</w:t>
      </w:r>
      <w:r w:rsidRPr="0066385B">
        <w:rPr>
          <w:rFonts w:ascii="Arial" w:hAnsi="Arial" w:cs="Arial"/>
          <w:bCs/>
        </w:rPr>
        <w:t xml:space="preserve"> </w:t>
      </w:r>
      <w:r w:rsidR="0066385B">
        <w:rPr>
          <w:rFonts w:ascii="Arial" w:hAnsi="Arial" w:cs="Arial"/>
          <w:bCs/>
        </w:rPr>
        <w:t>430 243</w:t>
      </w:r>
      <w:r w:rsidRPr="0066385B">
        <w:rPr>
          <w:rFonts w:ascii="Arial" w:hAnsi="Arial" w:cs="Arial"/>
          <w:bCs/>
        </w:rPr>
        <w:t xml:space="preserve"> </w:t>
      </w:r>
      <w:r w:rsidRPr="0066385B">
        <w:rPr>
          <w:rFonts w:ascii="Arial" w:hAnsi="Arial" w:cs="Arial"/>
        </w:rPr>
        <w:t xml:space="preserve">kWh  </w:t>
      </w:r>
    </w:p>
    <w:p w14:paraId="0A203D34" w14:textId="77777777" w:rsidR="0066385B" w:rsidRDefault="0066385B" w:rsidP="0066385B">
      <w:pPr>
        <w:spacing w:after="0" w:line="276" w:lineRule="auto"/>
        <w:ind w:left="567"/>
        <w:jc w:val="both"/>
        <w:rPr>
          <w:rFonts w:ascii="Arial" w:hAnsi="Arial" w:cs="Arial"/>
        </w:rPr>
      </w:pPr>
    </w:p>
    <w:p w14:paraId="3888CA2F" w14:textId="648980D4" w:rsidR="003F6DC9" w:rsidRPr="0066385B" w:rsidRDefault="003F6DC9" w:rsidP="0066385B">
      <w:pPr>
        <w:spacing w:after="0" w:line="276" w:lineRule="auto"/>
        <w:ind w:left="567"/>
        <w:jc w:val="both"/>
        <w:rPr>
          <w:rFonts w:ascii="Arial" w:hAnsi="Arial" w:cs="Arial"/>
        </w:rPr>
      </w:pPr>
      <w:r w:rsidRPr="0066385B">
        <w:rPr>
          <w:rFonts w:ascii="Arial" w:hAnsi="Arial" w:cs="Arial"/>
        </w:rPr>
        <w:t>Grupa taryfowa C12b (</w:t>
      </w:r>
      <w:r w:rsidR="0066385B">
        <w:rPr>
          <w:rFonts w:ascii="Arial" w:hAnsi="Arial" w:cs="Arial"/>
        </w:rPr>
        <w:t>81 077</w:t>
      </w:r>
      <w:r w:rsidRPr="0066385B">
        <w:rPr>
          <w:rFonts w:ascii="Arial" w:hAnsi="Arial" w:cs="Arial"/>
        </w:rPr>
        <w:t xml:space="preserve"> kWh)</w:t>
      </w:r>
    </w:p>
    <w:p w14:paraId="72C12EC9" w14:textId="386E2589" w:rsidR="003F6DC9" w:rsidRPr="0066385B" w:rsidRDefault="003F6DC9" w:rsidP="0066385B">
      <w:pPr>
        <w:spacing w:after="0" w:line="276" w:lineRule="auto"/>
        <w:ind w:left="567"/>
        <w:jc w:val="both"/>
        <w:rPr>
          <w:rFonts w:ascii="Arial" w:hAnsi="Arial" w:cs="Arial"/>
          <w:bCs/>
        </w:rPr>
      </w:pPr>
      <w:r w:rsidRPr="0066385B">
        <w:rPr>
          <w:rFonts w:ascii="Arial" w:hAnsi="Arial" w:cs="Arial"/>
          <w:bCs/>
        </w:rPr>
        <w:t xml:space="preserve">I strefa szczyt </w:t>
      </w:r>
      <w:r w:rsidR="0066385B">
        <w:rPr>
          <w:rFonts w:ascii="Arial" w:hAnsi="Arial" w:cs="Arial"/>
          <w:bCs/>
        </w:rPr>
        <w:t>53 065</w:t>
      </w:r>
      <w:r w:rsidRPr="0066385B">
        <w:rPr>
          <w:rFonts w:ascii="Arial" w:hAnsi="Arial" w:cs="Arial"/>
          <w:bCs/>
        </w:rPr>
        <w:t xml:space="preserve"> </w:t>
      </w:r>
      <w:r w:rsidRPr="0066385B">
        <w:rPr>
          <w:rFonts w:ascii="Arial" w:hAnsi="Arial" w:cs="Arial"/>
        </w:rPr>
        <w:t>kWh</w:t>
      </w:r>
    </w:p>
    <w:p w14:paraId="36B1213A" w14:textId="1B8848E6" w:rsidR="0066385B" w:rsidRDefault="003F6DC9" w:rsidP="0066385B">
      <w:pPr>
        <w:tabs>
          <w:tab w:val="left" w:pos="1134"/>
          <w:tab w:val="left" w:pos="1418"/>
          <w:tab w:val="left" w:pos="1560"/>
        </w:tabs>
        <w:spacing w:after="0" w:line="276" w:lineRule="auto"/>
        <w:ind w:left="567"/>
        <w:jc w:val="both"/>
        <w:rPr>
          <w:rFonts w:ascii="Arial" w:hAnsi="Arial" w:cs="Arial"/>
        </w:rPr>
      </w:pPr>
      <w:r w:rsidRPr="0066385B">
        <w:rPr>
          <w:rFonts w:ascii="Arial" w:hAnsi="Arial" w:cs="Arial"/>
          <w:bCs/>
        </w:rPr>
        <w:t>II strefa poza</w:t>
      </w:r>
      <w:r w:rsidR="00856A0C">
        <w:rPr>
          <w:rFonts w:ascii="Arial" w:hAnsi="Arial" w:cs="Arial"/>
          <w:bCs/>
        </w:rPr>
        <w:t xml:space="preserve"> </w:t>
      </w:r>
      <w:r w:rsidRPr="0066385B">
        <w:rPr>
          <w:rFonts w:ascii="Arial" w:hAnsi="Arial" w:cs="Arial"/>
          <w:bCs/>
        </w:rPr>
        <w:t>szczyt</w:t>
      </w:r>
      <w:r w:rsidR="00856A0C">
        <w:rPr>
          <w:rFonts w:ascii="Arial" w:hAnsi="Arial" w:cs="Arial"/>
          <w:bCs/>
        </w:rPr>
        <w:t>em</w:t>
      </w:r>
      <w:r w:rsidRPr="0066385B">
        <w:rPr>
          <w:rFonts w:ascii="Arial" w:hAnsi="Arial" w:cs="Arial"/>
          <w:bCs/>
        </w:rPr>
        <w:t xml:space="preserve"> </w:t>
      </w:r>
      <w:r w:rsidR="0066385B">
        <w:rPr>
          <w:rFonts w:ascii="Arial" w:hAnsi="Arial" w:cs="Arial"/>
          <w:bCs/>
        </w:rPr>
        <w:t>28 012</w:t>
      </w:r>
      <w:r w:rsidRPr="0066385B">
        <w:rPr>
          <w:rFonts w:ascii="Arial" w:hAnsi="Arial" w:cs="Arial"/>
          <w:bCs/>
        </w:rPr>
        <w:t xml:space="preserve"> </w:t>
      </w:r>
      <w:r w:rsidRPr="0066385B">
        <w:rPr>
          <w:rFonts w:ascii="Arial" w:hAnsi="Arial" w:cs="Arial"/>
        </w:rPr>
        <w:t>kWh</w:t>
      </w:r>
    </w:p>
    <w:p w14:paraId="419EFB8B" w14:textId="77777777" w:rsidR="0066385B" w:rsidRDefault="0066385B" w:rsidP="0066385B">
      <w:pPr>
        <w:tabs>
          <w:tab w:val="left" w:pos="1134"/>
          <w:tab w:val="left" w:pos="1418"/>
          <w:tab w:val="left" w:pos="1560"/>
        </w:tabs>
        <w:spacing w:after="0" w:line="276" w:lineRule="auto"/>
        <w:ind w:left="567"/>
        <w:jc w:val="both"/>
        <w:rPr>
          <w:rFonts w:ascii="Arial" w:hAnsi="Arial" w:cs="Arial"/>
        </w:rPr>
      </w:pPr>
    </w:p>
    <w:p w14:paraId="0983EBC3" w14:textId="118D64D3" w:rsidR="0066385B" w:rsidRDefault="0066385B" w:rsidP="0066385B">
      <w:pPr>
        <w:tabs>
          <w:tab w:val="left" w:pos="1134"/>
          <w:tab w:val="left" w:pos="1418"/>
          <w:tab w:val="left" w:pos="1560"/>
        </w:tabs>
        <w:spacing w:after="0" w:line="276" w:lineRule="auto"/>
        <w:ind w:left="567"/>
        <w:jc w:val="both"/>
        <w:rPr>
          <w:rFonts w:ascii="Arial" w:hAnsi="Arial" w:cs="Arial"/>
        </w:rPr>
      </w:pPr>
      <w:r>
        <w:rPr>
          <w:rFonts w:ascii="Arial" w:hAnsi="Arial" w:cs="Arial"/>
        </w:rPr>
        <w:t>Grupa taryfowa C12w (</w:t>
      </w:r>
      <w:r w:rsidR="00373256">
        <w:rPr>
          <w:rFonts w:ascii="Arial" w:hAnsi="Arial" w:cs="Arial"/>
        </w:rPr>
        <w:t>7 288 kWh)</w:t>
      </w:r>
    </w:p>
    <w:p w14:paraId="1FF2BCBF" w14:textId="5B48529F" w:rsidR="0066385B" w:rsidRDefault="0066385B" w:rsidP="0066385B">
      <w:pPr>
        <w:tabs>
          <w:tab w:val="left" w:pos="1134"/>
          <w:tab w:val="left" w:pos="1418"/>
          <w:tab w:val="left" w:pos="1560"/>
        </w:tabs>
        <w:spacing w:after="0" w:line="276" w:lineRule="auto"/>
        <w:ind w:left="567"/>
        <w:jc w:val="both"/>
        <w:rPr>
          <w:rFonts w:ascii="Arial" w:hAnsi="Arial" w:cs="Arial"/>
        </w:rPr>
      </w:pPr>
      <w:r w:rsidRPr="0066385B">
        <w:rPr>
          <w:rFonts w:ascii="Arial" w:hAnsi="Arial" w:cs="Arial"/>
          <w:bCs/>
        </w:rPr>
        <w:t>I strefa szczyt</w:t>
      </w:r>
      <w:r>
        <w:rPr>
          <w:rFonts w:ascii="Arial" w:hAnsi="Arial" w:cs="Arial"/>
          <w:bCs/>
        </w:rPr>
        <w:t xml:space="preserve"> 2 914 kWh</w:t>
      </w:r>
    </w:p>
    <w:p w14:paraId="0A9D3F72" w14:textId="7286BFDD" w:rsidR="0066385B" w:rsidRDefault="0066385B" w:rsidP="0066385B">
      <w:pPr>
        <w:tabs>
          <w:tab w:val="left" w:pos="1134"/>
          <w:tab w:val="left" w:pos="1418"/>
          <w:tab w:val="left" w:pos="1560"/>
        </w:tabs>
        <w:spacing w:after="0" w:line="276" w:lineRule="auto"/>
        <w:ind w:left="567"/>
        <w:jc w:val="both"/>
        <w:rPr>
          <w:rFonts w:ascii="Arial" w:hAnsi="Arial" w:cs="Arial"/>
        </w:rPr>
      </w:pPr>
      <w:r w:rsidRPr="0066385B">
        <w:rPr>
          <w:rFonts w:ascii="Arial" w:hAnsi="Arial" w:cs="Arial"/>
          <w:bCs/>
        </w:rPr>
        <w:t>II strefa poza</w:t>
      </w:r>
      <w:r w:rsidR="00856A0C">
        <w:rPr>
          <w:rFonts w:ascii="Arial" w:hAnsi="Arial" w:cs="Arial"/>
          <w:bCs/>
        </w:rPr>
        <w:t xml:space="preserve"> </w:t>
      </w:r>
      <w:r w:rsidRPr="0066385B">
        <w:rPr>
          <w:rFonts w:ascii="Arial" w:hAnsi="Arial" w:cs="Arial"/>
          <w:bCs/>
        </w:rPr>
        <w:t>szczyt</w:t>
      </w:r>
      <w:r w:rsidR="00856A0C">
        <w:rPr>
          <w:rFonts w:ascii="Arial" w:hAnsi="Arial" w:cs="Arial"/>
          <w:bCs/>
        </w:rPr>
        <w:t>em</w:t>
      </w:r>
      <w:r>
        <w:rPr>
          <w:rFonts w:ascii="Arial" w:hAnsi="Arial" w:cs="Arial"/>
          <w:bCs/>
        </w:rPr>
        <w:t xml:space="preserve"> 4 374 kWh</w:t>
      </w:r>
    </w:p>
    <w:p w14:paraId="54511413" w14:textId="77777777" w:rsidR="0066385B" w:rsidRDefault="0066385B" w:rsidP="0066385B">
      <w:pPr>
        <w:tabs>
          <w:tab w:val="left" w:pos="1134"/>
          <w:tab w:val="left" w:pos="1418"/>
          <w:tab w:val="left" w:pos="1560"/>
        </w:tabs>
        <w:spacing w:after="0" w:line="276" w:lineRule="auto"/>
        <w:ind w:left="567"/>
        <w:jc w:val="both"/>
        <w:rPr>
          <w:rFonts w:ascii="Arial" w:hAnsi="Arial" w:cs="Arial"/>
        </w:rPr>
      </w:pPr>
    </w:p>
    <w:p w14:paraId="4EE958A7" w14:textId="61A67F8F" w:rsidR="0066385B" w:rsidRDefault="0066385B" w:rsidP="0066385B">
      <w:pPr>
        <w:tabs>
          <w:tab w:val="left" w:pos="1134"/>
          <w:tab w:val="left" w:pos="1418"/>
          <w:tab w:val="left" w:pos="1560"/>
        </w:tabs>
        <w:spacing w:after="0" w:line="276" w:lineRule="auto"/>
        <w:ind w:left="567"/>
        <w:jc w:val="both"/>
        <w:rPr>
          <w:rFonts w:ascii="Arial" w:hAnsi="Arial" w:cs="Arial"/>
        </w:rPr>
      </w:pPr>
      <w:r>
        <w:rPr>
          <w:rFonts w:ascii="Arial" w:hAnsi="Arial" w:cs="Arial"/>
        </w:rPr>
        <w:t>Grupa taryfowa C22a</w:t>
      </w:r>
      <w:r w:rsidR="00373256">
        <w:rPr>
          <w:rFonts w:ascii="Arial" w:hAnsi="Arial" w:cs="Arial"/>
        </w:rPr>
        <w:t xml:space="preserve"> (53 364 kWh)</w:t>
      </w:r>
    </w:p>
    <w:p w14:paraId="15FB42E8" w14:textId="1FBF25FA" w:rsidR="0066385B" w:rsidRDefault="0066385B" w:rsidP="0066385B">
      <w:pPr>
        <w:tabs>
          <w:tab w:val="left" w:pos="1134"/>
          <w:tab w:val="left" w:pos="1418"/>
          <w:tab w:val="left" w:pos="1560"/>
        </w:tabs>
        <w:spacing w:after="0" w:line="276" w:lineRule="auto"/>
        <w:ind w:left="567"/>
        <w:jc w:val="both"/>
        <w:rPr>
          <w:rFonts w:ascii="Arial" w:hAnsi="Arial" w:cs="Arial"/>
        </w:rPr>
      </w:pPr>
      <w:r w:rsidRPr="0066385B">
        <w:rPr>
          <w:rFonts w:ascii="Arial" w:hAnsi="Arial" w:cs="Arial"/>
          <w:bCs/>
        </w:rPr>
        <w:t>I strefa szczyt</w:t>
      </w:r>
      <w:r>
        <w:rPr>
          <w:rFonts w:ascii="Arial" w:hAnsi="Arial" w:cs="Arial"/>
          <w:bCs/>
        </w:rPr>
        <w:t xml:space="preserve"> 15 014 kWh</w:t>
      </w:r>
    </w:p>
    <w:p w14:paraId="634283AA" w14:textId="33908AD2" w:rsidR="0066385B" w:rsidRDefault="00856A0C" w:rsidP="0066385B">
      <w:pPr>
        <w:tabs>
          <w:tab w:val="left" w:pos="1134"/>
          <w:tab w:val="left" w:pos="1418"/>
          <w:tab w:val="left" w:pos="1560"/>
        </w:tabs>
        <w:spacing w:after="0" w:line="276" w:lineRule="auto"/>
        <w:ind w:left="567"/>
        <w:jc w:val="both"/>
        <w:rPr>
          <w:rFonts w:ascii="Arial" w:hAnsi="Arial" w:cs="Arial"/>
        </w:rPr>
      </w:pPr>
      <w:r>
        <w:rPr>
          <w:rFonts w:ascii="Arial" w:hAnsi="Arial" w:cs="Arial"/>
          <w:bCs/>
        </w:rPr>
        <w:t xml:space="preserve">II strefa poza </w:t>
      </w:r>
      <w:r w:rsidR="0066385B" w:rsidRPr="0066385B">
        <w:rPr>
          <w:rFonts w:ascii="Arial" w:hAnsi="Arial" w:cs="Arial"/>
          <w:bCs/>
        </w:rPr>
        <w:t>szczyt</w:t>
      </w:r>
      <w:r>
        <w:rPr>
          <w:rFonts w:ascii="Arial" w:hAnsi="Arial" w:cs="Arial"/>
          <w:bCs/>
        </w:rPr>
        <w:t>em</w:t>
      </w:r>
      <w:r w:rsidR="0066385B">
        <w:rPr>
          <w:rFonts w:ascii="Arial" w:hAnsi="Arial" w:cs="Arial"/>
          <w:bCs/>
        </w:rPr>
        <w:t xml:space="preserve"> 38 350 kWh</w:t>
      </w:r>
    </w:p>
    <w:p w14:paraId="782CBA52" w14:textId="4AF0E12C" w:rsidR="003F6DC9" w:rsidRPr="0066385B" w:rsidRDefault="003F6DC9" w:rsidP="0066385B">
      <w:pPr>
        <w:tabs>
          <w:tab w:val="left" w:pos="1134"/>
          <w:tab w:val="left" w:pos="1418"/>
          <w:tab w:val="left" w:pos="1560"/>
        </w:tabs>
        <w:spacing w:after="0" w:line="276" w:lineRule="auto"/>
        <w:ind w:left="567"/>
        <w:jc w:val="both"/>
        <w:rPr>
          <w:rFonts w:ascii="Arial" w:hAnsi="Arial" w:cs="Arial"/>
        </w:rPr>
      </w:pPr>
    </w:p>
    <w:p w14:paraId="66F4CBCE" w14:textId="77777777" w:rsidR="003F6DC9" w:rsidRPr="0066385B" w:rsidRDefault="003F6DC9" w:rsidP="0066385B">
      <w:pPr>
        <w:tabs>
          <w:tab w:val="left" w:pos="1134"/>
          <w:tab w:val="left" w:pos="1418"/>
          <w:tab w:val="left" w:pos="1560"/>
        </w:tabs>
        <w:spacing w:line="276" w:lineRule="auto"/>
        <w:rPr>
          <w:rFonts w:ascii="Arial" w:hAnsi="Arial" w:cs="Arial"/>
        </w:rPr>
      </w:pPr>
    </w:p>
    <w:p w14:paraId="583B8CF4" w14:textId="26874F41" w:rsidR="003F6DC9" w:rsidRPr="00137369" w:rsidRDefault="003F6DC9" w:rsidP="00137369">
      <w:pPr>
        <w:tabs>
          <w:tab w:val="left" w:pos="1134"/>
          <w:tab w:val="left" w:pos="1418"/>
          <w:tab w:val="left" w:pos="1560"/>
        </w:tabs>
        <w:spacing w:line="276" w:lineRule="auto"/>
        <w:jc w:val="both"/>
        <w:rPr>
          <w:rFonts w:ascii="Arial" w:hAnsi="Arial" w:cs="Arial"/>
        </w:rPr>
      </w:pPr>
      <w:r w:rsidRPr="00930E20">
        <w:rPr>
          <w:rFonts w:ascii="Arial" w:hAnsi="Arial" w:cs="Arial"/>
          <w:sz w:val="20"/>
          <w:szCs w:val="20"/>
        </w:rPr>
        <w:t xml:space="preserve">2.1 </w:t>
      </w:r>
      <w:r w:rsidRPr="00137369">
        <w:rPr>
          <w:rFonts w:ascii="Arial" w:hAnsi="Arial" w:cs="Arial"/>
        </w:rPr>
        <w:t xml:space="preserve">Wykonanie czynności wynikających z pełnomocnictwa, stanowiącego </w:t>
      </w:r>
      <w:r w:rsidRPr="00137369">
        <w:rPr>
          <w:rFonts w:ascii="Arial" w:hAnsi="Arial" w:cs="Arial"/>
          <w:bCs/>
        </w:rPr>
        <w:t>załącznik nr 1</w:t>
      </w:r>
      <w:r w:rsidRPr="00137369">
        <w:rPr>
          <w:rFonts w:ascii="Arial" w:hAnsi="Arial" w:cs="Arial"/>
          <w:bCs/>
        </w:rPr>
        <w:br/>
      </w:r>
      <w:r w:rsidRPr="00137369">
        <w:rPr>
          <w:rFonts w:ascii="Arial" w:hAnsi="Arial" w:cs="Arial"/>
        </w:rPr>
        <w:t>do Projektowanych postanowień umowy w sprawie zamówienia publicznego zwanym również projektem umowy (</w:t>
      </w:r>
      <w:r w:rsidRPr="00B65981">
        <w:rPr>
          <w:rFonts w:ascii="Arial" w:hAnsi="Arial" w:cs="Arial"/>
          <w:b/>
        </w:rPr>
        <w:t xml:space="preserve">załącznik nr </w:t>
      </w:r>
      <w:r w:rsidR="004B1FAB" w:rsidRPr="00B65981">
        <w:rPr>
          <w:rFonts w:ascii="Arial" w:hAnsi="Arial" w:cs="Arial"/>
          <w:b/>
        </w:rPr>
        <w:t>10</w:t>
      </w:r>
      <w:r w:rsidRPr="00B65981">
        <w:rPr>
          <w:rFonts w:ascii="Arial" w:hAnsi="Arial" w:cs="Arial"/>
          <w:b/>
        </w:rPr>
        <w:t xml:space="preserve"> do SWZ</w:t>
      </w:r>
      <w:r w:rsidRPr="00137369">
        <w:rPr>
          <w:rFonts w:ascii="Arial" w:hAnsi="Arial" w:cs="Arial"/>
        </w:rPr>
        <w:t>), w szczególności Zamawiający zobowiązuje Wykonawcę do zgłoszenia wskazanemu Operatorowi Systemu Dystrybucyjnego tj. odpowiednio: PGE Dystrybucja SA lub ENERGA OPERATOR SA do realizacji zawartej z Wykonawcą umowy sprzedaży energii elektrycznej oraz składania oświadczeń woli.</w:t>
      </w:r>
    </w:p>
    <w:p w14:paraId="7F9B54CA" w14:textId="2CC7B029" w:rsidR="003F6DC9" w:rsidRPr="00856A0C" w:rsidRDefault="003F6DC9" w:rsidP="00137369">
      <w:pPr>
        <w:tabs>
          <w:tab w:val="left" w:pos="1134"/>
          <w:tab w:val="left" w:pos="1418"/>
          <w:tab w:val="left" w:pos="1560"/>
        </w:tabs>
        <w:spacing w:line="276" w:lineRule="auto"/>
        <w:jc w:val="both"/>
        <w:rPr>
          <w:rFonts w:ascii="Arial" w:hAnsi="Arial" w:cs="Arial"/>
        </w:rPr>
      </w:pPr>
      <w:r w:rsidRPr="00856A0C">
        <w:rPr>
          <w:rFonts w:ascii="Arial" w:hAnsi="Arial" w:cs="Arial"/>
        </w:rPr>
        <w:t>2.2 Zamawiający informuje, że proces zmiany sprzedawcy dla wszystkich punktów poboru odbywa się po raz kolejny a umowy dot. sprzedaży energii elektrycznej zawarte są na czas określony do dnia 31.12.202</w:t>
      </w:r>
      <w:r w:rsidR="00856A0C">
        <w:rPr>
          <w:rFonts w:ascii="Arial" w:hAnsi="Arial" w:cs="Arial"/>
        </w:rPr>
        <w:t>2</w:t>
      </w:r>
      <w:r w:rsidRPr="00856A0C">
        <w:rPr>
          <w:rFonts w:ascii="Arial" w:hAnsi="Arial" w:cs="Arial"/>
        </w:rPr>
        <w:t xml:space="preserve"> r.</w:t>
      </w:r>
    </w:p>
    <w:p w14:paraId="689543B6" w14:textId="77777777" w:rsidR="00137369" w:rsidRPr="00137369" w:rsidRDefault="003F6DC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2.3 Aktualnym sprzedawcą energii elektrycznej dla</w:t>
      </w:r>
      <w:r w:rsidR="00137369" w:rsidRPr="00137369">
        <w:rPr>
          <w:rFonts w:ascii="Arial" w:hAnsi="Arial" w:cs="Arial"/>
        </w:rPr>
        <w:t>:</w:t>
      </w:r>
    </w:p>
    <w:p w14:paraId="7F31324A" w14:textId="75D27D4A"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Zespołu Opieki Zdrowotnej w Łowiczu, </w:t>
      </w:r>
    </w:p>
    <w:p w14:paraId="1D63486F" w14:textId="59878482"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I Liceum Ogólnokształcące w Łowiczu, </w:t>
      </w:r>
    </w:p>
    <w:p w14:paraId="04DE7BDB" w14:textId="1CB71DD7"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Zespołu Szkół Ponadpodstawowych Nr 1 w Łowiczu, </w:t>
      </w:r>
    </w:p>
    <w:p w14:paraId="66423681" w14:textId="500E8106"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Zespołu Szkół Ponadpodstawowych Nr 2 CKZ w Łowiczu, </w:t>
      </w:r>
    </w:p>
    <w:p w14:paraId="1531EAAD" w14:textId="0B1942F5"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Zespołu Szkół Ponadpodstawowych Nr 3 w Łowiczu, </w:t>
      </w:r>
    </w:p>
    <w:p w14:paraId="3704B355" w14:textId="3637C8A5"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Zespołu Szkół Ponadpodstawowych Nr 4 w Łowiczu, </w:t>
      </w:r>
    </w:p>
    <w:p w14:paraId="4A609E78" w14:textId="644BC994"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 Specjalnego Ośrodka Szkolno-Wychowawczy w Łowiczu, </w:t>
      </w:r>
    </w:p>
    <w:p w14:paraId="77AC2C38" w14:textId="190DA57A"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Poradni Psychologiczno-Pedagogiczna w Łowiczu, </w:t>
      </w:r>
    </w:p>
    <w:p w14:paraId="23295D40" w14:textId="1E6CC14A"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Powiatowego Zarządu Dróg i Transportu w Łowiczu, </w:t>
      </w:r>
    </w:p>
    <w:p w14:paraId="04EB324D" w14:textId="265F86F8"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Domu Pomocy Społecznej „Borówek”, </w:t>
      </w:r>
    </w:p>
    <w:p w14:paraId="4DF5637A" w14:textId="5E1D8831"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Muzeum w Łowiczu, </w:t>
      </w:r>
    </w:p>
    <w:p w14:paraId="59F61F4D" w14:textId="648E4F2F"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Centrum Kultury, Turystyki i Promocji Ziemi Łowickiej w Łowiczu, </w:t>
      </w:r>
    </w:p>
    <w:p w14:paraId="3B5D7749" w14:textId="4BA1AAAA"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Młodzieżowego Ośrodka Socjoterapii w Kiernozi</w:t>
      </w:r>
    </w:p>
    <w:p w14:paraId="615F5AA8" w14:textId="1778714B"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xml:space="preserve">- Powiatu Łowickiego </w:t>
      </w:r>
    </w:p>
    <w:p w14:paraId="42FC3E39" w14:textId="002FA174"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jest</w:t>
      </w:r>
      <w:r w:rsidR="003F6DC9" w:rsidRPr="00137369">
        <w:rPr>
          <w:rFonts w:ascii="Arial" w:hAnsi="Arial" w:cs="Arial"/>
        </w:rPr>
        <w:t xml:space="preserve"> </w:t>
      </w:r>
      <w:proofErr w:type="spellStart"/>
      <w:r w:rsidRPr="00137369">
        <w:rPr>
          <w:rFonts w:ascii="Arial" w:hAnsi="Arial" w:cs="Arial"/>
        </w:rPr>
        <w:t>Respect</w:t>
      </w:r>
      <w:proofErr w:type="spellEnd"/>
      <w:r w:rsidRPr="00137369">
        <w:rPr>
          <w:rFonts w:ascii="Arial" w:hAnsi="Arial" w:cs="Arial"/>
        </w:rPr>
        <w:t xml:space="preserve"> Energy S.A. z siedzibą w Warszawie</w:t>
      </w:r>
      <w:r w:rsidR="003F6DC9" w:rsidRPr="00137369">
        <w:rPr>
          <w:rFonts w:ascii="Arial" w:hAnsi="Arial" w:cs="Arial"/>
        </w:rPr>
        <w:t xml:space="preserve">.  </w:t>
      </w:r>
    </w:p>
    <w:p w14:paraId="31F97563" w14:textId="77777777" w:rsidR="00137369" w:rsidRPr="00137369" w:rsidRDefault="00137369" w:rsidP="00137369">
      <w:pPr>
        <w:tabs>
          <w:tab w:val="left" w:pos="1134"/>
          <w:tab w:val="left" w:pos="1418"/>
          <w:tab w:val="left" w:pos="1560"/>
        </w:tabs>
        <w:spacing w:after="0" w:line="276" w:lineRule="auto"/>
        <w:jc w:val="both"/>
        <w:rPr>
          <w:rFonts w:ascii="Arial" w:hAnsi="Arial" w:cs="Arial"/>
        </w:rPr>
      </w:pPr>
    </w:p>
    <w:p w14:paraId="5B38E026" w14:textId="3B41058B"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Aktualnym sprzedawcą energii elektrycznej dla:</w:t>
      </w:r>
    </w:p>
    <w:p w14:paraId="66F27A98" w14:textId="1CF2BAC8"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Gminy Zduny,</w:t>
      </w:r>
    </w:p>
    <w:p w14:paraId="7F55FA79" w14:textId="36EAC076"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Biblioteki Publicznej i Domu Kultury Gminy Zduny,</w:t>
      </w:r>
    </w:p>
    <w:p w14:paraId="2076EB52" w14:textId="7CD34534"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Szkoły Podstawowej w Bąkowie Górnym,</w:t>
      </w:r>
    </w:p>
    <w:p w14:paraId="487E6E7A" w14:textId="2B3F295F" w:rsidR="00137369" w:rsidRPr="00137369" w:rsidRDefault="00137369" w:rsidP="00137369">
      <w:pPr>
        <w:tabs>
          <w:tab w:val="left" w:pos="1134"/>
          <w:tab w:val="left" w:pos="1418"/>
          <w:tab w:val="left" w:pos="1560"/>
        </w:tabs>
        <w:spacing w:after="0" w:line="276" w:lineRule="auto"/>
        <w:jc w:val="both"/>
        <w:rPr>
          <w:rFonts w:ascii="Arial" w:hAnsi="Arial" w:cs="Arial"/>
        </w:rPr>
      </w:pPr>
      <w:r w:rsidRPr="00137369">
        <w:rPr>
          <w:rFonts w:ascii="Arial" w:hAnsi="Arial" w:cs="Arial"/>
        </w:rPr>
        <w:t>- Szkoł</w:t>
      </w:r>
      <w:r>
        <w:rPr>
          <w:rFonts w:ascii="Arial" w:hAnsi="Arial" w:cs="Arial"/>
        </w:rPr>
        <w:t>y</w:t>
      </w:r>
      <w:r w:rsidRPr="00137369">
        <w:rPr>
          <w:rFonts w:ascii="Arial" w:hAnsi="Arial" w:cs="Arial"/>
        </w:rPr>
        <w:t xml:space="preserve"> Podstawowej w Nowych Zdunach</w:t>
      </w:r>
    </w:p>
    <w:p w14:paraId="6E440DD8" w14:textId="3C88609C" w:rsidR="00137369" w:rsidRPr="00856A0C" w:rsidRDefault="00137369" w:rsidP="00137369">
      <w:pPr>
        <w:tabs>
          <w:tab w:val="left" w:pos="1134"/>
          <w:tab w:val="left" w:pos="1418"/>
          <w:tab w:val="left" w:pos="1560"/>
        </w:tabs>
        <w:spacing w:line="276" w:lineRule="auto"/>
        <w:jc w:val="both"/>
        <w:rPr>
          <w:rFonts w:ascii="Arial" w:hAnsi="Arial" w:cs="Arial"/>
        </w:rPr>
      </w:pPr>
      <w:r w:rsidRPr="00856A0C">
        <w:rPr>
          <w:rFonts w:ascii="Arial" w:hAnsi="Arial" w:cs="Arial"/>
        </w:rPr>
        <w:t>jest ENTRADE Sp. z o.o. z siedzibą</w:t>
      </w:r>
      <w:r w:rsidR="00856A0C" w:rsidRPr="00856A0C">
        <w:rPr>
          <w:rFonts w:ascii="Arial" w:hAnsi="Arial" w:cs="Arial"/>
        </w:rPr>
        <w:t xml:space="preserve"> w Jawczycach. </w:t>
      </w:r>
      <w:r w:rsidRPr="00856A0C">
        <w:rPr>
          <w:rFonts w:ascii="Arial" w:hAnsi="Arial" w:cs="Arial"/>
        </w:rPr>
        <w:t xml:space="preserve"> </w:t>
      </w:r>
    </w:p>
    <w:p w14:paraId="38BCE8C1" w14:textId="77777777" w:rsidR="00137369" w:rsidRPr="00137369" w:rsidRDefault="00137369" w:rsidP="00137369">
      <w:pPr>
        <w:tabs>
          <w:tab w:val="left" w:pos="1134"/>
          <w:tab w:val="left" w:pos="1418"/>
          <w:tab w:val="left" w:pos="1560"/>
        </w:tabs>
        <w:spacing w:line="276" w:lineRule="auto"/>
        <w:jc w:val="both"/>
        <w:rPr>
          <w:rFonts w:ascii="Arial" w:hAnsi="Arial" w:cs="Arial"/>
        </w:rPr>
      </w:pPr>
    </w:p>
    <w:p w14:paraId="0510B5A8" w14:textId="74B2294C" w:rsidR="003F6DC9" w:rsidRPr="00137369" w:rsidRDefault="003F6DC9" w:rsidP="00137369">
      <w:pPr>
        <w:tabs>
          <w:tab w:val="left" w:pos="1134"/>
          <w:tab w:val="left" w:pos="1418"/>
          <w:tab w:val="left" w:pos="1560"/>
        </w:tabs>
        <w:spacing w:line="276" w:lineRule="auto"/>
        <w:jc w:val="both"/>
        <w:rPr>
          <w:rFonts w:ascii="Arial" w:hAnsi="Arial" w:cs="Arial"/>
        </w:rPr>
      </w:pPr>
      <w:r w:rsidRPr="00137369">
        <w:rPr>
          <w:rFonts w:ascii="Arial" w:hAnsi="Arial" w:cs="Arial"/>
        </w:rPr>
        <w:t xml:space="preserve">Dla punktu poboru kod PPE: PL0037740019300645 świadczenie usług dystrybucji zapewnia ENERGA OPERATOR S.A., ul. Marynarki Polskiej 130, 80-557 Gdańsk. Dla pozostałych </w:t>
      </w:r>
      <w:r w:rsidR="00856A0C">
        <w:rPr>
          <w:rFonts w:ascii="Arial" w:hAnsi="Arial" w:cs="Arial"/>
        </w:rPr>
        <w:t>166</w:t>
      </w:r>
      <w:r w:rsidRPr="00856A0C">
        <w:rPr>
          <w:rFonts w:ascii="Arial" w:hAnsi="Arial" w:cs="Arial"/>
          <w:strike/>
          <w:color w:val="FF0000"/>
        </w:rPr>
        <w:t xml:space="preserve"> </w:t>
      </w:r>
      <w:r w:rsidRPr="00137369">
        <w:rPr>
          <w:rFonts w:ascii="Arial" w:hAnsi="Arial" w:cs="Arial"/>
        </w:rPr>
        <w:t>punktów poboru energii elektrycznej świadczenie usług dystrybucji zapewnia PGE Dystrybucja Spółka Akcyjna z siedzibą w Lublinie, ul. Garbarska 21A, 20-340 Lublin (Oddział Łódź-Teren).</w:t>
      </w:r>
    </w:p>
    <w:p w14:paraId="5C8CA609" w14:textId="1ACA8409" w:rsidR="00137369" w:rsidRPr="00137369" w:rsidRDefault="00137369" w:rsidP="00137369">
      <w:pPr>
        <w:tabs>
          <w:tab w:val="left" w:pos="1134"/>
          <w:tab w:val="left" w:pos="1418"/>
          <w:tab w:val="left" w:pos="1560"/>
        </w:tabs>
        <w:spacing w:line="276" w:lineRule="auto"/>
        <w:jc w:val="both"/>
        <w:rPr>
          <w:rFonts w:ascii="Arial" w:hAnsi="Arial" w:cs="Arial"/>
        </w:rPr>
      </w:pPr>
    </w:p>
    <w:p w14:paraId="6637FBCC" w14:textId="0CC3B999" w:rsidR="00137369" w:rsidRPr="00137369" w:rsidRDefault="00137369" w:rsidP="00137369">
      <w:pPr>
        <w:tabs>
          <w:tab w:val="left" w:pos="1134"/>
          <w:tab w:val="left" w:pos="1418"/>
          <w:tab w:val="left" w:pos="1560"/>
        </w:tabs>
        <w:spacing w:line="276" w:lineRule="auto"/>
        <w:jc w:val="both"/>
        <w:rPr>
          <w:rFonts w:ascii="Arial" w:hAnsi="Arial" w:cs="Arial"/>
        </w:rPr>
      </w:pPr>
    </w:p>
    <w:p w14:paraId="4BB3D90E" w14:textId="4D9AC9F3" w:rsidR="00137369" w:rsidRPr="00137369" w:rsidRDefault="00137369" w:rsidP="00137369">
      <w:pPr>
        <w:tabs>
          <w:tab w:val="left" w:pos="1134"/>
          <w:tab w:val="left" w:pos="1418"/>
          <w:tab w:val="left" w:pos="1560"/>
        </w:tabs>
        <w:spacing w:line="276" w:lineRule="auto"/>
        <w:jc w:val="both"/>
        <w:rPr>
          <w:rFonts w:ascii="Arial" w:hAnsi="Arial" w:cs="Arial"/>
        </w:rPr>
      </w:pPr>
    </w:p>
    <w:p w14:paraId="03C7C0B5" w14:textId="77777777" w:rsidR="00137369" w:rsidRPr="00137369" w:rsidRDefault="00137369" w:rsidP="00137369">
      <w:pPr>
        <w:tabs>
          <w:tab w:val="left" w:pos="1134"/>
          <w:tab w:val="left" w:pos="1418"/>
          <w:tab w:val="left" w:pos="1560"/>
        </w:tabs>
        <w:spacing w:line="276" w:lineRule="auto"/>
        <w:jc w:val="both"/>
        <w:rPr>
          <w:rFonts w:ascii="Arial" w:hAnsi="Arial" w:cs="Arial"/>
        </w:rPr>
      </w:pPr>
    </w:p>
    <w:p w14:paraId="19AE4F77" w14:textId="6D32C76D" w:rsidR="005F6310" w:rsidRPr="00ED09EF" w:rsidRDefault="003F6DC9">
      <w:pPr>
        <w:pStyle w:val="Akapitzlist"/>
        <w:numPr>
          <w:ilvl w:val="1"/>
          <w:numId w:val="17"/>
        </w:numPr>
        <w:tabs>
          <w:tab w:val="left" w:pos="1134"/>
          <w:tab w:val="left" w:pos="1418"/>
          <w:tab w:val="left" w:pos="1560"/>
        </w:tabs>
        <w:spacing w:after="0" w:line="276" w:lineRule="auto"/>
        <w:rPr>
          <w:rFonts w:ascii="Arial" w:hAnsi="Arial" w:cs="Arial"/>
        </w:rPr>
      </w:pPr>
      <w:r w:rsidRPr="00ED09EF">
        <w:rPr>
          <w:rFonts w:ascii="Arial" w:hAnsi="Arial" w:cs="Arial"/>
        </w:rPr>
        <w:lastRenderedPageBreak/>
        <w:t>Umowy dystrybucyjne zostały zawarte na czas</w:t>
      </w:r>
      <w:r w:rsidR="005F6310" w:rsidRPr="00ED09EF">
        <w:rPr>
          <w:rFonts w:ascii="Arial" w:hAnsi="Arial" w:cs="Arial"/>
        </w:rPr>
        <w:t xml:space="preserve"> nieokreślony, za wyjątkiem następujących punktów PPE:</w:t>
      </w:r>
    </w:p>
    <w:p w14:paraId="1C7602B5" w14:textId="10524607"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-PLZELD040000270146</w:t>
      </w:r>
    </w:p>
    <w:p w14:paraId="50198A8C" w14:textId="439F63ED"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-PLZELD040022030188</w:t>
      </w:r>
    </w:p>
    <w:p w14:paraId="5A87A501" w14:textId="54C954A3"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-PLZELD040003210149</w:t>
      </w:r>
    </w:p>
    <w:p w14:paraId="21EA68F0" w14:textId="4AC0CD60"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-PLZELD040000770196</w:t>
      </w:r>
    </w:p>
    <w:p w14:paraId="0175A0CC" w14:textId="6193C5BF"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-PLZELD040001890114</w:t>
      </w:r>
    </w:p>
    <w:p w14:paraId="18A66FDA" w14:textId="7D162379"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-PLZELD040004940128</w:t>
      </w:r>
    </w:p>
    <w:p w14:paraId="4612C42B" w14:textId="555BD929"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-PLZELD040033320153</w:t>
      </w:r>
    </w:p>
    <w:p w14:paraId="58FC8F6B" w14:textId="3FA6CBA4"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-PLZELD040002780106</w:t>
      </w:r>
    </w:p>
    <w:p w14:paraId="6C16E7FE" w14:textId="7CDF32EF"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-PLZELD040002770105</w:t>
      </w:r>
    </w:p>
    <w:p w14:paraId="45CED93C" w14:textId="599C6872"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-PLZELD040033300151</w:t>
      </w:r>
    </w:p>
    <w:p w14:paraId="1B59C960" w14:textId="19B1EB4B"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-PLZELD040003200148</w:t>
      </w:r>
    </w:p>
    <w:p w14:paraId="5E8F1C19" w14:textId="605FD333"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-PLZELD040759430111</w:t>
      </w:r>
    </w:p>
    <w:p w14:paraId="34489B72" w14:textId="57363A0C"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-PLZELD040012260181</w:t>
      </w:r>
    </w:p>
    <w:p w14:paraId="60803662" w14:textId="565DB520"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-PLZELD040002570182</w:t>
      </w:r>
    </w:p>
    <w:p w14:paraId="4518FC64" w14:textId="63FA7380"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-PLZELD040006600100</w:t>
      </w:r>
    </w:p>
    <w:p w14:paraId="4ABAF305" w14:textId="1A2DDE67"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-PL0037740019300645</w:t>
      </w:r>
    </w:p>
    <w:p w14:paraId="73301C5F" w14:textId="6CB9D448"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-PLZELD040793620135</w:t>
      </w:r>
    </w:p>
    <w:p w14:paraId="58B78E25" w14:textId="3011B735"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-PLZELD040006640104</w:t>
      </w:r>
    </w:p>
    <w:p w14:paraId="14D50074" w14:textId="32AE3935"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-PLZELD040022230111</w:t>
      </w:r>
    </w:p>
    <w:p w14:paraId="4A7F21E7" w14:textId="60D56EA2"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-PLZELD040022240112</w:t>
      </w:r>
    </w:p>
    <w:p w14:paraId="0A448ADD" w14:textId="77022885"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-PLZELD040022250113</w:t>
      </w:r>
    </w:p>
    <w:p w14:paraId="02900200" w14:textId="28D97732"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-PLZELD040022260114</w:t>
      </w:r>
    </w:p>
    <w:p w14:paraId="69A978F0" w14:textId="39BE7CD3"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-PLZELD040022270115</w:t>
      </w:r>
    </w:p>
    <w:p w14:paraId="08AF72BE" w14:textId="5BC78550"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r w:rsidRPr="00ED09EF">
        <w:rPr>
          <w:rFonts w:ascii="Arial" w:hAnsi="Arial" w:cs="Arial"/>
          <w:lang w:val="en-US"/>
        </w:rPr>
        <w:t>-PLZELD040045870147</w:t>
      </w:r>
    </w:p>
    <w:p w14:paraId="49AC9445" w14:textId="77777777" w:rsidR="005F6310" w:rsidRPr="00ED09EF" w:rsidRDefault="005F6310" w:rsidP="005F6310">
      <w:pPr>
        <w:pStyle w:val="Akapitzlist"/>
        <w:tabs>
          <w:tab w:val="left" w:pos="1134"/>
          <w:tab w:val="left" w:pos="1418"/>
          <w:tab w:val="left" w:pos="1560"/>
        </w:tabs>
        <w:spacing w:after="0" w:line="276" w:lineRule="auto"/>
        <w:ind w:left="360"/>
        <w:rPr>
          <w:rFonts w:ascii="Arial" w:hAnsi="Arial" w:cs="Arial"/>
          <w:lang w:val="en-US"/>
        </w:rPr>
      </w:pPr>
    </w:p>
    <w:p w14:paraId="7EB6D595" w14:textId="5C1B5E72" w:rsidR="003F6DC9" w:rsidRPr="00ED09EF" w:rsidRDefault="003F6DC9" w:rsidP="004B1FAB">
      <w:pPr>
        <w:pStyle w:val="Akapitzlist"/>
        <w:tabs>
          <w:tab w:val="left" w:pos="1134"/>
          <w:tab w:val="left" w:pos="1418"/>
          <w:tab w:val="left" w:pos="1560"/>
        </w:tabs>
        <w:spacing w:after="0" w:line="276" w:lineRule="auto"/>
        <w:ind w:left="0"/>
        <w:jc w:val="both"/>
        <w:rPr>
          <w:rFonts w:ascii="Arial" w:hAnsi="Arial" w:cs="Arial"/>
        </w:rPr>
      </w:pPr>
      <w:r w:rsidRPr="00ED09EF">
        <w:rPr>
          <w:rFonts w:ascii="Arial" w:hAnsi="Arial" w:cs="Arial"/>
        </w:rPr>
        <w:t>dla których zawarto umowy dystrybucyjne na czas określony</w:t>
      </w:r>
      <w:r w:rsidR="005F6310" w:rsidRPr="00ED09EF">
        <w:rPr>
          <w:rFonts w:ascii="Arial" w:hAnsi="Arial" w:cs="Arial"/>
        </w:rPr>
        <w:t xml:space="preserve"> do dnia 31.12.2022 r.  Zamawiający informuje, </w:t>
      </w:r>
      <w:r w:rsidRPr="00ED09EF">
        <w:rPr>
          <w:rFonts w:ascii="Arial" w:hAnsi="Arial" w:cs="Arial"/>
        </w:rPr>
        <w:t>że wszystkie jednostki wchodzące w skład grupy zakupowej zawrą odpowiednie umowy dystrybucyjne bez konieczności pośrednictwa Wykonawcy w tym zakresie.</w:t>
      </w:r>
    </w:p>
    <w:p w14:paraId="3701187A" w14:textId="4014E46D" w:rsidR="00F233F0" w:rsidRDefault="00F233F0" w:rsidP="003F6DC9">
      <w:pPr>
        <w:pStyle w:val="Akapitzlist"/>
        <w:tabs>
          <w:tab w:val="left" w:pos="1134"/>
          <w:tab w:val="left" w:pos="1418"/>
          <w:tab w:val="left" w:pos="1560"/>
        </w:tabs>
        <w:ind w:left="0"/>
        <w:jc w:val="both"/>
        <w:rPr>
          <w:rFonts w:ascii="Arial" w:hAnsi="Arial" w:cs="Arial"/>
          <w:color w:val="FF0000"/>
          <w:sz w:val="20"/>
          <w:szCs w:val="20"/>
        </w:rPr>
      </w:pPr>
    </w:p>
    <w:p w14:paraId="06FA7A12" w14:textId="5229AF8D" w:rsidR="00F233F0" w:rsidRDefault="00F233F0" w:rsidP="003F6DC9">
      <w:pPr>
        <w:pStyle w:val="Akapitzlist"/>
        <w:tabs>
          <w:tab w:val="left" w:pos="1134"/>
          <w:tab w:val="left" w:pos="1418"/>
          <w:tab w:val="left" w:pos="1560"/>
        </w:tabs>
        <w:ind w:left="0"/>
        <w:jc w:val="both"/>
        <w:rPr>
          <w:rFonts w:ascii="Arial" w:hAnsi="Arial" w:cs="Arial"/>
          <w:color w:val="FF0000"/>
          <w:sz w:val="20"/>
          <w:szCs w:val="20"/>
        </w:rPr>
      </w:pPr>
    </w:p>
    <w:p w14:paraId="5258638D" w14:textId="77777777" w:rsidR="003F6DC9" w:rsidRPr="004B1FAB" w:rsidRDefault="003F6DC9">
      <w:pPr>
        <w:pStyle w:val="Akapitzlist"/>
        <w:numPr>
          <w:ilvl w:val="1"/>
          <w:numId w:val="17"/>
        </w:numPr>
        <w:tabs>
          <w:tab w:val="left" w:pos="1134"/>
          <w:tab w:val="left" w:pos="1418"/>
          <w:tab w:val="left" w:pos="1560"/>
        </w:tabs>
        <w:spacing w:line="240" w:lineRule="auto"/>
        <w:rPr>
          <w:rFonts w:ascii="Arial" w:hAnsi="Arial" w:cs="Arial"/>
        </w:rPr>
      </w:pPr>
      <w:r w:rsidRPr="004B1FAB">
        <w:rPr>
          <w:rFonts w:ascii="Arial" w:hAnsi="Arial" w:cs="Arial"/>
        </w:rPr>
        <w:t>Szczegółowy opis przedmiotu zamówienia stanowi załącznik nr 1 do SWZ.</w:t>
      </w:r>
    </w:p>
    <w:p w14:paraId="23EFF968" w14:textId="77777777" w:rsidR="003F6DC9" w:rsidRPr="004B1FAB" w:rsidRDefault="003F6DC9" w:rsidP="003F6DC9">
      <w:pPr>
        <w:tabs>
          <w:tab w:val="left" w:pos="1134"/>
          <w:tab w:val="left" w:pos="1418"/>
          <w:tab w:val="left" w:pos="1560"/>
        </w:tabs>
        <w:spacing w:line="240" w:lineRule="auto"/>
        <w:jc w:val="both"/>
        <w:rPr>
          <w:rFonts w:ascii="Arial" w:hAnsi="Arial" w:cs="Arial"/>
        </w:rPr>
      </w:pPr>
      <w:r w:rsidRPr="004B1FAB">
        <w:rPr>
          <w:rFonts w:ascii="Arial" w:hAnsi="Arial" w:cs="Arial"/>
        </w:rPr>
        <w:t xml:space="preserve">2.6 W całym okresie korzystania z przedmiotu zamówienia Zamawiający nie przewiduje ponoszenia żadnych innych kosztów oprócz zapłaty za rzeczywiście wykorzystaną energię elektryczną. </w:t>
      </w:r>
    </w:p>
    <w:p w14:paraId="483FD4CF" w14:textId="77777777" w:rsidR="003F6DC9" w:rsidRPr="004B1FAB" w:rsidRDefault="003F6DC9" w:rsidP="003F6DC9">
      <w:pPr>
        <w:tabs>
          <w:tab w:val="left" w:pos="1134"/>
          <w:tab w:val="left" w:pos="1418"/>
          <w:tab w:val="left" w:pos="1560"/>
        </w:tabs>
        <w:spacing w:line="240" w:lineRule="auto"/>
        <w:jc w:val="both"/>
        <w:rPr>
          <w:rFonts w:ascii="Arial" w:hAnsi="Arial" w:cs="Arial"/>
          <w:iCs/>
        </w:rPr>
      </w:pPr>
      <w:r w:rsidRPr="004B1FAB">
        <w:rPr>
          <w:rFonts w:ascii="Arial" w:hAnsi="Arial" w:cs="Arial"/>
          <w:iCs/>
        </w:rPr>
        <w:t>3.</w:t>
      </w:r>
      <w:r w:rsidRPr="006B27E0">
        <w:rPr>
          <w:rFonts w:ascii="Arial" w:hAnsi="Arial" w:cs="Arial"/>
          <w:b/>
          <w:bCs/>
          <w:iCs/>
        </w:rPr>
        <w:t>Dostawy energii będą się odbywały na podstawie umów zawieranych odrębnie przez poszczególnych wspólnych Zamawiających.</w:t>
      </w:r>
      <w:r w:rsidRPr="004B1FAB">
        <w:rPr>
          <w:rFonts w:ascii="Arial" w:hAnsi="Arial" w:cs="Arial"/>
          <w:iCs/>
        </w:rPr>
        <w:t xml:space="preserve"> </w:t>
      </w:r>
    </w:p>
    <w:p w14:paraId="53D3F4B8" w14:textId="77777777" w:rsidR="003F6DC9" w:rsidRPr="004B1FAB" w:rsidRDefault="003F6DC9" w:rsidP="003F6DC9">
      <w:pPr>
        <w:tabs>
          <w:tab w:val="left" w:pos="1134"/>
          <w:tab w:val="left" w:pos="1418"/>
          <w:tab w:val="left" w:pos="1560"/>
        </w:tabs>
        <w:spacing w:line="240" w:lineRule="auto"/>
        <w:jc w:val="both"/>
        <w:rPr>
          <w:rFonts w:ascii="Arial" w:hAnsi="Arial" w:cs="Arial"/>
        </w:rPr>
      </w:pPr>
      <w:r w:rsidRPr="004B1FAB">
        <w:rPr>
          <w:rFonts w:ascii="Arial" w:hAnsi="Arial" w:cs="Arial"/>
          <w:bCs/>
          <w:iCs/>
        </w:rPr>
        <w:t>4.</w:t>
      </w:r>
      <w:r w:rsidRPr="004B1FAB">
        <w:rPr>
          <w:rFonts w:ascii="Arial" w:hAnsi="Arial" w:cs="Arial"/>
        </w:rPr>
        <w:t xml:space="preserve"> Usługi dystrybucji będą świadczone na podstawie odrębnych umów zawartych z właściwym operatorami systemu dystrybucyjnego, zwanymi dalej  OSD.</w:t>
      </w:r>
    </w:p>
    <w:p w14:paraId="056029CA" w14:textId="77777777" w:rsidR="003F6DC9" w:rsidRPr="004B1FAB" w:rsidRDefault="003F6DC9" w:rsidP="003F6DC9">
      <w:pPr>
        <w:tabs>
          <w:tab w:val="left" w:pos="1134"/>
          <w:tab w:val="left" w:pos="1418"/>
          <w:tab w:val="left" w:pos="1560"/>
        </w:tabs>
        <w:spacing w:line="240" w:lineRule="auto"/>
        <w:jc w:val="both"/>
        <w:rPr>
          <w:rFonts w:ascii="Arial" w:hAnsi="Arial" w:cs="Arial"/>
          <w:bCs/>
          <w:iCs/>
        </w:rPr>
      </w:pPr>
      <w:r w:rsidRPr="004B1FAB">
        <w:rPr>
          <w:rFonts w:ascii="Arial" w:hAnsi="Arial" w:cs="Arial"/>
          <w:iCs/>
        </w:rPr>
        <w:t>5. Dostarczana energia elektryczna musi spełniać standardy techniczne zgodnie z zapisami</w:t>
      </w:r>
      <w:r w:rsidRPr="004B1FAB">
        <w:rPr>
          <w:rFonts w:ascii="Arial" w:hAnsi="Arial" w:cs="Arial"/>
          <w:bCs/>
          <w:iCs/>
        </w:rPr>
        <w:t xml:space="preserve"> ustawy Prawo energetyczne, aktami wykonawczymi oraz Polskimi Normami.</w:t>
      </w:r>
    </w:p>
    <w:p w14:paraId="552FCFEC" w14:textId="77777777" w:rsidR="003F6DC9" w:rsidRPr="004B1FAB" w:rsidRDefault="003F6DC9" w:rsidP="003F6DC9">
      <w:pPr>
        <w:tabs>
          <w:tab w:val="left" w:pos="1134"/>
          <w:tab w:val="left" w:pos="1418"/>
          <w:tab w:val="left" w:pos="1560"/>
        </w:tabs>
        <w:spacing w:line="240" w:lineRule="auto"/>
        <w:jc w:val="both"/>
        <w:rPr>
          <w:rFonts w:ascii="Arial" w:hAnsi="Arial" w:cs="Arial"/>
        </w:rPr>
      </w:pPr>
      <w:r w:rsidRPr="004B1FAB">
        <w:rPr>
          <w:rFonts w:ascii="Arial" w:hAnsi="Arial" w:cs="Arial"/>
        </w:rPr>
        <w:t>6. Wyszczególnione w załączniku nr: 1 do SWZ dane PPE tj. grupy taryfowe, nr licznika oraz dane adresowe są zgodne z danymi zawartymi w aktualnie obowiązujących umowach o świadczenie usług dystrybucji.</w:t>
      </w:r>
    </w:p>
    <w:p w14:paraId="26486AA6" w14:textId="2227680E" w:rsidR="003F6DC9" w:rsidRPr="004B1FAB" w:rsidRDefault="003F6DC9" w:rsidP="003F6DC9">
      <w:pPr>
        <w:tabs>
          <w:tab w:val="left" w:pos="1134"/>
          <w:tab w:val="left" w:pos="1418"/>
          <w:tab w:val="left" w:pos="1560"/>
        </w:tabs>
        <w:spacing w:line="240" w:lineRule="auto"/>
        <w:jc w:val="both"/>
        <w:rPr>
          <w:rFonts w:ascii="Arial" w:hAnsi="Arial" w:cs="Arial"/>
        </w:rPr>
      </w:pPr>
      <w:r w:rsidRPr="004B1FAB">
        <w:rPr>
          <w:rFonts w:ascii="Arial" w:hAnsi="Arial" w:cs="Arial"/>
        </w:rPr>
        <w:lastRenderedPageBreak/>
        <w:t>7. Zamawiający udostępni wyłonionemu w drodze postępowania przetargowego Wykonawcy dane</w:t>
      </w:r>
      <w:r w:rsidR="004B1FAB">
        <w:rPr>
          <w:rFonts w:ascii="Arial" w:hAnsi="Arial" w:cs="Arial"/>
        </w:rPr>
        <w:t xml:space="preserve"> </w:t>
      </w:r>
      <w:r w:rsidRPr="004B1FAB">
        <w:rPr>
          <w:rFonts w:ascii="Arial" w:hAnsi="Arial" w:cs="Arial"/>
        </w:rPr>
        <w:t>o PPE w postaci pliku MS Excel;</w:t>
      </w:r>
    </w:p>
    <w:p w14:paraId="43303AF2" w14:textId="77777777" w:rsidR="003F6DC9" w:rsidRPr="004B1FAB" w:rsidRDefault="003F6DC9" w:rsidP="003F6DC9">
      <w:pPr>
        <w:tabs>
          <w:tab w:val="left" w:pos="1134"/>
          <w:tab w:val="left" w:pos="1418"/>
          <w:tab w:val="left" w:pos="1560"/>
        </w:tabs>
        <w:spacing w:line="240" w:lineRule="auto"/>
        <w:jc w:val="both"/>
        <w:rPr>
          <w:rFonts w:ascii="Arial" w:hAnsi="Arial" w:cs="Arial"/>
        </w:rPr>
      </w:pPr>
      <w:r w:rsidRPr="004B1FAB">
        <w:rPr>
          <w:rFonts w:ascii="Arial" w:hAnsi="Arial" w:cs="Arial"/>
        </w:rPr>
        <w:t>8. Zamawiający dysponuje tytułem prawnym (akty notarialne, umowy najmu, umowy dzierżawy, itp.), który upoważnia go do swobodnego dysponowania obiektami opisanymi w przedmiocie zamówienia.</w:t>
      </w:r>
    </w:p>
    <w:p w14:paraId="2C522B2F" w14:textId="77777777" w:rsidR="003F6DC9" w:rsidRPr="004B1FAB" w:rsidRDefault="003F6DC9" w:rsidP="003F6DC9">
      <w:pPr>
        <w:pStyle w:val="Akapitzlist"/>
        <w:spacing w:line="240" w:lineRule="auto"/>
        <w:ind w:left="0"/>
        <w:jc w:val="both"/>
        <w:rPr>
          <w:rFonts w:ascii="Arial" w:hAnsi="Arial" w:cs="Arial"/>
          <w:bCs/>
          <w:iCs/>
        </w:rPr>
      </w:pPr>
      <w:r w:rsidRPr="004B1FAB">
        <w:rPr>
          <w:rFonts w:ascii="Arial" w:hAnsi="Arial" w:cs="Arial"/>
          <w:bCs/>
          <w:iCs/>
        </w:rPr>
        <w:t>9.   Kody CPV:</w:t>
      </w:r>
      <w:r w:rsidRPr="004B1FAB">
        <w:rPr>
          <w:rFonts w:ascii="Arial" w:hAnsi="Arial" w:cs="Arial"/>
          <w:b/>
          <w:bCs/>
          <w:i/>
          <w:iCs/>
        </w:rPr>
        <w:t xml:space="preserve"> </w:t>
      </w:r>
    </w:p>
    <w:p w14:paraId="674F78AC" w14:textId="7829E74C" w:rsidR="003F6DC9" w:rsidRDefault="00E33E50" w:rsidP="003F6DC9">
      <w:pPr>
        <w:pStyle w:val="Akapitzlist"/>
        <w:tabs>
          <w:tab w:val="left" w:pos="1134"/>
          <w:tab w:val="left" w:pos="1418"/>
          <w:tab w:val="left" w:pos="1560"/>
        </w:tabs>
        <w:spacing w:line="240" w:lineRule="auto"/>
        <w:rPr>
          <w:rFonts w:ascii="Arial" w:hAnsi="Arial" w:cs="Arial"/>
        </w:rPr>
      </w:pPr>
      <w:r w:rsidRPr="00E33E50">
        <w:rPr>
          <w:rFonts w:ascii="Arial" w:hAnsi="Arial" w:cs="Arial"/>
        </w:rPr>
        <w:t>09300000</w:t>
      </w:r>
      <w:r w:rsidR="00BD3512">
        <w:rPr>
          <w:rFonts w:ascii="Arial" w:hAnsi="Arial" w:cs="Arial"/>
        </w:rPr>
        <w:t xml:space="preserve"> -</w:t>
      </w:r>
      <w:r>
        <w:rPr>
          <w:rFonts w:ascii="Arial" w:hAnsi="Arial" w:cs="Arial"/>
        </w:rPr>
        <w:t xml:space="preserve"> </w:t>
      </w:r>
      <w:r w:rsidRPr="00E33E50">
        <w:rPr>
          <w:rFonts w:ascii="Arial" w:hAnsi="Arial" w:cs="Arial"/>
        </w:rPr>
        <w:t>Energia elektryczna, cieplna, słoneczna i jądrowa</w:t>
      </w:r>
      <w:r w:rsidR="003F6DC9" w:rsidRPr="004B1FAB">
        <w:rPr>
          <w:rFonts w:ascii="Arial" w:hAnsi="Arial" w:cs="Arial"/>
        </w:rPr>
        <w:t>,</w:t>
      </w:r>
    </w:p>
    <w:p w14:paraId="7A9B3ABA" w14:textId="1CAA66B6" w:rsidR="004E3CD2" w:rsidRPr="004B1FAB" w:rsidRDefault="004E3CD2" w:rsidP="003F6DC9">
      <w:pPr>
        <w:pStyle w:val="Akapitzlist"/>
        <w:tabs>
          <w:tab w:val="left" w:pos="1134"/>
          <w:tab w:val="left" w:pos="1418"/>
          <w:tab w:val="left" w:pos="1560"/>
        </w:tabs>
        <w:spacing w:line="240" w:lineRule="auto"/>
        <w:rPr>
          <w:rFonts w:ascii="Arial" w:hAnsi="Arial" w:cs="Arial"/>
        </w:rPr>
      </w:pPr>
      <w:r w:rsidRPr="004E3CD2">
        <w:rPr>
          <w:rFonts w:ascii="Arial" w:hAnsi="Arial" w:cs="Arial"/>
        </w:rPr>
        <w:t xml:space="preserve">09310000 </w:t>
      </w:r>
      <w:r>
        <w:rPr>
          <w:rFonts w:ascii="Arial" w:hAnsi="Arial" w:cs="Arial"/>
        </w:rPr>
        <w:t xml:space="preserve">- </w:t>
      </w:r>
      <w:r w:rsidRPr="004E3CD2">
        <w:rPr>
          <w:rFonts w:ascii="Arial" w:hAnsi="Arial" w:cs="Arial"/>
        </w:rPr>
        <w:t>Elektryczność</w:t>
      </w:r>
    </w:p>
    <w:p w14:paraId="64D4C815" w14:textId="77777777" w:rsidR="00E33E50" w:rsidRPr="004B1FAB" w:rsidRDefault="00E33E50" w:rsidP="003F6DC9">
      <w:pPr>
        <w:pStyle w:val="Akapitzlist"/>
        <w:tabs>
          <w:tab w:val="left" w:pos="1134"/>
          <w:tab w:val="left" w:pos="1418"/>
          <w:tab w:val="left" w:pos="1560"/>
        </w:tabs>
        <w:spacing w:line="240" w:lineRule="auto"/>
        <w:rPr>
          <w:rFonts w:ascii="Arial" w:hAnsi="Arial" w:cs="Arial"/>
        </w:rPr>
      </w:pPr>
    </w:p>
    <w:p w14:paraId="3CF0A0D5" w14:textId="77777777" w:rsidR="003F6DC9" w:rsidRPr="004B1FAB" w:rsidRDefault="003F6DC9">
      <w:pPr>
        <w:pStyle w:val="Akapitzlist"/>
        <w:numPr>
          <w:ilvl w:val="0"/>
          <w:numId w:val="18"/>
        </w:numPr>
        <w:spacing w:after="0" w:line="23" w:lineRule="atLeast"/>
        <w:ind w:left="284" w:hanging="426"/>
        <w:jc w:val="both"/>
        <w:rPr>
          <w:rFonts w:ascii="Arial" w:eastAsia="Times New Roman" w:hAnsi="Arial" w:cs="Arial"/>
          <w:color w:val="FF0000"/>
          <w:lang w:eastAsia="pl-PL"/>
        </w:rPr>
      </w:pPr>
      <w:r w:rsidRPr="004B1FAB">
        <w:rPr>
          <w:rFonts w:ascii="Arial" w:eastAsia="Times New Roman" w:hAnsi="Arial" w:cs="Arial"/>
          <w:lang w:eastAsia="pl-PL"/>
        </w:rPr>
        <w:t>Zamawiający wymaga aby czynności dotyczące dostawy energii elektrycznej dla Zamawiającego wykonywane przez Wykonawcę lub Podwykonawcę realizowane były zgodnie z ustawą Prawo energetyczne.</w:t>
      </w:r>
      <w:r w:rsidRPr="004B1FAB">
        <w:rPr>
          <w:rFonts w:ascii="Arial" w:eastAsia="Times New Roman" w:hAnsi="Arial" w:cs="Arial"/>
          <w:color w:val="FF0000"/>
          <w:lang w:eastAsia="pl-PL"/>
        </w:rPr>
        <w:t xml:space="preserve"> </w:t>
      </w:r>
    </w:p>
    <w:p w14:paraId="73AEECB0" w14:textId="77777777" w:rsidR="003F6DC9" w:rsidRPr="004B1FAB" w:rsidRDefault="003F6DC9" w:rsidP="004B1FAB">
      <w:pPr>
        <w:pStyle w:val="Default"/>
        <w:tabs>
          <w:tab w:val="left" w:pos="284"/>
        </w:tabs>
        <w:spacing w:line="276" w:lineRule="auto"/>
        <w:jc w:val="both"/>
        <w:rPr>
          <w:color w:val="auto"/>
          <w:sz w:val="22"/>
          <w:szCs w:val="22"/>
        </w:rPr>
      </w:pPr>
    </w:p>
    <w:p w14:paraId="35FCA0ED" w14:textId="77777777" w:rsidR="005C7E78" w:rsidRPr="00942EE1" w:rsidRDefault="005C7E78" w:rsidP="00632A6B">
      <w:pPr>
        <w:pStyle w:val="Akapitzlist"/>
        <w:spacing w:after="0" w:line="23" w:lineRule="atLeast"/>
        <w:ind w:left="426"/>
        <w:jc w:val="both"/>
        <w:rPr>
          <w:rFonts w:ascii="Arial" w:eastAsia="Times New Roman" w:hAnsi="Arial" w:cs="Arial"/>
          <w:sz w:val="20"/>
          <w:szCs w:val="20"/>
          <w:lang w:eastAsia="pl-PL"/>
        </w:rPr>
      </w:pPr>
    </w:p>
    <w:p w14:paraId="73E8CDF4" w14:textId="687C88CF" w:rsidR="00947DA5" w:rsidRPr="00190282" w:rsidRDefault="00190282" w:rsidP="00190282">
      <w:pPr>
        <w:spacing w:after="0" w:line="23" w:lineRule="atLeast"/>
        <w:jc w:val="both"/>
        <w:rPr>
          <w:rFonts w:ascii="Arial" w:hAnsi="Arial" w:cs="Arial"/>
          <w:b/>
          <w:bCs/>
          <w:lang w:bidi="pl-PL"/>
        </w:rPr>
      </w:pPr>
      <w:bookmarkStart w:id="7" w:name="bookmark27"/>
      <w:r>
        <w:rPr>
          <w:rFonts w:ascii="Arial" w:hAnsi="Arial" w:cs="Arial"/>
          <w:b/>
          <w:bCs/>
          <w:lang w:bidi="pl-PL"/>
        </w:rPr>
        <w:t xml:space="preserve">Rozdział V: </w:t>
      </w:r>
      <w:r w:rsidR="00947DA5" w:rsidRPr="00190282">
        <w:rPr>
          <w:rFonts w:ascii="Arial" w:hAnsi="Arial" w:cs="Arial"/>
          <w:b/>
          <w:bCs/>
          <w:lang w:bidi="pl-PL"/>
        </w:rPr>
        <w:t>Termin wykonania zamówienia</w:t>
      </w:r>
      <w:bookmarkEnd w:id="7"/>
    </w:p>
    <w:p w14:paraId="3A69FCFE" w14:textId="5F77EE34" w:rsidR="007E3233" w:rsidRPr="007E3233" w:rsidRDefault="007E3233">
      <w:pPr>
        <w:pStyle w:val="Default"/>
        <w:numPr>
          <w:ilvl w:val="0"/>
          <w:numId w:val="19"/>
        </w:numPr>
        <w:tabs>
          <w:tab w:val="left" w:pos="284"/>
        </w:tabs>
        <w:jc w:val="both"/>
        <w:rPr>
          <w:color w:val="auto"/>
          <w:sz w:val="22"/>
          <w:szCs w:val="22"/>
        </w:rPr>
      </w:pPr>
      <w:r w:rsidRPr="007E3233">
        <w:rPr>
          <w:color w:val="auto"/>
          <w:sz w:val="22"/>
          <w:szCs w:val="22"/>
        </w:rPr>
        <w:t>Zamówienie będzie realizowane od 01.01.202</w:t>
      </w:r>
      <w:r>
        <w:rPr>
          <w:color w:val="auto"/>
          <w:sz w:val="22"/>
          <w:szCs w:val="22"/>
        </w:rPr>
        <w:t>3</w:t>
      </w:r>
      <w:r w:rsidRPr="007E3233">
        <w:rPr>
          <w:color w:val="auto"/>
          <w:sz w:val="22"/>
          <w:szCs w:val="22"/>
        </w:rPr>
        <w:t xml:space="preserve"> r. do 31.12.202</w:t>
      </w:r>
      <w:r>
        <w:rPr>
          <w:color w:val="auto"/>
          <w:sz w:val="22"/>
          <w:szCs w:val="22"/>
        </w:rPr>
        <w:t>3</w:t>
      </w:r>
      <w:r w:rsidRPr="007E3233">
        <w:rPr>
          <w:color w:val="auto"/>
          <w:sz w:val="22"/>
          <w:szCs w:val="22"/>
        </w:rPr>
        <w:t xml:space="preserve"> r.</w:t>
      </w:r>
    </w:p>
    <w:p w14:paraId="0F1B5CDD" w14:textId="129FCA6E" w:rsidR="007E3233" w:rsidRPr="007E3233" w:rsidRDefault="007E3233" w:rsidP="007E3233">
      <w:pPr>
        <w:pStyle w:val="Default"/>
        <w:tabs>
          <w:tab w:val="left" w:pos="284"/>
        </w:tabs>
        <w:ind w:left="284"/>
        <w:jc w:val="both"/>
        <w:rPr>
          <w:color w:val="auto"/>
          <w:sz w:val="22"/>
          <w:szCs w:val="22"/>
        </w:rPr>
      </w:pPr>
      <w:r w:rsidRPr="007E3233">
        <w:rPr>
          <w:color w:val="auto"/>
          <w:sz w:val="22"/>
          <w:szCs w:val="22"/>
        </w:rPr>
        <w:t xml:space="preserve">Z przyczyn formalno-prawnych, Zamawiający dopuszcza zmianę terminu rozpoczęcia wykonania zamówienia z zastrzeżeniem granicznego terminu wykonania zamówienia do </w:t>
      </w:r>
      <w:r w:rsidR="005F6310">
        <w:rPr>
          <w:color w:val="auto"/>
          <w:sz w:val="22"/>
          <w:szCs w:val="22"/>
        </w:rPr>
        <w:t xml:space="preserve">01.02.2023 r. </w:t>
      </w:r>
      <w:r w:rsidRPr="007E3233">
        <w:rPr>
          <w:color w:val="auto"/>
          <w:sz w:val="22"/>
          <w:szCs w:val="22"/>
        </w:rPr>
        <w:t>, jednak nie wcześniej niż po skutecznym rozwiązaniu umowy, na podstawie której dotychczas Zamawiający kupował energię elektryczną oraz skutecznym przeprowadzeniu procesu zmiany sprzedawcy u OSD</w:t>
      </w:r>
      <w:r w:rsidR="0081078E">
        <w:rPr>
          <w:color w:val="auto"/>
          <w:sz w:val="22"/>
          <w:szCs w:val="22"/>
        </w:rPr>
        <w:t>.</w:t>
      </w:r>
    </w:p>
    <w:p w14:paraId="340F6878" w14:textId="77777777" w:rsidR="00C40D7C" w:rsidRPr="002B2679" w:rsidRDefault="00C40D7C" w:rsidP="00C40D7C">
      <w:pPr>
        <w:pStyle w:val="Default"/>
        <w:tabs>
          <w:tab w:val="left" w:pos="284"/>
        </w:tabs>
        <w:ind w:left="284"/>
        <w:jc w:val="both"/>
        <w:rPr>
          <w:color w:val="auto"/>
          <w:sz w:val="20"/>
          <w:szCs w:val="20"/>
        </w:rPr>
      </w:pPr>
    </w:p>
    <w:p w14:paraId="05C958EA" w14:textId="495CD39B" w:rsidR="00AA0996" w:rsidRPr="00190282" w:rsidRDefault="00190282" w:rsidP="00190282">
      <w:pPr>
        <w:spacing w:after="0" w:line="23" w:lineRule="atLeast"/>
        <w:jc w:val="both"/>
        <w:rPr>
          <w:rFonts w:ascii="Arial" w:hAnsi="Arial" w:cs="Arial"/>
          <w:b/>
          <w:bCs/>
          <w:lang w:bidi="pl-PL"/>
        </w:rPr>
      </w:pPr>
      <w:bookmarkStart w:id="8" w:name="bookmark29"/>
      <w:r>
        <w:rPr>
          <w:rFonts w:ascii="Arial" w:hAnsi="Arial" w:cs="Arial"/>
          <w:b/>
          <w:bCs/>
          <w:lang w:bidi="pl-PL"/>
        </w:rPr>
        <w:t xml:space="preserve">Rozdział VI: </w:t>
      </w:r>
      <w:r w:rsidR="00AA0996" w:rsidRPr="00190282">
        <w:rPr>
          <w:rFonts w:ascii="Arial" w:hAnsi="Arial" w:cs="Arial"/>
          <w:b/>
          <w:bCs/>
          <w:lang w:bidi="pl-PL"/>
        </w:rPr>
        <w:t>Projektowane</w:t>
      </w:r>
      <w:r w:rsidR="00AA0996" w:rsidRPr="00190282">
        <w:rPr>
          <w:rFonts w:ascii="Arial" w:hAnsi="Arial" w:cs="Arial"/>
          <w:lang w:bidi="pl-PL"/>
        </w:rPr>
        <w:t xml:space="preserve"> </w:t>
      </w:r>
      <w:r w:rsidR="00AA0996" w:rsidRPr="00190282">
        <w:rPr>
          <w:rFonts w:ascii="Arial" w:hAnsi="Arial" w:cs="Arial"/>
          <w:b/>
          <w:bCs/>
          <w:lang w:bidi="pl-PL"/>
        </w:rPr>
        <w:t>postanowienia umowy w sprawie zamówienia publicznego, które zostaną wprowadzone do treści tej umowy</w:t>
      </w:r>
      <w:bookmarkEnd w:id="8"/>
    </w:p>
    <w:p w14:paraId="5D368001" w14:textId="651E1427" w:rsidR="00CB4938" w:rsidRPr="005A2628" w:rsidRDefault="00AA0996" w:rsidP="005A2628">
      <w:pPr>
        <w:pStyle w:val="Default"/>
        <w:tabs>
          <w:tab w:val="left" w:pos="284"/>
          <w:tab w:val="left" w:pos="426"/>
        </w:tabs>
        <w:spacing w:line="276" w:lineRule="auto"/>
        <w:jc w:val="both"/>
        <w:rPr>
          <w:color w:val="auto"/>
          <w:sz w:val="22"/>
          <w:szCs w:val="22"/>
        </w:rPr>
      </w:pPr>
      <w:r w:rsidRPr="005A2628">
        <w:rPr>
          <w:sz w:val="22"/>
          <w:szCs w:val="22"/>
          <w:lang w:bidi="pl-PL"/>
        </w:rPr>
        <w:t xml:space="preserve">Projektowane postanowienia umowy w sprawie zamówienia publicznego, które zostaną wprowadzone do treści tej umowy, określone </w:t>
      </w:r>
      <w:r w:rsidRPr="005A2628">
        <w:rPr>
          <w:color w:val="auto"/>
          <w:sz w:val="22"/>
          <w:szCs w:val="22"/>
          <w:lang w:bidi="pl-PL"/>
        </w:rPr>
        <w:t xml:space="preserve">zostały w </w:t>
      </w:r>
      <w:r w:rsidRPr="00D36399">
        <w:rPr>
          <w:b/>
          <w:bCs/>
          <w:color w:val="auto"/>
          <w:sz w:val="22"/>
          <w:szCs w:val="22"/>
          <w:lang w:bidi="pl-PL"/>
        </w:rPr>
        <w:t xml:space="preserve">załączniku nr </w:t>
      </w:r>
      <w:r w:rsidR="00D36399" w:rsidRPr="00D36399">
        <w:rPr>
          <w:b/>
          <w:bCs/>
          <w:color w:val="auto"/>
          <w:sz w:val="22"/>
          <w:szCs w:val="22"/>
          <w:lang w:bidi="pl-PL"/>
        </w:rPr>
        <w:t>10</w:t>
      </w:r>
      <w:r w:rsidRPr="00D36399">
        <w:rPr>
          <w:color w:val="auto"/>
          <w:sz w:val="22"/>
          <w:szCs w:val="22"/>
          <w:lang w:bidi="pl-PL"/>
        </w:rPr>
        <w:t xml:space="preserve"> </w:t>
      </w:r>
      <w:r w:rsidRPr="005A2628">
        <w:rPr>
          <w:color w:val="auto"/>
          <w:sz w:val="22"/>
          <w:szCs w:val="22"/>
          <w:lang w:bidi="pl-PL"/>
        </w:rPr>
        <w:t>do SWZ.</w:t>
      </w:r>
      <w:r w:rsidR="00CB4938" w:rsidRPr="005A2628">
        <w:rPr>
          <w:color w:val="auto"/>
          <w:sz w:val="22"/>
          <w:szCs w:val="22"/>
          <w:lang w:bidi="pl-PL"/>
        </w:rPr>
        <w:t xml:space="preserve"> </w:t>
      </w:r>
      <w:r w:rsidR="00CB4938" w:rsidRPr="005A2628">
        <w:rPr>
          <w:color w:val="auto"/>
          <w:sz w:val="22"/>
          <w:szCs w:val="22"/>
        </w:rPr>
        <w:t>Wykonawca zobowiązany jest zrealizować zamówienie na zasadach i warunkach opisanych w treści umowy.</w:t>
      </w:r>
    </w:p>
    <w:p w14:paraId="0CA265AE" w14:textId="25294CA8" w:rsidR="009B69CD" w:rsidRPr="00C40D7C" w:rsidRDefault="009B69CD" w:rsidP="00E34B12">
      <w:pPr>
        <w:spacing w:after="0" w:line="23" w:lineRule="atLeast"/>
        <w:jc w:val="both"/>
        <w:rPr>
          <w:rFonts w:ascii="Arial" w:hAnsi="Arial" w:cs="Arial"/>
          <w:sz w:val="20"/>
          <w:szCs w:val="20"/>
          <w:lang w:bidi="pl-PL"/>
        </w:rPr>
      </w:pPr>
    </w:p>
    <w:p w14:paraId="7A4E837C" w14:textId="6B3D0843" w:rsidR="009B69CD" w:rsidRPr="00190282" w:rsidRDefault="00190282" w:rsidP="00190282">
      <w:pPr>
        <w:spacing w:after="0" w:line="23" w:lineRule="atLeast"/>
        <w:jc w:val="both"/>
        <w:rPr>
          <w:rFonts w:ascii="Arial" w:hAnsi="Arial" w:cs="Arial"/>
          <w:b/>
          <w:bCs/>
          <w:lang w:bidi="pl-PL"/>
        </w:rPr>
      </w:pPr>
      <w:r>
        <w:rPr>
          <w:rFonts w:ascii="Arial" w:hAnsi="Arial" w:cs="Arial"/>
          <w:b/>
          <w:bCs/>
          <w:lang w:bidi="pl-PL"/>
        </w:rPr>
        <w:t xml:space="preserve">Rozdział VII: </w:t>
      </w:r>
      <w:r w:rsidR="009B69CD" w:rsidRPr="00190282">
        <w:rPr>
          <w:rFonts w:ascii="Arial" w:hAnsi="Arial" w:cs="Arial"/>
          <w:b/>
          <w:bCs/>
          <w:lang w:bidi="pl-PL"/>
        </w:rPr>
        <w:t xml:space="preserve">Informacje o środkach komunikacji elektronicznej, przy użyciu których Zamawiający będzie komunikował się z </w:t>
      </w:r>
      <w:r w:rsidR="00BC7F3C" w:rsidRPr="00190282">
        <w:rPr>
          <w:rFonts w:ascii="Arial" w:hAnsi="Arial" w:cs="Arial"/>
          <w:b/>
          <w:bCs/>
          <w:lang w:bidi="pl-PL"/>
        </w:rPr>
        <w:t>W</w:t>
      </w:r>
      <w:r w:rsidR="009B69CD" w:rsidRPr="00190282">
        <w:rPr>
          <w:rFonts w:ascii="Arial" w:hAnsi="Arial" w:cs="Arial"/>
          <w:b/>
          <w:bCs/>
          <w:lang w:bidi="pl-PL"/>
        </w:rPr>
        <w:t>ykonawcami, oraz informacje</w:t>
      </w:r>
      <w:r w:rsidR="00C40D7C" w:rsidRPr="00190282">
        <w:rPr>
          <w:rFonts w:ascii="Arial" w:hAnsi="Arial" w:cs="Arial"/>
          <w:b/>
          <w:bCs/>
          <w:lang w:bidi="pl-PL"/>
        </w:rPr>
        <w:br/>
      </w:r>
      <w:r w:rsidR="009B69CD" w:rsidRPr="00190282">
        <w:rPr>
          <w:rFonts w:ascii="Arial" w:hAnsi="Arial" w:cs="Arial"/>
          <w:b/>
          <w:bCs/>
          <w:lang w:bidi="pl-PL"/>
        </w:rPr>
        <w:t>o</w:t>
      </w:r>
      <w:r w:rsidR="00C40D7C" w:rsidRPr="00190282">
        <w:rPr>
          <w:rFonts w:ascii="Arial" w:hAnsi="Arial" w:cs="Arial"/>
          <w:b/>
          <w:bCs/>
          <w:lang w:bidi="pl-PL"/>
        </w:rPr>
        <w:t xml:space="preserve"> </w:t>
      </w:r>
      <w:r w:rsidR="009B69CD" w:rsidRPr="00190282">
        <w:rPr>
          <w:rFonts w:ascii="Arial" w:hAnsi="Arial" w:cs="Arial"/>
          <w:b/>
          <w:bCs/>
          <w:lang w:bidi="pl-PL"/>
        </w:rPr>
        <w:t>wymaganiach technicznych i organizacyjnych sporządzania, wysyłania</w:t>
      </w:r>
      <w:r w:rsidR="00632A6B" w:rsidRPr="00190282">
        <w:rPr>
          <w:rFonts w:ascii="Arial" w:hAnsi="Arial" w:cs="Arial"/>
          <w:b/>
          <w:bCs/>
          <w:lang w:bidi="pl-PL"/>
        </w:rPr>
        <w:br/>
      </w:r>
      <w:r w:rsidR="009B69CD" w:rsidRPr="00190282">
        <w:rPr>
          <w:rFonts w:ascii="Arial" w:hAnsi="Arial" w:cs="Arial"/>
          <w:b/>
          <w:bCs/>
          <w:lang w:bidi="pl-PL"/>
        </w:rPr>
        <w:t>i odbierania korespondencji elektronicznej</w:t>
      </w:r>
    </w:p>
    <w:p w14:paraId="5EDE9E08" w14:textId="08393608" w:rsidR="009B69CD"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W postępowaniu o udzielenie zamówienia komunikacja między Zamawiający</w:t>
      </w:r>
      <w:r w:rsidR="00C40D7C" w:rsidRPr="005A2628">
        <w:rPr>
          <w:rFonts w:ascii="Arial" w:hAnsi="Arial" w:cs="Arial"/>
          <w:lang w:bidi="pl-PL"/>
        </w:rPr>
        <w:t xml:space="preserve">m </w:t>
      </w:r>
      <w:r w:rsidRPr="005A2628">
        <w:rPr>
          <w:rFonts w:ascii="Arial" w:hAnsi="Arial" w:cs="Arial"/>
          <w:lang w:bidi="pl-PL"/>
        </w:rPr>
        <w:t>a Wykonaw</w:t>
      </w:r>
      <w:r w:rsidRPr="005A2628">
        <w:rPr>
          <w:rFonts w:ascii="Arial" w:hAnsi="Arial" w:cs="Arial"/>
          <w:lang w:bidi="pl-PL"/>
        </w:rPr>
        <w:softHyphen/>
        <w:t>cami odbywa się drogą elektroniczną przy użyciu miniPortalu</w:t>
      </w:r>
      <w:r w:rsidR="00C40D7C" w:rsidRPr="005A2628">
        <w:rPr>
          <w:rFonts w:ascii="Arial" w:hAnsi="Arial" w:cs="Arial"/>
          <w:lang w:bidi="pl-PL"/>
        </w:rPr>
        <w:t xml:space="preserve"> </w:t>
      </w:r>
      <w:hyperlink r:id="rId14" w:history="1">
        <w:r w:rsidRPr="005A2628">
          <w:rPr>
            <w:rStyle w:val="Hipercze"/>
            <w:rFonts w:ascii="Arial" w:hAnsi="Arial" w:cs="Arial"/>
          </w:rPr>
          <w:t>https://miniportal.uzp.gov.p</w:t>
        </w:r>
        <w:r w:rsidRPr="005A2628">
          <w:rPr>
            <w:rStyle w:val="Hipercze"/>
            <w:rFonts w:ascii="Arial" w:hAnsi="Arial" w:cs="Arial"/>
            <w:color w:val="000000" w:themeColor="text1"/>
            <w:u w:val="none"/>
            <w:lang w:bidi="en-US"/>
          </w:rPr>
          <w:t>l</w:t>
        </w:r>
      </w:hyperlink>
      <w:r w:rsidRPr="005A2628">
        <w:rPr>
          <w:rFonts w:ascii="Arial" w:hAnsi="Arial" w:cs="Arial"/>
          <w:color w:val="000000" w:themeColor="text1"/>
          <w:lang w:bidi="en-US"/>
        </w:rPr>
        <w:t xml:space="preserve">, </w:t>
      </w:r>
      <w:proofErr w:type="spellStart"/>
      <w:r w:rsidRPr="005A2628">
        <w:rPr>
          <w:rFonts w:ascii="Arial" w:hAnsi="Arial" w:cs="Arial"/>
          <w:color w:val="000000" w:themeColor="text1"/>
          <w:lang w:bidi="pl-PL"/>
        </w:rPr>
        <w:t>ePUAPu</w:t>
      </w:r>
      <w:proofErr w:type="spellEnd"/>
      <w:r w:rsidRPr="005A2628">
        <w:rPr>
          <w:rFonts w:ascii="Arial" w:hAnsi="Arial" w:cs="Arial"/>
          <w:color w:val="000000" w:themeColor="text1"/>
          <w:lang w:bidi="pl-PL"/>
        </w:rPr>
        <w:t xml:space="preserve"> </w:t>
      </w:r>
      <w:hyperlink r:id="rId15" w:history="1">
        <w:r w:rsidRPr="005A2628">
          <w:rPr>
            <w:rStyle w:val="Hipercze"/>
            <w:rFonts w:ascii="Arial" w:hAnsi="Arial" w:cs="Arial"/>
          </w:rPr>
          <w:t>https://epuap.gov.pl/wps/portal</w:t>
        </w:r>
      </w:hyperlink>
      <w:r w:rsidRPr="005A2628">
        <w:rPr>
          <w:rFonts w:ascii="Arial" w:hAnsi="Arial" w:cs="Arial"/>
          <w:color w:val="000000" w:themeColor="text1"/>
          <w:lang w:bidi="en-US"/>
        </w:rPr>
        <w:t xml:space="preserve"> </w:t>
      </w:r>
      <w:r w:rsidRPr="005A2628">
        <w:rPr>
          <w:rFonts w:ascii="Arial" w:hAnsi="Arial" w:cs="Arial"/>
          <w:lang w:bidi="pl-PL"/>
        </w:rPr>
        <w:t>oraz poczty elektronicznej</w:t>
      </w:r>
      <w:r w:rsidR="00190282" w:rsidRPr="005A2628">
        <w:rPr>
          <w:rFonts w:ascii="Arial" w:hAnsi="Arial" w:cs="Arial"/>
          <w:lang w:bidi="pl-PL"/>
        </w:rPr>
        <w:t xml:space="preserve">: </w:t>
      </w:r>
      <w:hyperlink r:id="rId16" w:history="1">
        <w:r w:rsidR="00190282" w:rsidRPr="005A2628">
          <w:rPr>
            <w:rStyle w:val="Hipercze"/>
            <w:rFonts w:ascii="Arial" w:hAnsi="Arial" w:cs="Arial"/>
            <w:lang w:bidi="pl-PL"/>
          </w:rPr>
          <w:t>izp@powiatlowicki.pl</w:t>
        </w:r>
      </w:hyperlink>
      <w:r w:rsidR="00190282" w:rsidRPr="005A2628">
        <w:rPr>
          <w:rFonts w:ascii="Arial" w:hAnsi="Arial" w:cs="Arial"/>
          <w:lang w:bidi="pl-PL"/>
        </w:rPr>
        <w:t xml:space="preserve"> </w:t>
      </w:r>
      <w:r w:rsidRPr="005A2628">
        <w:rPr>
          <w:rFonts w:ascii="Arial" w:hAnsi="Arial" w:cs="Arial"/>
          <w:lang w:bidi="pl-PL"/>
        </w:rPr>
        <w:t>.</w:t>
      </w:r>
    </w:p>
    <w:p w14:paraId="1D6175F8" w14:textId="29EFCEA2" w:rsidR="009B69CD"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Wykonawca zamierzający wziąć udział w postępowaniu o udzielenie zamówienia publicznego, musi posiadać konto na ePUAP. Wykonawca posiadający konto na ePUAP ma dostęp do formularzy: złożenia, zmiany i wycofania oferty oraz do formularza</w:t>
      </w:r>
      <w:r w:rsidR="00C40D7C" w:rsidRPr="005A2628">
        <w:rPr>
          <w:rFonts w:ascii="Arial" w:hAnsi="Arial" w:cs="Arial"/>
          <w:lang w:bidi="pl-PL"/>
        </w:rPr>
        <w:t xml:space="preserve"> </w:t>
      </w:r>
      <w:r w:rsidRPr="005A2628">
        <w:rPr>
          <w:rFonts w:ascii="Arial" w:hAnsi="Arial" w:cs="Arial"/>
          <w:lang w:bidi="pl-PL"/>
        </w:rPr>
        <w:t>do komunikacji.</w:t>
      </w:r>
    </w:p>
    <w:p w14:paraId="3EF7757F" w14:textId="2F98103F" w:rsidR="009B69CD"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Wymagania techniczne i organizacyjne wysyłania i odbierania dokumentów elektronicznych, cyfrowych odwzorowań dokumentów oraz informacji przekazywanych</w:t>
      </w:r>
      <w:r w:rsidR="00C40D7C" w:rsidRPr="005A2628">
        <w:rPr>
          <w:rFonts w:ascii="Arial" w:hAnsi="Arial" w:cs="Arial"/>
          <w:lang w:bidi="pl-PL"/>
        </w:rPr>
        <w:t xml:space="preserve"> </w:t>
      </w:r>
      <w:r w:rsidRPr="005A2628">
        <w:rPr>
          <w:rFonts w:ascii="Arial" w:hAnsi="Arial" w:cs="Arial"/>
          <w:lang w:bidi="pl-PL"/>
        </w:rPr>
        <w:t>przy ich użyciu zostały opisane w Regulaminie korzystania z miniPortalu oraz Regulaminie ePUAP.</w:t>
      </w:r>
    </w:p>
    <w:p w14:paraId="36637123" w14:textId="58A52550" w:rsidR="009B69CD"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F82A0D" w14:textId="1DCAFD81" w:rsidR="009B69CD"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Maksymalny rozmiar plików przesyłanych za pośrednictwem dedykowanych formularzy do: złożenia, zmiany i wycofania oferty oraz do komunikacji wynosi 150 MB.</w:t>
      </w:r>
    </w:p>
    <w:p w14:paraId="76F2B22B" w14:textId="529560DA" w:rsidR="00CB4938"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lastRenderedPageBreak/>
        <w:t>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25E5C5FF" w14:textId="36EBDEDA" w:rsidR="00CB4938"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70C0"/>
          <w:lang w:bidi="pl-PL"/>
        </w:rPr>
      </w:pPr>
      <w:r w:rsidRPr="005A2628">
        <w:rPr>
          <w:rFonts w:ascii="Arial" w:hAnsi="Arial" w:cs="Arial"/>
          <w:lang w:bidi="pl-PL"/>
        </w:rPr>
        <w:t>Zamawiający przekazuje link do postępowania</w:t>
      </w:r>
      <w:r w:rsidR="00C40D7C" w:rsidRPr="005A2628">
        <w:rPr>
          <w:rFonts w:ascii="Arial" w:hAnsi="Arial" w:cs="Arial"/>
          <w:lang w:bidi="pl-PL"/>
        </w:rPr>
        <w:t xml:space="preserve"> </w:t>
      </w:r>
      <w:r w:rsidRPr="005A2628">
        <w:rPr>
          <w:rFonts w:ascii="Arial" w:hAnsi="Arial" w:cs="Arial"/>
          <w:lang w:bidi="pl-PL"/>
        </w:rPr>
        <w:t xml:space="preserve">oraz ID postępowania </w:t>
      </w:r>
      <w:r w:rsidR="001E29BC" w:rsidRPr="005A2628">
        <w:rPr>
          <w:rFonts w:ascii="Arial" w:hAnsi="Arial" w:cs="Arial"/>
          <w:lang w:bidi="pl-PL"/>
        </w:rPr>
        <w:t xml:space="preserve"> </w:t>
      </w:r>
      <w:r w:rsidRPr="00D36399">
        <w:rPr>
          <w:rFonts w:ascii="Arial" w:hAnsi="Arial" w:cs="Arial"/>
          <w:lang w:bidi="pl-PL"/>
        </w:rPr>
        <w:t>jako</w:t>
      </w:r>
      <w:r w:rsidRPr="00DD46EC">
        <w:rPr>
          <w:rFonts w:ascii="Arial" w:hAnsi="Arial" w:cs="Arial"/>
          <w:color w:val="00B0F0"/>
          <w:lang w:bidi="pl-PL"/>
        </w:rPr>
        <w:t xml:space="preserve"> </w:t>
      </w:r>
      <w:r w:rsidRPr="00D36399">
        <w:rPr>
          <w:rFonts w:ascii="Arial" w:hAnsi="Arial" w:cs="Arial"/>
          <w:b/>
          <w:bCs/>
          <w:lang w:bidi="pl-PL"/>
        </w:rPr>
        <w:t xml:space="preserve">załącznik </w:t>
      </w:r>
      <w:r w:rsidR="005E1CC8" w:rsidRPr="00D36399">
        <w:rPr>
          <w:rFonts w:ascii="Arial" w:hAnsi="Arial" w:cs="Arial"/>
          <w:b/>
          <w:bCs/>
          <w:lang w:bidi="pl-PL"/>
        </w:rPr>
        <w:t xml:space="preserve">nr </w:t>
      </w:r>
      <w:r w:rsidR="007E3233">
        <w:rPr>
          <w:rFonts w:ascii="Arial" w:hAnsi="Arial" w:cs="Arial"/>
          <w:b/>
          <w:bCs/>
          <w:lang w:bidi="pl-PL"/>
        </w:rPr>
        <w:t>11</w:t>
      </w:r>
      <w:r w:rsidR="005E1CC8" w:rsidRPr="00D36399">
        <w:rPr>
          <w:rFonts w:ascii="Arial" w:hAnsi="Arial" w:cs="Arial"/>
          <w:lang w:bidi="pl-PL"/>
        </w:rPr>
        <w:t xml:space="preserve"> </w:t>
      </w:r>
      <w:r w:rsidRPr="005A2628">
        <w:rPr>
          <w:rFonts w:ascii="Arial" w:hAnsi="Arial" w:cs="Arial"/>
          <w:lang w:bidi="pl-PL"/>
        </w:rPr>
        <w:t xml:space="preserve">do niniejszej SWZ. </w:t>
      </w:r>
      <w:r w:rsidR="00BF4C6C" w:rsidRPr="005A2628">
        <w:rPr>
          <w:rFonts w:ascii="Arial" w:hAnsi="Arial" w:cs="Arial"/>
          <w:lang w:bidi="pl-PL"/>
        </w:rPr>
        <w:t>P</w:t>
      </w:r>
      <w:r w:rsidRPr="005A2628">
        <w:rPr>
          <w:rFonts w:ascii="Arial" w:hAnsi="Arial" w:cs="Arial"/>
          <w:lang w:bidi="pl-PL"/>
        </w:rPr>
        <w:t>ostępowanie można wyszukać również na Liście wszystkich postępowań klikając wcześniej opcję „Dla Wykonawców" lub ze strony głównej z zakładki Postępowania na miniPortalu.</w:t>
      </w:r>
    </w:p>
    <w:p w14:paraId="3188CB5F" w14:textId="1F7C0129" w:rsidR="00CB4938" w:rsidRPr="005A2628" w:rsidRDefault="009B69CD">
      <w:pPr>
        <w:pStyle w:val="Akapitzlist"/>
        <w:numPr>
          <w:ilvl w:val="0"/>
          <w:numId w:val="1"/>
        </w:numPr>
        <w:tabs>
          <w:tab w:val="left" w:pos="284"/>
        </w:tabs>
        <w:spacing w:after="0" w:line="276" w:lineRule="auto"/>
        <w:ind w:left="284" w:hanging="284"/>
        <w:jc w:val="both"/>
        <w:rPr>
          <w:rFonts w:ascii="Arial" w:hAnsi="Arial" w:cs="Arial"/>
          <w:color w:val="000000" w:themeColor="text1"/>
          <w:lang w:bidi="pl-PL"/>
        </w:rPr>
      </w:pPr>
      <w:r w:rsidRPr="005A2628">
        <w:rPr>
          <w:rFonts w:ascii="Arial" w:hAnsi="Arial" w:cs="Arial"/>
          <w:lang w:bidi="pl-PL"/>
        </w:rPr>
        <w:t>W postępowaniu o udzielenie zamówienia komunikacja pomiędzy Zamawiającym</w:t>
      </w:r>
      <w:r w:rsidR="00C40D7C" w:rsidRPr="005A2628">
        <w:rPr>
          <w:rFonts w:ascii="Arial" w:hAnsi="Arial" w:cs="Arial"/>
          <w:lang w:bidi="pl-PL"/>
        </w:rPr>
        <w:t xml:space="preserve"> </w:t>
      </w:r>
      <w:r w:rsidRPr="005A2628">
        <w:rPr>
          <w:rFonts w:ascii="Arial" w:hAnsi="Arial" w:cs="Arial"/>
          <w:lang w:bidi="pl-PL"/>
        </w:rPr>
        <w:t>a Wykonawcami w szczególności składanie dokumentów elektronicznych (innych niż oferta oraz załączniki do oferty), cyfrowych odwzorowań dokumentów oraz przekazywanie informacji odbywa się elektronicznie za pośrednictwem dedykowanego formularza dostępnego na ePUAP oraz udostępnionego przez miniPortal (Formularz do komunikacji). We wszelkiej korespondencji związanej z niniejszym postępowaniem Zamawiający</w:t>
      </w:r>
      <w:r w:rsidR="00C40D7C" w:rsidRPr="005A2628">
        <w:rPr>
          <w:rFonts w:ascii="Arial" w:hAnsi="Arial" w:cs="Arial"/>
          <w:lang w:bidi="pl-PL"/>
        </w:rPr>
        <w:t xml:space="preserve"> </w:t>
      </w:r>
      <w:r w:rsidRPr="005A2628">
        <w:rPr>
          <w:rFonts w:ascii="Arial" w:hAnsi="Arial" w:cs="Arial"/>
          <w:lang w:bidi="pl-PL"/>
        </w:rPr>
        <w:t>i Wykonawcy posługują</w:t>
      </w:r>
      <w:r w:rsidR="001E29BC" w:rsidRPr="005A2628">
        <w:rPr>
          <w:rFonts w:ascii="Arial" w:hAnsi="Arial" w:cs="Arial"/>
          <w:lang w:bidi="pl-PL"/>
        </w:rPr>
        <w:t xml:space="preserve"> się numerem ogłoszenia (BZP). Zamawiający może również komunikować się</w:t>
      </w:r>
      <w:r w:rsidR="009B709B" w:rsidRPr="005A2628">
        <w:rPr>
          <w:rFonts w:ascii="Arial" w:hAnsi="Arial" w:cs="Arial"/>
          <w:lang w:bidi="pl-PL"/>
        </w:rPr>
        <w:t xml:space="preserve"> </w:t>
      </w:r>
      <w:r w:rsidR="001E29BC" w:rsidRPr="005A2628">
        <w:rPr>
          <w:rFonts w:ascii="Arial" w:hAnsi="Arial" w:cs="Arial"/>
          <w:lang w:bidi="pl-PL"/>
        </w:rPr>
        <w:t xml:space="preserve">z Wykonawcami za pomocą poczty elektronicznej, email: </w:t>
      </w:r>
      <w:hyperlink r:id="rId17" w:history="1">
        <w:r w:rsidR="00C40D7C" w:rsidRPr="005A2628">
          <w:rPr>
            <w:rStyle w:val="Hipercze"/>
            <w:rFonts w:ascii="Arial" w:hAnsi="Arial" w:cs="Arial"/>
          </w:rPr>
          <w:t>izp@powiatlowicki.pl</w:t>
        </w:r>
      </w:hyperlink>
    </w:p>
    <w:p w14:paraId="64EF1C2A" w14:textId="7EA2EC63" w:rsidR="00CB4938" w:rsidRPr="005A2628" w:rsidRDefault="001E29BC">
      <w:pPr>
        <w:pStyle w:val="Akapitzlist"/>
        <w:numPr>
          <w:ilvl w:val="0"/>
          <w:numId w:val="1"/>
        </w:numPr>
        <w:tabs>
          <w:tab w:val="left" w:pos="284"/>
        </w:tabs>
        <w:spacing w:after="0" w:line="276" w:lineRule="auto"/>
        <w:ind w:left="284" w:hanging="284"/>
        <w:jc w:val="both"/>
        <w:rPr>
          <w:rStyle w:val="Hipercze"/>
          <w:rFonts w:ascii="Arial" w:hAnsi="Arial" w:cs="Arial"/>
        </w:rPr>
      </w:pPr>
      <w:r w:rsidRPr="005A2628">
        <w:rPr>
          <w:rFonts w:ascii="Arial" w:hAnsi="Arial" w:cs="Arial"/>
          <w:lang w:bidi="pl-PL"/>
        </w:rPr>
        <w:t>Dokumenty elektroniczne (inne niż oferta oraz załączniki do oferty) oraz cyfrowe odwzorowania dokumentów składane są przez Wykonawcę za pośrednictwem Formularza</w:t>
      </w:r>
      <w:r w:rsidR="00C40D7C" w:rsidRPr="005A2628">
        <w:rPr>
          <w:rFonts w:ascii="Arial" w:hAnsi="Arial" w:cs="Arial"/>
          <w:lang w:bidi="pl-PL"/>
        </w:rPr>
        <w:t xml:space="preserve"> </w:t>
      </w:r>
      <w:r w:rsidRPr="005A2628">
        <w:rPr>
          <w:rFonts w:ascii="Arial" w:hAnsi="Arial" w:cs="Arial"/>
          <w:lang w:bidi="pl-PL"/>
        </w:rPr>
        <w:t>do komunikacji jako załączniki. Zamawiający dopuszcza również możliwość składania</w:t>
      </w:r>
      <w:r w:rsidR="00C40D7C" w:rsidRPr="005A2628">
        <w:rPr>
          <w:rFonts w:ascii="Arial" w:hAnsi="Arial" w:cs="Arial"/>
          <w:lang w:bidi="pl-PL"/>
        </w:rPr>
        <w:t xml:space="preserve"> </w:t>
      </w:r>
      <w:r w:rsidR="00AF3969" w:rsidRPr="005A2628">
        <w:rPr>
          <w:rFonts w:ascii="Arial" w:hAnsi="Arial" w:cs="Arial"/>
          <w:lang w:bidi="pl-PL"/>
        </w:rPr>
        <w:t>ww.</w:t>
      </w:r>
      <w:r w:rsidRPr="005A2628">
        <w:rPr>
          <w:rFonts w:ascii="Arial" w:hAnsi="Arial" w:cs="Arial"/>
          <w:lang w:bidi="pl-PL"/>
        </w:rPr>
        <w:t xml:space="preserve"> dokumentów elektronicznych oraz cyfrowych odwzorowań dokumentów za pomocą poczty elektronicznej, na adres email: </w:t>
      </w:r>
      <w:hyperlink r:id="rId18" w:history="1">
        <w:r w:rsidR="00C40D7C" w:rsidRPr="005A2628">
          <w:rPr>
            <w:rStyle w:val="Hipercze"/>
            <w:rFonts w:ascii="Arial" w:hAnsi="Arial" w:cs="Arial"/>
          </w:rPr>
          <w:t>izp@powiatlowicki.pl</w:t>
        </w:r>
      </w:hyperlink>
    </w:p>
    <w:p w14:paraId="6F148859" w14:textId="46E09340" w:rsidR="001C4B99" w:rsidRPr="00AF4F5C" w:rsidRDefault="001C4B99">
      <w:pPr>
        <w:pStyle w:val="Akapitzlist"/>
        <w:numPr>
          <w:ilvl w:val="0"/>
          <w:numId w:val="1"/>
        </w:numPr>
        <w:tabs>
          <w:tab w:val="left" w:pos="284"/>
        </w:tabs>
        <w:spacing w:after="0" w:line="276" w:lineRule="auto"/>
        <w:ind w:left="284" w:hanging="426"/>
        <w:jc w:val="both"/>
        <w:rPr>
          <w:rFonts w:ascii="Arial" w:hAnsi="Arial" w:cs="Arial"/>
          <w:u w:val="single"/>
        </w:rPr>
      </w:pPr>
      <w:r w:rsidRPr="00AF4F5C">
        <w:rPr>
          <w:rFonts w:ascii="Arial" w:hAnsi="Arial" w:cs="Arial"/>
          <w:lang w:bidi="pl-PL"/>
        </w:rPr>
        <w:t>Sposób sporządzania dokumentów elektronicznych musi być zgodny z wymaganiami określonymi w Rozporządzeniu Rady Ministrów z dnia 30 grudnia 2020</w:t>
      </w:r>
      <w:r w:rsidR="00A6072A" w:rsidRPr="00AF4F5C">
        <w:rPr>
          <w:rFonts w:ascii="Arial" w:hAnsi="Arial" w:cs="Arial"/>
          <w:lang w:bidi="pl-PL"/>
        </w:rPr>
        <w:t xml:space="preserve"> </w:t>
      </w:r>
      <w:r w:rsidRPr="00AF4F5C">
        <w:rPr>
          <w:rFonts w:ascii="Arial" w:hAnsi="Arial" w:cs="Arial"/>
          <w:lang w:bidi="pl-PL"/>
        </w:rPr>
        <w:t>r</w:t>
      </w:r>
      <w:r w:rsidR="00A6072A" w:rsidRPr="00AF4F5C">
        <w:rPr>
          <w:rFonts w:ascii="Arial" w:hAnsi="Arial" w:cs="Arial"/>
          <w:lang w:bidi="pl-PL"/>
        </w:rPr>
        <w:t>.</w:t>
      </w:r>
      <w:r w:rsidRPr="00AF4F5C">
        <w:rPr>
          <w:rFonts w:ascii="Arial" w:hAnsi="Arial" w:cs="Arial"/>
          <w:lang w:bidi="pl-PL"/>
        </w:rPr>
        <w:t xml:space="preserve"> w sprawie sposobu sporządzania i przekazywania informacji oraz wymagań technicznych dla dokumentów elektronicznych oraz środków </w:t>
      </w:r>
      <w:r w:rsidR="007470BA" w:rsidRPr="00AF4F5C">
        <w:rPr>
          <w:rFonts w:ascii="Arial" w:hAnsi="Arial" w:cs="Arial"/>
          <w:lang w:bidi="pl-PL"/>
        </w:rPr>
        <w:t xml:space="preserve">komunikacji elektronicznej w postępowaniu o udzielenie zamówienia publicznego lub konkursie (Dz.U. z 2020 poz. 2452) oraz rozporządzeniu Ministra Rozwoju, Pracy i Technologii z dnia 23 grudnia 2020 w sprawie podmiotowych środków dowodowych oraz innych dokumentów lub oświadczeń jakich może żądać </w:t>
      </w:r>
      <w:r w:rsidR="002C3D04" w:rsidRPr="00AF4F5C">
        <w:rPr>
          <w:rFonts w:ascii="Arial" w:hAnsi="Arial" w:cs="Arial"/>
          <w:lang w:bidi="pl-PL"/>
        </w:rPr>
        <w:t>Z</w:t>
      </w:r>
      <w:r w:rsidR="007470BA" w:rsidRPr="00AF4F5C">
        <w:rPr>
          <w:rFonts w:ascii="Arial" w:hAnsi="Arial" w:cs="Arial"/>
          <w:lang w:bidi="pl-PL"/>
        </w:rPr>
        <w:t xml:space="preserve">amawiający od </w:t>
      </w:r>
      <w:r w:rsidR="002C3D04" w:rsidRPr="00AF4F5C">
        <w:rPr>
          <w:rFonts w:ascii="Arial" w:hAnsi="Arial" w:cs="Arial"/>
          <w:lang w:bidi="pl-PL"/>
        </w:rPr>
        <w:t>W</w:t>
      </w:r>
      <w:r w:rsidR="007470BA" w:rsidRPr="00AF4F5C">
        <w:rPr>
          <w:rFonts w:ascii="Arial" w:hAnsi="Arial" w:cs="Arial"/>
          <w:lang w:bidi="pl-PL"/>
        </w:rPr>
        <w:t>ykonawcy (Dz.U z 2020 poz.2415).</w:t>
      </w:r>
    </w:p>
    <w:p w14:paraId="31492A42" w14:textId="6DF5D47E" w:rsidR="007470BA" w:rsidRPr="005A2628" w:rsidRDefault="007470BA">
      <w:pPr>
        <w:pStyle w:val="Akapitzlist"/>
        <w:numPr>
          <w:ilvl w:val="0"/>
          <w:numId w:val="1"/>
        </w:numPr>
        <w:tabs>
          <w:tab w:val="left" w:pos="284"/>
        </w:tabs>
        <w:spacing w:after="0" w:line="276" w:lineRule="auto"/>
        <w:ind w:left="284" w:hanging="426"/>
        <w:jc w:val="both"/>
        <w:rPr>
          <w:rFonts w:ascii="Arial" w:hAnsi="Arial" w:cs="Arial"/>
          <w:color w:val="0563C1" w:themeColor="hyperlink"/>
          <w:u w:val="single"/>
        </w:rPr>
      </w:pPr>
      <w:r w:rsidRPr="00AF4F5C">
        <w:rPr>
          <w:rFonts w:ascii="Arial" w:hAnsi="Arial" w:cs="Arial"/>
        </w:rPr>
        <w:t xml:space="preserve">Dokumenty w wersji elektronicznej </w:t>
      </w:r>
      <w:r w:rsidR="00266ED9" w:rsidRPr="00AF4F5C">
        <w:rPr>
          <w:rFonts w:ascii="Arial" w:hAnsi="Arial" w:cs="Arial"/>
        </w:rPr>
        <w:t>W</w:t>
      </w:r>
      <w:r w:rsidRPr="00AF4F5C">
        <w:rPr>
          <w:rFonts w:ascii="Arial" w:hAnsi="Arial" w:cs="Arial"/>
        </w:rPr>
        <w:t xml:space="preserve">ykonawca </w:t>
      </w:r>
      <w:r w:rsidRPr="005A2628">
        <w:rPr>
          <w:rFonts w:ascii="Arial" w:hAnsi="Arial" w:cs="Arial"/>
        </w:rPr>
        <w:t>sporządza w jednym z formatów zgodnie z załącznikiem nr 2 do Rozporządzenia Rady Ministrów z dn. 12 kwietnia 2012</w:t>
      </w:r>
      <w:r w:rsidR="00A6072A" w:rsidRPr="005A2628">
        <w:rPr>
          <w:rFonts w:ascii="Arial" w:hAnsi="Arial" w:cs="Arial"/>
        </w:rPr>
        <w:t xml:space="preserve"> </w:t>
      </w:r>
      <w:r w:rsidRPr="005A2628">
        <w:rPr>
          <w:rFonts w:ascii="Arial" w:hAnsi="Arial" w:cs="Arial"/>
        </w:rPr>
        <w:t>r</w:t>
      </w:r>
      <w:r w:rsidR="00A6072A" w:rsidRPr="005A2628">
        <w:rPr>
          <w:rFonts w:ascii="Arial" w:hAnsi="Arial" w:cs="Arial"/>
        </w:rPr>
        <w:t>.</w:t>
      </w:r>
      <w:r w:rsidRPr="005A2628">
        <w:rPr>
          <w:rFonts w:ascii="Arial" w:hAnsi="Arial" w:cs="Arial"/>
        </w:rPr>
        <w:t xml:space="preserve">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(tj. Dz. U z 2017 r poz. 2247) (.pdf, .</w:t>
      </w:r>
      <w:proofErr w:type="spellStart"/>
      <w:r w:rsidRPr="005A2628">
        <w:rPr>
          <w:rFonts w:ascii="Arial" w:hAnsi="Arial" w:cs="Arial"/>
        </w:rPr>
        <w:t>doc</w:t>
      </w:r>
      <w:proofErr w:type="spellEnd"/>
      <w:r w:rsidRPr="005A2628">
        <w:rPr>
          <w:rFonts w:ascii="Arial" w:hAnsi="Arial" w:cs="Arial"/>
        </w:rPr>
        <w:t>, .</w:t>
      </w:r>
      <w:proofErr w:type="spellStart"/>
      <w:r w:rsidRPr="005A2628">
        <w:rPr>
          <w:rFonts w:ascii="Arial" w:hAnsi="Arial" w:cs="Arial"/>
        </w:rPr>
        <w:t>docx</w:t>
      </w:r>
      <w:proofErr w:type="spellEnd"/>
      <w:r w:rsidRPr="005A2628">
        <w:rPr>
          <w:rFonts w:ascii="Arial" w:hAnsi="Arial" w:cs="Arial"/>
        </w:rPr>
        <w:t>, .rtf, .</w:t>
      </w:r>
      <w:proofErr w:type="spellStart"/>
      <w:r w:rsidRPr="005A2628">
        <w:rPr>
          <w:rFonts w:ascii="Arial" w:hAnsi="Arial" w:cs="Arial"/>
        </w:rPr>
        <w:t>xps</w:t>
      </w:r>
      <w:proofErr w:type="spellEnd"/>
      <w:r w:rsidRPr="005A2628">
        <w:rPr>
          <w:rFonts w:ascii="Arial" w:hAnsi="Arial" w:cs="Arial"/>
        </w:rPr>
        <w:t>, .</w:t>
      </w:r>
      <w:proofErr w:type="spellStart"/>
      <w:r w:rsidRPr="005A2628">
        <w:rPr>
          <w:rFonts w:ascii="Arial" w:hAnsi="Arial" w:cs="Arial"/>
        </w:rPr>
        <w:t>odt</w:t>
      </w:r>
      <w:proofErr w:type="spellEnd"/>
      <w:r w:rsidRPr="005A2628">
        <w:rPr>
          <w:rFonts w:ascii="Arial" w:hAnsi="Arial" w:cs="Arial"/>
        </w:rPr>
        <w:t>, .xls, .</w:t>
      </w:r>
      <w:proofErr w:type="spellStart"/>
      <w:r w:rsidRPr="005A2628">
        <w:rPr>
          <w:rFonts w:ascii="Arial" w:hAnsi="Arial" w:cs="Arial"/>
        </w:rPr>
        <w:t>xlsx</w:t>
      </w:r>
      <w:proofErr w:type="spellEnd"/>
      <w:r w:rsidRPr="005A2628">
        <w:rPr>
          <w:rFonts w:ascii="Arial" w:hAnsi="Arial" w:cs="Arial"/>
        </w:rPr>
        <w:t>).</w:t>
      </w:r>
    </w:p>
    <w:p w14:paraId="0AB56A78" w14:textId="755593D0" w:rsidR="001E29BC" w:rsidRPr="005A2628" w:rsidRDefault="001E29BC">
      <w:pPr>
        <w:pStyle w:val="Akapitzlist"/>
        <w:numPr>
          <w:ilvl w:val="0"/>
          <w:numId w:val="1"/>
        </w:numPr>
        <w:tabs>
          <w:tab w:val="left" w:pos="284"/>
        </w:tabs>
        <w:spacing w:after="0" w:line="276" w:lineRule="auto"/>
        <w:ind w:left="284" w:hanging="426"/>
        <w:jc w:val="both"/>
        <w:rPr>
          <w:rFonts w:ascii="Arial" w:hAnsi="Arial" w:cs="Arial"/>
          <w:color w:val="0070C0"/>
          <w:lang w:bidi="pl-PL"/>
        </w:rPr>
      </w:pPr>
      <w:r w:rsidRPr="005A2628">
        <w:rPr>
          <w:rFonts w:ascii="Arial" w:hAnsi="Arial" w:cs="Arial"/>
          <w:lang w:bidi="pl-PL"/>
        </w:rPr>
        <w:t>Zamawiający nie przewiduje sposobu komunikowania się z Wykonawcami w inny sposób niż przy użyciu środków komunikacji elektronicznej, wskazanych w SWZ.</w:t>
      </w:r>
    </w:p>
    <w:p w14:paraId="323BAACC" w14:textId="3AE2EC35" w:rsidR="00AB6CF9" w:rsidRDefault="00AB6CF9" w:rsidP="00E34B12">
      <w:pPr>
        <w:spacing w:after="0" w:line="23" w:lineRule="atLeast"/>
        <w:jc w:val="both"/>
        <w:rPr>
          <w:rFonts w:ascii="Arial" w:hAnsi="Arial" w:cs="Arial"/>
          <w:lang w:bidi="pl-PL"/>
        </w:rPr>
      </w:pPr>
    </w:p>
    <w:p w14:paraId="68FA6AD0" w14:textId="5BE93B37" w:rsidR="0073051E" w:rsidRPr="00190282" w:rsidRDefault="00190282" w:rsidP="00190282">
      <w:pPr>
        <w:spacing w:after="0" w:line="23" w:lineRule="atLeast"/>
        <w:jc w:val="both"/>
        <w:rPr>
          <w:rFonts w:ascii="Arial" w:hAnsi="Arial" w:cs="Arial"/>
          <w:b/>
          <w:bCs/>
          <w:lang w:bidi="pl-PL"/>
        </w:rPr>
      </w:pPr>
      <w:bookmarkStart w:id="9" w:name="bookmark30"/>
      <w:r w:rsidRPr="00190282">
        <w:rPr>
          <w:rFonts w:ascii="Arial" w:hAnsi="Arial" w:cs="Arial"/>
          <w:b/>
          <w:bCs/>
          <w:lang w:bidi="pl-PL"/>
        </w:rPr>
        <w:t xml:space="preserve">Rozdział VIII: </w:t>
      </w:r>
      <w:r w:rsidR="0073051E" w:rsidRPr="00190282">
        <w:rPr>
          <w:rFonts w:ascii="Arial" w:hAnsi="Arial" w:cs="Arial"/>
          <w:b/>
          <w:bCs/>
          <w:lang w:bidi="pl-PL"/>
        </w:rPr>
        <w:t xml:space="preserve">Informacje o sposobie komunikowania się Zamawiającego z Wykonawcami </w:t>
      </w:r>
      <w:r>
        <w:rPr>
          <w:rFonts w:ascii="Arial" w:hAnsi="Arial" w:cs="Arial"/>
          <w:b/>
          <w:bCs/>
          <w:lang w:bidi="pl-PL"/>
        </w:rPr>
        <w:t xml:space="preserve"> </w:t>
      </w:r>
      <w:r w:rsidR="0073051E" w:rsidRPr="00190282">
        <w:rPr>
          <w:rFonts w:ascii="Arial" w:hAnsi="Arial" w:cs="Arial"/>
          <w:b/>
          <w:bCs/>
          <w:lang w:bidi="pl-PL"/>
        </w:rPr>
        <w:t>w inny sposób</w:t>
      </w:r>
      <w:r w:rsidR="00211FE8" w:rsidRPr="00190282">
        <w:rPr>
          <w:rFonts w:ascii="Arial" w:hAnsi="Arial" w:cs="Arial"/>
          <w:b/>
          <w:bCs/>
          <w:lang w:bidi="pl-PL"/>
        </w:rPr>
        <w:t xml:space="preserve"> niż przy użyciu środków komunikacji elektronicznej w przypadku zaistnienia sytuacji określonych w art. 65 ust. 1, art. 66 i art. 69 </w:t>
      </w:r>
      <w:r w:rsidR="00344297">
        <w:rPr>
          <w:rFonts w:ascii="Arial" w:hAnsi="Arial" w:cs="Arial"/>
          <w:b/>
          <w:bCs/>
          <w:lang w:bidi="pl-PL"/>
        </w:rPr>
        <w:t>P</w:t>
      </w:r>
      <w:r w:rsidR="00211FE8" w:rsidRPr="00190282">
        <w:rPr>
          <w:rFonts w:ascii="Arial" w:hAnsi="Arial" w:cs="Arial"/>
          <w:b/>
          <w:bCs/>
          <w:lang w:bidi="pl-PL"/>
        </w:rPr>
        <w:t>zp</w:t>
      </w:r>
    </w:p>
    <w:p w14:paraId="55F55F3C" w14:textId="726C9DC7" w:rsidR="00211FE8" w:rsidRPr="00CF018F" w:rsidRDefault="00211FE8" w:rsidP="005A2628">
      <w:pPr>
        <w:spacing w:after="0" w:line="276" w:lineRule="auto"/>
        <w:jc w:val="both"/>
        <w:rPr>
          <w:rFonts w:ascii="Arial" w:hAnsi="Arial" w:cs="Arial"/>
          <w:lang w:bidi="pl-PL"/>
        </w:rPr>
      </w:pPr>
      <w:r w:rsidRPr="005A2628">
        <w:rPr>
          <w:rFonts w:ascii="Arial" w:hAnsi="Arial" w:cs="Arial"/>
          <w:lang w:bidi="pl-PL"/>
        </w:rPr>
        <w:t xml:space="preserve">Zamawiający informuje, iż w </w:t>
      </w:r>
      <w:r w:rsidRPr="00CF018F">
        <w:rPr>
          <w:rFonts w:ascii="Arial" w:hAnsi="Arial" w:cs="Arial"/>
          <w:lang w:bidi="pl-PL"/>
        </w:rPr>
        <w:t>niniejszym postępowaniu nie zachodzą przesłanki określone</w:t>
      </w:r>
      <w:r w:rsidR="00C40D7C" w:rsidRPr="00CF018F">
        <w:rPr>
          <w:rFonts w:ascii="Arial" w:hAnsi="Arial" w:cs="Arial"/>
          <w:lang w:bidi="pl-PL"/>
        </w:rPr>
        <w:t xml:space="preserve"> </w:t>
      </w:r>
      <w:r w:rsidRPr="00CF018F">
        <w:rPr>
          <w:rFonts w:ascii="Arial" w:hAnsi="Arial" w:cs="Arial"/>
          <w:lang w:bidi="pl-PL"/>
        </w:rPr>
        <w:t xml:space="preserve">w art. 65 ust. 1, art. 66 i art. 69 </w:t>
      </w:r>
      <w:r w:rsidR="00344297">
        <w:rPr>
          <w:rFonts w:ascii="Arial" w:hAnsi="Arial" w:cs="Arial"/>
          <w:lang w:bidi="pl-PL"/>
        </w:rPr>
        <w:t>P</w:t>
      </w:r>
      <w:r w:rsidRPr="00CF018F">
        <w:rPr>
          <w:rFonts w:ascii="Arial" w:hAnsi="Arial" w:cs="Arial"/>
          <w:lang w:bidi="pl-PL"/>
        </w:rPr>
        <w:t>zp. Sposób komunikowania się Zamawiającego</w:t>
      </w:r>
      <w:r w:rsidR="00C40D7C" w:rsidRPr="00CF018F">
        <w:rPr>
          <w:rFonts w:ascii="Arial" w:hAnsi="Arial" w:cs="Arial"/>
          <w:lang w:bidi="pl-PL"/>
        </w:rPr>
        <w:t xml:space="preserve"> </w:t>
      </w:r>
      <w:r w:rsidRPr="00CF018F">
        <w:rPr>
          <w:rFonts w:ascii="Arial" w:hAnsi="Arial" w:cs="Arial"/>
          <w:lang w:bidi="pl-PL"/>
        </w:rPr>
        <w:t>z Wykonawcami został opisany</w:t>
      </w:r>
      <w:r w:rsidR="005A2628" w:rsidRPr="00CF018F">
        <w:rPr>
          <w:rFonts w:ascii="Arial" w:hAnsi="Arial" w:cs="Arial"/>
          <w:lang w:bidi="pl-PL"/>
        </w:rPr>
        <w:t xml:space="preserve"> </w:t>
      </w:r>
      <w:r w:rsidRPr="00CF018F">
        <w:rPr>
          <w:rFonts w:ascii="Arial" w:hAnsi="Arial" w:cs="Arial"/>
          <w:lang w:bidi="pl-PL"/>
        </w:rPr>
        <w:t xml:space="preserve">w </w:t>
      </w:r>
      <w:r w:rsidR="0025620F" w:rsidRPr="00CF018F">
        <w:rPr>
          <w:rFonts w:ascii="Arial" w:hAnsi="Arial" w:cs="Arial"/>
          <w:lang w:bidi="pl-PL"/>
        </w:rPr>
        <w:t>R</w:t>
      </w:r>
      <w:r w:rsidRPr="00CF018F">
        <w:rPr>
          <w:rFonts w:ascii="Arial" w:hAnsi="Arial" w:cs="Arial"/>
          <w:lang w:bidi="pl-PL"/>
        </w:rPr>
        <w:t xml:space="preserve">ozdziale </w:t>
      </w:r>
      <w:r w:rsidR="009D0AD7" w:rsidRPr="00CF018F">
        <w:rPr>
          <w:rFonts w:ascii="Arial" w:hAnsi="Arial" w:cs="Arial"/>
          <w:lang w:bidi="pl-PL"/>
        </w:rPr>
        <w:t>VII</w:t>
      </w:r>
      <w:r w:rsidRPr="00CF018F">
        <w:rPr>
          <w:rFonts w:ascii="Arial" w:hAnsi="Arial" w:cs="Arial"/>
          <w:lang w:bidi="pl-PL"/>
        </w:rPr>
        <w:t>.</w:t>
      </w:r>
    </w:p>
    <w:p w14:paraId="02706E1D" w14:textId="41536041" w:rsidR="00211FE8" w:rsidRPr="00960AF4" w:rsidRDefault="00211FE8" w:rsidP="00E34B12">
      <w:pPr>
        <w:pStyle w:val="Akapitzlist"/>
        <w:spacing w:after="0" w:line="23" w:lineRule="atLeast"/>
        <w:ind w:left="0"/>
        <w:jc w:val="both"/>
        <w:rPr>
          <w:rFonts w:ascii="Arial" w:hAnsi="Arial" w:cs="Arial"/>
          <w:lang w:bidi="pl-PL"/>
        </w:rPr>
      </w:pPr>
    </w:p>
    <w:p w14:paraId="5069F3C0" w14:textId="3C177E32" w:rsidR="001E29BC" w:rsidRPr="00190282" w:rsidRDefault="00190282" w:rsidP="00190282">
      <w:pPr>
        <w:spacing w:after="0" w:line="23" w:lineRule="atLeast"/>
        <w:jc w:val="both"/>
        <w:rPr>
          <w:rFonts w:ascii="Arial" w:hAnsi="Arial" w:cs="Arial"/>
          <w:b/>
          <w:bCs/>
          <w:lang w:bidi="pl-PL"/>
        </w:rPr>
      </w:pPr>
      <w:r>
        <w:rPr>
          <w:rFonts w:ascii="Arial" w:hAnsi="Arial" w:cs="Arial"/>
          <w:b/>
          <w:bCs/>
          <w:lang w:bidi="pl-PL"/>
        </w:rPr>
        <w:t xml:space="preserve">Rozdział IX: </w:t>
      </w:r>
      <w:r w:rsidR="001E29BC" w:rsidRPr="00190282">
        <w:rPr>
          <w:rFonts w:ascii="Arial" w:hAnsi="Arial" w:cs="Arial"/>
          <w:b/>
          <w:bCs/>
          <w:lang w:bidi="pl-PL"/>
        </w:rPr>
        <w:t>Wskazanie osób uprawnionych do komunikowania się z Wykonawcami</w:t>
      </w:r>
      <w:bookmarkEnd w:id="9"/>
    </w:p>
    <w:p w14:paraId="0BB8E22C" w14:textId="0C1E8A84" w:rsidR="001E29BC" w:rsidRPr="005A2628" w:rsidRDefault="001E29BC" w:rsidP="005A2628">
      <w:pPr>
        <w:spacing w:after="0" w:line="276" w:lineRule="auto"/>
        <w:jc w:val="both"/>
        <w:rPr>
          <w:rFonts w:ascii="Arial" w:hAnsi="Arial" w:cs="Arial"/>
          <w:lang w:bidi="pl-PL"/>
        </w:rPr>
      </w:pPr>
      <w:r w:rsidRPr="005A2628">
        <w:rPr>
          <w:rFonts w:ascii="Arial" w:hAnsi="Arial" w:cs="Arial"/>
          <w:lang w:bidi="pl-PL"/>
        </w:rPr>
        <w:t>Zamawiający wyznacza następujące osoby do kontaktu z Wykonawcami:</w:t>
      </w:r>
    </w:p>
    <w:p w14:paraId="20EE1985" w14:textId="5FE4C7C2" w:rsidR="00111613" w:rsidRPr="005A2628" w:rsidRDefault="001E4EFB" w:rsidP="005A2628">
      <w:pPr>
        <w:spacing w:after="0" w:line="276" w:lineRule="auto"/>
        <w:jc w:val="both"/>
        <w:rPr>
          <w:rFonts w:ascii="Arial" w:hAnsi="Arial" w:cs="Arial"/>
          <w:lang w:bidi="pl-PL"/>
        </w:rPr>
      </w:pPr>
      <w:r w:rsidRPr="005A2628">
        <w:rPr>
          <w:rFonts w:ascii="Arial" w:hAnsi="Arial" w:cs="Arial"/>
          <w:lang w:bidi="pl-PL"/>
        </w:rPr>
        <w:t>- Rafał Pawłowski, Magdalena Żurawska  - w sprawach dotyczących zagadnień formalnych tel. (46) 811 53 65, w godzinach: 9:00 - 12:00, e-mail:</w:t>
      </w:r>
      <w:r w:rsidR="00946CE1" w:rsidRPr="005A2628">
        <w:rPr>
          <w:rFonts w:ascii="Arial" w:hAnsi="Arial" w:cs="Arial"/>
          <w:lang w:bidi="pl-PL"/>
        </w:rPr>
        <w:t xml:space="preserve"> </w:t>
      </w:r>
      <w:hyperlink r:id="rId19" w:history="1">
        <w:r w:rsidRPr="005A2628">
          <w:rPr>
            <w:rStyle w:val="Hipercze"/>
            <w:rFonts w:ascii="Arial" w:hAnsi="Arial" w:cs="Arial"/>
            <w:lang w:bidi="pl-PL"/>
          </w:rPr>
          <w:t>izp@powiatlowicki.pl</w:t>
        </w:r>
      </w:hyperlink>
      <w:r w:rsidRPr="005A2628">
        <w:rPr>
          <w:rFonts w:ascii="Arial" w:hAnsi="Arial" w:cs="Arial"/>
          <w:lang w:bidi="pl-PL"/>
        </w:rPr>
        <w:t xml:space="preserve"> </w:t>
      </w:r>
    </w:p>
    <w:p w14:paraId="66D0349E" w14:textId="6B92348A" w:rsidR="00765905" w:rsidRDefault="00765905" w:rsidP="005A2628">
      <w:pPr>
        <w:spacing w:after="0" w:line="276" w:lineRule="auto"/>
        <w:jc w:val="both"/>
        <w:rPr>
          <w:rFonts w:ascii="Arial" w:hAnsi="Arial" w:cs="Arial"/>
          <w:lang w:bidi="pl-PL"/>
        </w:rPr>
      </w:pPr>
    </w:p>
    <w:p w14:paraId="3A3BDE38" w14:textId="6671651F" w:rsidR="00765905" w:rsidRPr="0025620F" w:rsidRDefault="00765905" w:rsidP="00765905">
      <w:pPr>
        <w:spacing w:after="0" w:line="23" w:lineRule="atLeast"/>
        <w:jc w:val="both"/>
        <w:rPr>
          <w:rFonts w:ascii="Arial" w:hAnsi="Arial" w:cs="Arial"/>
          <w:b/>
          <w:bCs/>
          <w:lang w:bidi="pl-PL"/>
        </w:rPr>
      </w:pPr>
      <w:r w:rsidRPr="0025620F">
        <w:rPr>
          <w:rFonts w:ascii="Arial" w:hAnsi="Arial" w:cs="Arial"/>
          <w:b/>
          <w:bCs/>
          <w:lang w:bidi="pl-PL"/>
        </w:rPr>
        <w:t>Rozdział X: Opis sposobu udzielania wyjaśnień dotyczących specyfikacji warunków zamówienia</w:t>
      </w:r>
    </w:p>
    <w:p w14:paraId="25AA7EF9" w14:textId="7E04D493" w:rsidR="00765905" w:rsidRPr="005A2628" w:rsidRDefault="00765905">
      <w:pPr>
        <w:pStyle w:val="Akapitzlist"/>
        <w:numPr>
          <w:ilvl w:val="0"/>
          <w:numId w:val="14"/>
        </w:numPr>
        <w:spacing w:after="0" w:line="276" w:lineRule="auto"/>
        <w:ind w:left="142" w:hanging="284"/>
        <w:jc w:val="both"/>
        <w:rPr>
          <w:rFonts w:ascii="Arial" w:hAnsi="Arial" w:cs="Arial"/>
          <w:lang w:bidi="pl-PL"/>
        </w:rPr>
      </w:pPr>
      <w:r w:rsidRPr="005A2628">
        <w:rPr>
          <w:rFonts w:ascii="Arial" w:hAnsi="Arial" w:cs="Arial"/>
          <w:lang w:bidi="pl-PL"/>
        </w:rPr>
        <w:t xml:space="preserve">Każdy Wykonawca zgodnie z art. 135 ust.1 ustawy </w:t>
      </w:r>
      <w:r w:rsidR="00344297">
        <w:rPr>
          <w:rFonts w:ascii="Arial" w:hAnsi="Arial" w:cs="Arial"/>
          <w:lang w:bidi="pl-PL"/>
        </w:rPr>
        <w:t>P</w:t>
      </w:r>
      <w:r w:rsidRPr="005A2628">
        <w:rPr>
          <w:rFonts w:ascii="Arial" w:hAnsi="Arial" w:cs="Arial"/>
          <w:lang w:bidi="pl-PL"/>
        </w:rPr>
        <w:t>zp ma prawo zwrócić się do Zamawiającego z wnioskiem o wyjaśnienie treści specyfikacji warunków zamówienia.</w:t>
      </w:r>
    </w:p>
    <w:p w14:paraId="18D5E8CE" w14:textId="03A65038" w:rsidR="00765905" w:rsidRPr="005A2628" w:rsidRDefault="00765905">
      <w:pPr>
        <w:pStyle w:val="Akapitzlist"/>
        <w:numPr>
          <w:ilvl w:val="0"/>
          <w:numId w:val="14"/>
        </w:numPr>
        <w:spacing w:after="0" w:line="276" w:lineRule="auto"/>
        <w:ind w:left="142" w:hanging="284"/>
        <w:jc w:val="both"/>
        <w:rPr>
          <w:rFonts w:ascii="Arial" w:hAnsi="Arial" w:cs="Arial"/>
          <w:lang w:bidi="pl-PL"/>
        </w:rPr>
      </w:pPr>
      <w:r w:rsidRPr="005A2628">
        <w:rPr>
          <w:rFonts w:ascii="Arial" w:hAnsi="Arial" w:cs="Arial"/>
          <w:lang w:bidi="pl-PL"/>
        </w:rPr>
        <w:t>Treść zapytań wraz z wyjaśnieniami Zamawiający udostępni, bez ujawniania źródła zapytania, na stronie internetowej prowadzonego postępowania.</w:t>
      </w:r>
    </w:p>
    <w:p w14:paraId="6150F236" w14:textId="3D9FECD0" w:rsidR="00765905" w:rsidRPr="005A2628" w:rsidRDefault="00765905">
      <w:pPr>
        <w:pStyle w:val="Akapitzlist"/>
        <w:numPr>
          <w:ilvl w:val="0"/>
          <w:numId w:val="14"/>
        </w:numPr>
        <w:spacing w:after="0" w:line="276" w:lineRule="auto"/>
        <w:ind w:left="142" w:hanging="284"/>
        <w:jc w:val="both"/>
        <w:rPr>
          <w:rFonts w:ascii="Arial" w:hAnsi="Arial" w:cs="Arial"/>
          <w:lang w:bidi="pl-PL"/>
        </w:rPr>
      </w:pPr>
      <w:r w:rsidRPr="005A2628">
        <w:rPr>
          <w:rFonts w:ascii="Arial" w:hAnsi="Arial" w:cs="Arial"/>
          <w:lang w:bidi="pl-PL"/>
        </w:rPr>
        <w:t>W uzasadnionych przypadkach Zamawiający może, przed upływem terminu do składania ofert zmienić treść SWZ, którą udostępnia na stronie internetowej prowadzonego postępowania.</w:t>
      </w:r>
    </w:p>
    <w:p w14:paraId="20AEE469" w14:textId="6282F5BE" w:rsidR="00765905" w:rsidRPr="005A2628" w:rsidRDefault="00765905">
      <w:pPr>
        <w:pStyle w:val="Akapitzlist"/>
        <w:numPr>
          <w:ilvl w:val="0"/>
          <w:numId w:val="14"/>
        </w:numPr>
        <w:spacing w:after="0" w:line="276" w:lineRule="auto"/>
        <w:ind w:left="142" w:hanging="284"/>
        <w:jc w:val="both"/>
        <w:rPr>
          <w:rFonts w:ascii="Arial" w:hAnsi="Arial" w:cs="Arial"/>
          <w:lang w:bidi="pl-PL"/>
        </w:rPr>
      </w:pPr>
      <w:r w:rsidRPr="005A2628">
        <w:rPr>
          <w:rFonts w:ascii="Arial" w:hAnsi="Arial" w:cs="Arial"/>
          <w:lang w:bidi="pl-PL"/>
        </w:rPr>
        <w:t>Zamawiający oświadcza, iż nie zamierza zwoływać zebrania Wykonawców w celu wyjaśnienia treści SWZ.</w:t>
      </w:r>
    </w:p>
    <w:p w14:paraId="313AB40A" w14:textId="77777777" w:rsidR="00946CE1" w:rsidRPr="00960AF4" w:rsidRDefault="00946CE1" w:rsidP="001E4EFB">
      <w:pPr>
        <w:spacing w:after="0" w:line="23" w:lineRule="atLeast"/>
        <w:jc w:val="both"/>
        <w:rPr>
          <w:rFonts w:ascii="Arial" w:hAnsi="Arial" w:cs="Arial"/>
          <w:lang w:bidi="pl-PL"/>
        </w:rPr>
      </w:pPr>
    </w:p>
    <w:p w14:paraId="4200BFCB" w14:textId="487A9285" w:rsidR="00177072" w:rsidRPr="00E55A7D" w:rsidRDefault="00E55A7D" w:rsidP="00E55A7D">
      <w:pPr>
        <w:spacing w:after="0" w:line="23" w:lineRule="atLeast"/>
        <w:jc w:val="both"/>
        <w:rPr>
          <w:rFonts w:ascii="Arial" w:hAnsi="Arial" w:cs="Arial"/>
          <w:b/>
          <w:bCs/>
          <w:lang w:bidi="pl-PL"/>
        </w:rPr>
      </w:pPr>
      <w:bookmarkStart w:id="10" w:name="bookmark31"/>
      <w:r>
        <w:rPr>
          <w:rFonts w:ascii="Arial" w:hAnsi="Arial" w:cs="Arial"/>
          <w:b/>
          <w:bCs/>
          <w:lang w:bidi="pl-PL"/>
        </w:rPr>
        <w:t>Rozdział X</w:t>
      </w:r>
      <w:r w:rsidR="0025620F">
        <w:rPr>
          <w:rFonts w:ascii="Arial" w:hAnsi="Arial" w:cs="Arial"/>
          <w:b/>
          <w:bCs/>
          <w:lang w:bidi="pl-PL"/>
        </w:rPr>
        <w:t>I</w:t>
      </w:r>
      <w:r>
        <w:rPr>
          <w:rFonts w:ascii="Arial" w:hAnsi="Arial" w:cs="Arial"/>
          <w:b/>
          <w:bCs/>
          <w:lang w:bidi="pl-PL"/>
        </w:rPr>
        <w:t xml:space="preserve">: </w:t>
      </w:r>
      <w:r w:rsidR="00177072" w:rsidRPr="00E55A7D">
        <w:rPr>
          <w:rFonts w:ascii="Arial" w:hAnsi="Arial" w:cs="Arial"/>
          <w:b/>
          <w:bCs/>
          <w:lang w:bidi="pl-PL"/>
        </w:rPr>
        <w:t>Termin związania ofertą</w:t>
      </w:r>
      <w:bookmarkEnd w:id="10"/>
    </w:p>
    <w:p w14:paraId="31CAA79D" w14:textId="7CF68B20" w:rsidR="00177072" w:rsidRPr="005A2628" w:rsidRDefault="00177072">
      <w:pPr>
        <w:pStyle w:val="Akapitzlist"/>
        <w:numPr>
          <w:ilvl w:val="0"/>
          <w:numId w:val="2"/>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Wykonawca jest związany ofertą od dnia upływu terminu składania ofert do dnia </w:t>
      </w:r>
      <w:r w:rsidR="00E15DC0" w:rsidRPr="005A2628">
        <w:rPr>
          <w:rFonts w:ascii="Arial" w:hAnsi="Arial" w:cs="Arial"/>
          <w:color w:val="FF0000"/>
          <w:lang w:bidi="pl-PL"/>
        </w:rPr>
        <w:br/>
      </w:r>
      <w:r w:rsidR="00133AB2" w:rsidRPr="00DE4946">
        <w:rPr>
          <w:rFonts w:ascii="Arial" w:hAnsi="Arial" w:cs="Arial"/>
          <w:b/>
          <w:bCs/>
          <w:lang w:bidi="pl-PL"/>
        </w:rPr>
        <w:t>18.02</w:t>
      </w:r>
      <w:r w:rsidR="007E3233" w:rsidRPr="00DE4946">
        <w:rPr>
          <w:rFonts w:ascii="Arial" w:hAnsi="Arial" w:cs="Arial"/>
          <w:b/>
          <w:bCs/>
          <w:lang w:bidi="pl-PL"/>
        </w:rPr>
        <w:t>.202</w:t>
      </w:r>
      <w:r w:rsidR="00DE4946" w:rsidRPr="00DE4946">
        <w:rPr>
          <w:rFonts w:ascii="Arial" w:hAnsi="Arial" w:cs="Arial"/>
          <w:b/>
          <w:bCs/>
          <w:lang w:bidi="pl-PL"/>
        </w:rPr>
        <w:t>3</w:t>
      </w:r>
      <w:r w:rsidRPr="00DE4946">
        <w:rPr>
          <w:rFonts w:ascii="Arial" w:hAnsi="Arial" w:cs="Arial"/>
          <w:b/>
          <w:bCs/>
          <w:lang w:bidi="pl-PL"/>
        </w:rPr>
        <w:t xml:space="preserve"> r.</w:t>
      </w:r>
      <w:r w:rsidR="00E73208" w:rsidRPr="00133AB2">
        <w:rPr>
          <w:rFonts w:ascii="Arial" w:hAnsi="Arial" w:cs="Arial"/>
          <w:lang w:bidi="pl-PL"/>
        </w:rPr>
        <w:t xml:space="preserve"> (90 dni)</w:t>
      </w:r>
      <w:r w:rsidR="009D0AD7" w:rsidRPr="00133AB2">
        <w:rPr>
          <w:rFonts w:ascii="Arial" w:hAnsi="Arial" w:cs="Arial"/>
          <w:lang w:bidi="pl-PL"/>
        </w:rPr>
        <w:t xml:space="preserve"> </w:t>
      </w:r>
      <w:r w:rsidRPr="005A2628">
        <w:rPr>
          <w:rFonts w:ascii="Arial" w:hAnsi="Arial" w:cs="Arial"/>
          <w:lang w:bidi="pl-PL"/>
        </w:rPr>
        <w:t>, przy czym pierwszym dniem terminu związania ofertą jest dzień, w którym upływa termin składania ofert.</w:t>
      </w:r>
    </w:p>
    <w:p w14:paraId="468CF5D8" w14:textId="747EE316" w:rsidR="00177072" w:rsidRPr="005A2628" w:rsidRDefault="00177072">
      <w:pPr>
        <w:pStyle w:val="Akapitzlist"/>
        <w:numPr>
          <w:ilvl w:val="0"/>
          <w:numId w:val="2"/>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9D0AD7" w:rsidRPr="005A2628">
        <w:rPr>
          <w:rFonts w:ascii="Arial" w:hAnsi="Arial" w:cs="Arial"/>
          <w:lang w:bidi="pl-PL"/>
        </w:rPr>
        <w:t>60</w:t>
      </w:r>
      <w:r w:rsidRPr="005A2628">
        <w:rPr>
          <w:rFonts w:ascii="Arial" w:hAnsi="Arial" w:cs="Arial"/>
          <w:lang w:bidi="pl-PL"/>
        </w:rPr>
        <w:t xml:space="preserve"> dni.</w:t>
      </w:r>
    </w:p>
    <w:p w14:paraId="28C04812" w14:textId="763B6567" w:rsidR="00177072" w:rsidRPr="005A2628" w:rsidRDefault="00177072">
      <w:pPr>
        <w:pStyle w:val="Akapitzlist"/>
        <w:numPr>
          <w:ilvl w:val="0"/>
          <w:numId w:val="2"/>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Przedłużenie terminu związania ofertą, o którym mowa w ust. 2, wymaga złożenia </w:t>
      </w:r>
      <w:r w:rsidR="00AB6CF9" w:rsidRPr="005A2628">
        <w:rPr>
          <w:rFonts w:ascii="Arial" w:hAnsi="Arial" w:cs="Arial"/>
          <w:lang w:bidi="pl-PL"/>
        </w:rPr>
        <w:br/>
      </w:r>
      <w:r w:rsidRPr="005A2628">
        <w:rPr>
          <w:rFonts w:ascii="Arial" w:hAnsi="Arial" w:cs="Arial"/>
          <w:lang w:bidi="pl-PL"/>
        </w:rPr>
        <w:t>przez Wykonawcę pisemnego</w:t>
      </w:r>
      <w:r w:rsidR="00865A43" w:rsidRPr="005A2628">
        <w:rPr>
          <w:rFonts w:ascii="Arial" w:hAnsi="Arial" w:cs="Arial"/>
          <w:lang w:bidi="pl-PL"/>
        </w:rPr>
        <w:t xml:space="preserve"> (</w:t>
      </w:r>
      <w:proofErr w:type="spellStart"/>
      <w:r w:rsidR="00865A43" w:rsidRPr="005A2628">
        <w:rPr>
          <w:rFonts w:ascii="Arial" w:hAnsi="Arial" w:cs="Arial"/>
        </w:rPr>
        <w:t>t.j</w:t>
      </w:r>
      <w:proofErr w:type="spellEnd"/>
      <w:r w:rsidR="00865A43" w:rsidRPr="005A2628">
        <w:rPr>
          <w:rFonts w:ascii="Arial" w:hAnsi="Arial" w:cs="Arial"/>
        </w:rPr>
        <w:t>. wyrażonego przy użyciu wyrazów, cyfr lub innych znaków pisarskich, które można odczytać i powielić)</w:t>
      </w:r>
      <w:r w:rsidR="00865A43" w:rsidRPr="005A2628">
        <w:rPr>
          <w:rFonts w:ascii="Arial" w:hAnsi="Arial" w:cs="Arial"/>
          <w:lang w:bidi="pl-PL"/>
        </w:rPr>
        <w:t xml:space="preserve"> </w:t>
      </w:r>
      <w:r w:rsidRPr="005A2628">
        <w:rPr>
          <w:rFonts w:ascii="Arial" w:hAnsi="Arial" w:cs="Arial"/>
          <w:lang w:bidi="pl-PL"/>
        </w:rPr>
        <w:t>oświadczenia o wyrażeniu zgody</w:t>
      </w:r>
      <w:r w:rsidR="009B709B" w:rsidRPr="005A2628">
        <w:rPr>
          <w:rFonts w:ascii="Arial" w:hAnsi="Arial" w:cs="Arial"/>
          <w:lang w:bidi="pl-PL"/>
        </w:rPr>
        <w:br/>
      </w:r>
      <w:r w:rsidRPr="005A2628">
        <w:rPr>
          <w:rFonts w:ascii="Arial" w:hAnsi="Arial" w:cs="Arial"/>
          <w:lang w:bidi="pl-PL"/>
        </w:rPr>
        <w:t>na przedłużenie terminu związania ofertą.</w:t>
      </w:r>
    </w:p>
    <w:p w14:paraId="34CD5507" w14:textId="77777777" w:rsidR="009B709B" w:rsidRPr="00960AF4" w:rsidRDefault="009B709B" w:rsidP="00E34B12">
      <w:pPr>
        <w:spacing w:after="0" w:line="23" w:lineRule="atLeast"/>
        <w:jc w:val="both"/>
        <w:rPr>
          <w:rFonts w:ascii="Arial" w:hAnsi="Arial" w:cs="Arial"/>
          <w:lang w:bidi="pl-PL"/>
        </w:rPr>
      </w:pPr>
    </w:p>
    <w:p w14:paraId="47BA87F4" w14:textId="3B7A7CEF" w:rsidR="00177072" w:rsidRPr="007470BA" w:rsidRDefault="00E55A7D" w:rsidP="00E55A7D">
      <w:pPr>
        <w:spacing w:after="0" w:line="23" w:lineRule="atLeast"/>
        <w:jc w:val="both"/>
        <w:rPr>
          <w:rFonts w:ascii="Arial" w:hAnsi="Arial" w:cs="Arial"/>
          <w:b/>
          <w:bCs/>
          <w:lang w:bidi="pl-PL"/>
        </w:rPr>
      </w:pPr>
      <w:bookmarkStart w:id="11" w:name="bookmark33"/>
      <w:r w:rsidRPr="007470BA">
        <w:rPr>
          <w:rFonts w:ascii="Arial" w:hAnsi="Arial" w:cs="Arial"/>
          <w:b/>
          <w:bCs/>
          <w:lang w:bidi="pl-PL"/>
        </w:rPr>
        <w:t>Rozdział XI</w:t>
      </w:r>
      <w:r w:rsidR="0025620F">
        <w:rPr>
          <w:rFonts w:ascii="Arial" w:hAnsi="Arial" w:cs="Arial"/>
          <w:b/>
          <w:bCs/>
          <w:lang w:bidi="pl-PL"/>
        </w:rPr>
        <w:t>I</w:t>
      </w:r>
      <w:r w:rsidRPr="007470BA">
        <w:rPr>
          <w:rFonts w:ascii="Arial" w:hAnsi="Arial" w:cs="Arial"/>
          <w:b/>
          <w:bCs/>
          <w:lang w:bidi="pl-PL"/>
        </w:rPr>
        <w:t xml:space="preserve">: </w:t>
      </w:r>
      <w:r w:rsidR="00177072" w:rsidRPr="007470BA">
        <w:rPr>
          <w:rFonts w:ascii="Arial" w:hAnsi="Arial" w:cs="Arial"/>
          <w:b/>
          <w:bCs/>
          <w:lang w:bidi="pl-PL"/>
        </w:rPr>
        <w:t>Opis sposobu przygotowania oferty</w:t>
      </w:r>
      <w:bookmarkEnd w:id="11"/>
    </w:p>
    <w:p w14:paraId="51560751" w14:textId="0132725D" w:rsidR="00177072" w:rsidRPr="005A2628" w:rsidRDefault="00177072">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Oferta musi być sporządzona w języku polskim, w postaci elektronicznej w formacie danych: </w:t>
      </w:r>
      <w:r w:rsidR="00C368FD" w:rsidRPr="005A2628">
        <w:rPr>
          <w:rFonts w:ascii="Arial" w:hAnsi="Arial" w:cs="Arial"/>
        </w:rPr>
        <w:t>.pdf, .</w:t>
      </w:r>
      <w:proofErr w:type="spellStart"/>
      <w:r w:rsidR="00C368FD" w:rsidRPr="005A2628">
        <w:rPr>
          <w:rFonts w:ascii="Arial" w:hAnsi="Arial" w:cs="Arial"/>
        </w:rPr>
        <w:t>doc</w:t>
      </w:r>
      <w:proofErr w:type="spellEnd"/>
      <w:r w:rsidR="00C368FD" w:rsidRPr="005A2628">
        <w:rPr>
          <w:rFonts w:ascii="Arial" w:hAnsi="Arial" w:cs="Arial"/>
        </w:rPr>
        <w:t>, .</w:t>
      </w:r>
      <w:proofErr w:type="spellStart"/>
      <w:r w:rsidR="00C368FD" w:rsidRPr="005A2628">
        <w:rPr>
          <w:rFonts w:ascii="Arial" w:hAnsi="Arial" w:cs="Arial"/>
        </w:rPr>
        <w:t>docx</w:t>
      </w:r>
      <w:proofErr w:type="spellEnd"/>
      <w:r w:rsidR="00C368FD" w:rsidRPr="005A2628">
        <w:rPr>
          <w:rFonts w:ascii="Arial" w:hAnsi="Arial" w:cs="Arial"/>
        </w:rPr>
        <w:t>, .rtf,</w:t>
      </w:r>
      <w:r w:rsidR="00597C4C" w:rsidRPr="005A2628">
        <w:rPr>
          <w:rFonts w:ascii="Arial" w:hAnsi="Arial" w:cs="Arial"/>
        </w:rPr>
        <w:t xml:space="preserve"> </w:t>
      </w:r>
      <w:r w:rsidR="00C368FD" w:rsidRPr="005A2628">
        <w:rPr>
          <w:rFonts w:ascii="Arial" w:hAnsi="Arial" w:cs="Arial"/>
        </w:rPr>
        <w:t>.</w:t>
      </w:r>
      <w:proofErr w:type="spellStart"/>
      <w:r w:rsidR="00C368FD" w:rsidRPr="005A2628">
        <w:rPr>
          <w:rFonts w:ascii="Arial" w:hAnsi="Arial" w:cs="Arial"/>
        </w:rPr>
        <w:t>xps</w:t>
      </w:r>
      <w:proofErr w:type="spellEnd"/>
      <w:r w:rsidR="00C368FD" w:rsidRPr="005A2628">
        <w:rPr>
          <w:rFonts w:ascii="Arial" w:hAnsi="Arial" w:cs="Arial"/>
        </w:rPr>
        <w:t>, .</w:t>
      </w:r>
      <w:proofErr w:type="spellStart"/>
      <w:r w:rsidR="00C368FD" w:rsidRPr="005A2628">
        <w:rPr>
          <w:rFonts w:ascii="Arial" w:hAnsi="Arial" w:cs="Arial"/>
        </w:rPr>
        <w:t>odt</w:t>
      </w:r>
      <w:proofErr w:type="spellEnd"/>
      <w:r w:rsidR="005953C9" w:rsidRPr="005A2628">
        <w:rPr>
          <w:rFonts w:ascii="Arial" w:hAnsi="Arial" w:cs="Arial"/>
        </w:rPr>
        <w:t>, .xls</w:t>
      </w:r>
      <w:r w:rsidR="00C368FD" w:rsidRPr="005A2628">
        <w:rPr>
          <w:rFonts w:ascii="Arial" w:hAnsi="Arial" w:cs="Arial"/>
        </w:rPr>
        <w:t xml:space="preserve"> </w:t>
      </w:r>
      <w:r w:rsidRPr="005A2628">
        <w:rPr>
          <w:rFonts w:ascii="Arial" w:hAnsi="Arial" w:cs="Arial"/>
          <w:b/>
          <w:bCs/>
          <w:lang w:bidi="pl-PL"/>
        </w:rPr>
        <w:t>i opatrzona kwalifikowanym podpisem elektronicznym</w:t>
      </w:r>
      <w:r w:rsidR="006055DC" w:rsidRPr="005A2628">
        <w:rPr>
          <w:rFonts w:ascii="Arial" w:hAnsi="Arial" w:cs="Arial"/>
          <w:lang w:bidi="pl-PL"/>
        </w:rPr>
        <w:t>.</w:t>
      </w:r>
    </w:p>
    <w:p w14:paraId="3EC3B5B8" w14:textId="6F1721D0" w:rsidR="00177072" w:rsidRPr="005A2628" w:rsidRDefault="00177072">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rPr>
        <w:t>Do</w:t>
      </w:r>
      <w:r w:rsidRPr="005A2628">
        <w:rPr>
          <w:rFonts w:ascii="Arial" w:hAnsi="Arial" w:cs="Arial"/>
          <w:lang w:bidi="pl-PL"/>
        </w:rPr>
        <w:t xml:space="preserve"> zaszyfrowania oferty nie jest potrzebna ani aplikacja do szyfrowania ofert, ani plik</w:t>
      </w:r>
      <w:r w:rsidR="00BC0E81" w:rsidRPr="005A2628">
        <w:rPr>
          <w:rFonts w:ascii="Arial" w:hAnsi="Arial" w:cs="Arial"/>
          <w:lang w:bidi="pl-PL"/>
        </w:rPr>
        <w:t xml:space="preserve"> </w:t>
      </w:r>
      <w:r w:rsidRPr="005A2628">
        <w:rPr>
          <w:rFonts w:ascii="Arial" w:hAnsi="Arial" w:cs="Arial"/>
          <w:lang w:bidi="pl-PL"/>
        </w:rPr>
        <w:t xml:space="preserve">z kluczem publicznym. Cały proces szyfrowania ma miejsce na stronie </w:t>
      </w:r>
      <w:r w:rsidRPr="005A2628">
        <w:rPr>
          <w:rStyle w:val="Hipercze"/>
          <w:rFonts w:ascii="Arial" w:hAnsi="Arial" w:cs="Arial"/>
        </w:rPr>
        <w:t>miniPortal.uzp.gov.pl</w:t>
      </w:r>
      <w:r w:rsidRPr="005A2628">
        <w:rPr>
          <w:rFonts w:ascii="Arial" w:hAnsi="Arial" w:cs="Arial"/>
          <w:lang w:bidi="en-US"/>
        </w:rPr>
        <w:t>.</w:t>
      </w:r>
    </w:p>
    <w:p w14:paraId="751F304D" w14:textId="0F77D6AD" w:rsidR="00177072" w:rsidRPr="005A2628" w:rsidRDefault="00177072">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Sposób złożenia oferty, w tym zaszyfrowania oferty został opisany w Instrukcji użytkownika </w:t>
      </w:r>
      <w:r w:rsidRPr="005A2628">
        <w:rPr>
          <w:rFonts w:ascii="Arial" w:hAnsi="Arial" w:cs="Arial"/>
        </w:rPr>
        <w:t>dostępnej</w:t>
      </w:r>
      <w:r w:rsidRPr="005A2628">
        <w:rPr>
          <w:rFonts w:ascii="Arial" w:hAnsi="Arial" w:cs="Arial"/>
          <w:lang w:bidi="pl-PL"/>
        </w:rPr>
        <w:t xml:space="preserve"> na miniPortalu.</w:t>
      </w:r>
    </w:p>
    <w:p w14:paraId="4536882B" w14:textId="6257DFF2" w:rsidR="00172213" w:rsidRPr="005A2628" w:rsidRDefault="00172213">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O</w:t>
      </w:r>
      <w:r w:rsidRPr="005A2628">
        <w:rPr>
          <w:rFonts w:ascii="Arial" w:hAnsi="Arial" w:cs="Arial" w:hint="eastAsia"/>
          <w:lang w:bidi="pl-PL"/>
        </w:rPr>
        <w:t>ś</w:t>
      </w:r>
      <w:r w:rsidRPr="005A2628">
        <w:rPr>
          <w:rFonts w:ascii="Arial" w:hAnsi="Arial" w:cs="Arial"/>
          <w:lang w:bidi="pl-PL"/>
        </w:rPr>
        <w:t>wiadczenia, o kt</w:t>
      </w:r>
      <w:r w:rsidRPr="005A2628">
        <w:rPr>
          <w:rFonts w:ascii="Arial" w:hAnsi="Arial" w:cs="Arial" w:hint="eastAsia"/>
          <w:lang w:bidi="pl-PL"/>
        </w:rPr>
        <w:t>ó</w:t>
      </w:r>
      <w:r w:rsidRPr="005A2628">
        <w:rPr>
          <w:rFonts w:ascii="Arial" w:hAnsi="Arial" w:cs="Arial"/>
          <w:lang w:bidi="pl-PL"/>
        </w:rPr>
        <w:t xml:space="preserve">rych </w:t>
      </w:r>
      <w:r w:rsidRPr="00CF018F">
        <w:rPr>
          <w:rFonts w:ascii="Arial" w:hAnsi="Arial" w:cs="Arial"/>
          <w:lang w:bidi="pl-PL"/>
        </w:rPr>
        <w:t xml:space="preserve">mowa w rozdziale </w:t>
      </w:r>
      <w:r w:rsidR="003B27A0" w:rsidRPr="00CF018F">
        <w:rPr>
          <w:rFonts w:ascii="Arial" w:hAnsi="Arial" w:cs="Arial"/>
          <w:lang w:bidi="pl-PL"/>
        </w:rPr>
        <w:t>XVIII</w:t>
      </w:r>
      <w:r w:rsidRPr="00CF018F">
        <w:rPr>
          <w:rFonts w:ascii="Arial" w:hAnsi="Arial" w:cs="Arial"/>
          <w:lang w:bidi="pl-PL"/>
        </w:rPr>
        <w:t xml:space="preserve">, </w:t>
      </w:r>
      <w:r w:rsidR="001A522D" w:rsidRPr="00CF018F">
        <w:rPr>
          <w:rFonts w:ascii="Arial" w:hAnsi="Arial" w:cs="Arial"/>
          <w:lang w:bidi="pl-PL"/>
        </w:rPr>
        <w:t>XIX</w:t>
      </w:r>
      <w:r w:rsidR="003B27A0" w:rsidRPr="00CF018F">
        <w:rPr>
          <w:rFonts w:ascii="Arial" w:hAnsi="Arial" w:cs="Arial"/>
          <w:lang w:bidi="pl-PL"/>
        </w:rPr>
        <w:t xml:space="preserve"> i XX</w:t>
      </w:r>
      <w:r w:rsidRPr="00CF018F">
        <w:rPr>
          <w:rFonts w:ascii="Arial" w:hAnsi="Arial" w:cs="Arial"/>
          <w:lang w:bidi="pl-PL"/>
        </w:rPr>
        <w:t xml:space="preserve"> SWZ nale</w:t>
      </w:r>
      <w:r w:rsidRPr="00CF018F">
        <w:rPr>
          <w:rFonts w:ascii="Arial" w:hAnsi="Arial" w:cs="Arial" w:hint="eastAsia"/>
          <w:lang w:bidi="pl-PL"/>
        </w:rPr>
        <w:t>ż</w:t>
      </w:r>
      <w:r w:rsidRPr="00CF018F">
        <w:rPr>
          <w:rFonts w:ascii="Arial" w:hAnsi="Arial" w:cs="Arial"/>
          <w:lang w:bidi="pl-PL"/>
        </w:rPr>
        <w:t xml:space="preserve">y </w:t>
      </w:r>
      <w:r w:rsidRPr="005A2628">
        <w:rPr>
          <w:rFonts w:ascii="Arial" w:hAnsi="Arial" w:cs="Arial"/>
          <w:lang w:bidi="pl-PL"/>
        </w:rPr>
        <w:t>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y</w:t>
      </w:r>
      <w:r w:rsidRPr="005A2628">
        <w:rPr>
          <w:rFonts w:ascii="Arial" w:hAnsi="Arial" w:cs="Arial" w:hint="eastAsia"/>
          <w:lang w:bidi="pl-PL"/>
        </w:rPr>
        <w:t>ć</w:t>
      </w:r>
      <w:r w:rsidRPr="005A2628">
        <w:rPr>
          <w:rFonts w:ascii="Arial" w:hAnsi="Arial" w:cs="Arial"/>
          <w:lang w:bidi="pl-PL"/>
        </w:rPr>
        <w:t xml:space="preserve"> pod rygorem niewa</w:t>
      </w:r>
      <w:r w:rsidRPr="005A2628">
        <w:rPr>
          <w:rFonts w:ascii="Arial" w:hAnsi="Arial" w:cs="Arial" w:hint="eastAsia"/>
          <w:lang w:bidi="pl-PL"/>
        </w:rPr>
        <w:t>ż</w:t>
      </w:r>
      <w:r w:rsidRPr="005A2628">
        <w:rPr>
          <w:rFonts w:ascii="Arial" w:hAnsi="Arial" w:cs="Arial"/>
          <w:lang w:bidi="pl-PL"/>
        </w:rPr>
        <w:t>no</w:t>
      </w:r>
      <w:r w:rsidRPr="005A2628">
        <w:rPr>
          <w:rFonts w:ascii="Arial" w:hAnsi="Arial" w:cs="Arial" w:hint="eastAsia"/>
          <w:lang w:bidi="pl-PL"/>
        </w:rPr>
        <w:t>ś</w:t>
      </w:r>
      <w:r w:rsidRPr="005A2628">
        <w:rPr>
          <w:rFonts w:ascii="Arial" w:hAnsi="Arial" w:cs="Arial"/>
          <w:lang w:bidi="pl-PL"/>
        </w:rPr>
        <w:t>ci w postaci elektronicznej opatrzonej kwalifikowanym podpisem elektronicznym.</w:t>
      </w:r>
    </w:p>
    <w:p w14:paraId="4BE5D4F7" w14:textId="56BE4F0F" w:rsidR="00172213" w:rsidRPr="00CF018F" w:rsidRDefault="00172213">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Oferta musi by</w:t>
      </w:r>
      <w:r w:rsidRPr="005A2628">
        <w:rPr>
          <w:rFonts w:ascii="Arial" w:hAnsi="Arial" w:cs="Arial" w:hint="eastAsia"/>
          <w:lang w:bidi="pl-PL"/>
        </w:rPr>
        <w:t>ć</w:t>
      </w:r>
      <w:r w:rsidRPr="005A2628">
        <w:rPr>
          <w:rFonts w:ascii="Arial" w:hAnsi="Arial" w:cs="Arial"/>
          <w:lang w:bidi="pl-PL"/>
        </w:rPr>
        <w:t xml:space="preserve"> podpisana </w:t>
      </w:r>
      <w:r w:rsidRPr="00CF018F">
        <w:rPr>
          <w:rFonts w:ascii="Arial" w:hAnsi="Arial" w:cs="Arial"/>
          <w:lang w:bidi="pl-PL"/>
        </w:rPr>
        <w:t xml:space="preserve">przez </w:t>
      </w:r>
      <w:r w:rsidR="00266ED9" w:rsidRPr="00CF018F">
        <w:rPr>
          <w:rFonts w:ascii="Arial" w:hAnsi="Arial" w:cs="Arial"/>
          <w:lang w:bidi="pl-PL"/>
        </w:rPr>
        <w:t>W</w:t>
      </w:r>
      <w:r w:rsidRPr="00CF018F">
        <w:rPr>
          <w:rFonts w:ascii="Arial" w:hAnsi="Arial" w:cs="Arial"/>
          <w:lang w:bidi="pl-PL"/>
        </w:rPr>
        <w:t>ykonawc</w:t>
      </w:r>
      <w:r w:rsidRPr="00CF018F">
        <w:rPr>
          <w:rFonts w:ascii="Arial" w:hAnsi="Arial" w:cs="Arial" w:hint="eastAsia"/>
          <w:lang w:bidi="pl-PL"/>
        </w:rPr>
        <w:t>ę</w:t>
      </w:r>
      <w:r w:rsidRPr="00CF018F">
        <w:rPr>
          <w:rFonts w:ascii="Arial" w:hAnsi="Arial" w:cs="Arial"/>
          <w:lang w:bidi="pl-PL"/>
        </w:rPr>
        <w:t xml:space="preserve"> lub upowa</w:t>
      </w:r>
      <w:r w:rsidRPr="00CF018F">
        <w:rPr>
          <w:rFonts w:ascii="Arial" w:hAnsi="Arial" w:cs="Arial" w:hint="eastAsia"/>
          <w:lang w:bidi="pl-PL"/>
        </w:rPr>
        <w:t>ż</w:t>
      </w:r>
      <w:r w:rsidRPr="00CF018F">
        <w:rPr>
          <w:rFonts w:ascii="Arial" w:hAnsi="Arial" w:cs="Arial"/>
          <w:lang w:bidi="pl-PL"/>
        </w:rPr>
        <w:t xml:space="preserve">nionego przedstawiciela </w:t>
      </w:r>
      <w:r w:rsidR="00266ED9" w:rsidRPr="00CF018F">
        <w:rPr>
          <w:rFonts w:ascii="Arial" w:hAnsi="Arial" w:cs="Arial"/>
          <w:lang w:bidi="pl-PL"/>
        </w:rPr>
        <w:t>W</w:t>
      </w:r>
      <w:r w:rsidRPr="00CF018F">
        <w:rPr>
          <w:rFonts w:ascii="Arial" w:hAnsi="Arial" w:cs="Arial"/>
          <w:lang w:bidi="pl-PL"/>
        </w:rPr>
        <w:t>ykonawcy.</w:t>
      </w:r>
      <w:r w:rsidR="00D00DF1" w:rsidRPr="00CF018F">
        <w:rPr>
          <w:rFonts w:ascii="Arial" w:hAnsi="Arial" w:cs="Arial"/>
          <w:lang w:bidi="pl-PL"/>
        </w:rPr>
        <w:t xml:space="preserve"> </w:t>
      </w:r>
      <w:r w:rsidRPr="00CF018F">
        <w:rPr>
          <w:rFonts w:ascii="Arial" w:hAnsi="Arial" w:cs="Arial"/>
          <w:lang w:bidi="pl-PL"/>
        </w:rPr>
        <w:t>Je</w:t>
      </w:r>
      <w:r w:rsidRPr="00CF018F">
        <w:rPr>
          <w:rFonts w:ascii="Arial" w:hAnsi="Arial" w:cs="Arial" w:hint="eastAsia"/>
          <w:lang w:bidi="pl-PL"/>
        </w:rPr>
        <w:t>ż</w:t>
      </w:r>
      <w:r w:rsidRPr="00CF018F">
        <w:rPr>
          <w:rFonts w:ascii="Arial" w:hAnsi="Arial" w:cs="Arial"/>
          <w:lang w:bidi="pl-PL"/>
        </w:rPr>
        <w:t>eli osoba podpisuj</w:t>
      </w:r>
      <w:r w:rsidRPr="00CF018F">
        <w:rPr>
          <w:rFonts w:ascii="Arial" w:hAnsi="Arial" w:cs="Arial" w:hint="eastAsia"/>
          <w:lang w:bidi="pl-PL"/>
        </w:rPr>
        <w:t>ą</w:t>
      </w:r>
      <w:r w:rsidRPr="00CF018F">
        <w:rPr>
          <w:rFonts w:ascii="Arial" w:hAnsi="Arial" w:cs="Arial"/>
          <w:lang w:bidi="pl-PL"/>
        </w:rPr>
        <w:t>ca ofert</w:t>
      </w:r>
      <w:r w:rsidRPr="00CF018F">
        <w:rPr>
          <w:rFonts w:ascii="Arial" w:hAnsi="Arial" w:cs="Arial" w:hint="eastAsia"/>
          <w:lang w:bidi="pl-PL"/>
        </w:rPr>
        <w:t>ę</w:t>
      </w:r>
      <w:r w:rsidRPr="00CF018F">
        <w:rPr>
          <w:rFonts w:ascii="Arial" w:hAnsi="Arial" w:cs="Arial"/>
          <w:lang w:bidi="pl-PL"/>
        </w:rPr>
        <w:t xml:space="preserve"> i sk</w:t>
      </w:r>
      <w:r w:rsidRPr="00CF018F">
        <w:rPr>
          <w:rFonts w:ascii="Arial" w:hAnsi="Arial" w:cs="Arial" w:hint="eastAsia"/>
          <w:lang w:bidi="pl-PL"/>
        </w:rPr>
        <w:t>ł</w:t>
      </w:r>
      <w:r w:rsidRPr="00CF018F">
        <w:rPr>
          <w:rFonts w:ascii="Arial" w:hAnsi="Arial" w:cs="Arial"/>
          <w:lang w:bidi="pl-PL"/>
        </w:rPr>
        <w:t>adaj</w:t>
      </w:r>
      <w:r w:rsidRPr="00CF018F">
        <w:rPr>
          <w:rFonts w:ascii="Arial" w:hAnsi="Arial" w:cs="Arial" w:hint="eastAsia"/>
          <w:lang w:bidi="pl-PL"/>
        </w:rPr>
        <w:t>ą</w:t>
      </w:r>
      <w:r w:rsidRPr="00CF018F">
        <w:rPr>
          <w:rFonts w:ascii="Arial" w:hAnsi="Arial" w:cs="Arial"/>
          <w:lang w:bidi="pl-PL"/>
        </w:rPr>
        <w:t xml:space="preserve">ca w imieniu </w:t>
      </w:r>
      <w:r w:rsidR="00266ED9" w:rsidRPr="00CF018F">
        <w:rPr>
          <w:rFonts w:ascii="Arial" w:hAnsi="Arial" w:cs="Arial"/>
          <w:lang w:bidi="pl-PL"/>
        </w:rPr>
        <w:t>W</w:t>
      </w:r>
      <w:r w:rsidRPr="00CF018F">
        <w:rPr>
          <w:rFonts w:ascii="Arial" w:hAnsi="Arial" w:cs="Arial"/>
          <w:lang w:bidi="pl-PL"/>
        </w:rPr>
        <w:t>ykonawcy, o</w:t>
      </w:r>
      <w:r w:rsidRPr="00CF018F">
        <w:rPr>
          <w:rFonts w:ascii="Arial" w:hAnsi="Arial" w:cs="Arial" w:hint="eastAsia"/>
          <w:lang w:bidi="pl-PL"/>
        </w:rPr>
        <w:t>ś</w:t>
      </w:r>
      <w:r w:rsidRPr="00CF018F">
        <w:rPr>
          <w:rFonts w:ascii="Arial" w:hAnsi="Arial" w:cs="Arial"/>
          <w:lang w:bidi="pl-PL"/>
        </w:rPr>
        <w:t>wiadczenia i inne pisma, nie jest</w:t>
      </w:r>
      <w:r w:rsidR="00D00DF1" w:rsidRPr="00CF018F">
        <w:rPr>
          <w:rFonts w:ascii="Arial" w:hAnsi="Arial" w:cs="Arial"/>
          <w:lang w:bidi="pl-PL"/>
        </w:rPr>
        <w:t xml:space="preserve"> </w:t>
      </w:r>
      <w:r w:rsidRPr="00CF018F">
        <w:rPr>
          <w:rFonts w:ascii="Arial" w:hAnsi="Arial" w:cs="Arial"/>
          <w:lang w:bidi="pl-PL"/>
        </w:rPr>
        <w:t>osob</w:t>
      </w:r>
      <w:r w:rsidRPr="00CF018F">
        <w:rPr>
          <w:rFonts w:ascii="Arial" w:hAnsi="Arial" w:cs="Arial" w:hint="eastAsia"/>
          <w:lang w:bidi="pl-PL"/>
        </w:rPr>
        <w:t>ą</w:t>
      </w:r>
      <w:r w:rsidRPr="00CF018F">
        <w:rPr>
          <w:rFonts w:ascii="Arial" w:hAnsi="Arial" w:cs="Arial"/>
          <w:lang w:bidi="pl-PL"/>
        </w:rPr>
        <w:t xml:space="preserve"> upowa</w:t>
      </w:r>
      <w:r w:rsidRPr="00CF018F">
        <w:rPr>
          <w:rFonts w:ascii="Arial" w:hAnsi="Arial" w:cs="Arial" w:hint="eastAsia"/>
          <w:lang w:bidi="pl-PL"/>
        </w:rPr>
        <w:t>ż</w:t>
      </w:r>
      <w:r w:rsidRPr="00CF018F">
        <w:rPr>
          <w:rFonts w:ascii="Arial" w:hAnsi="Arial" w:cs="Arial"/>
          <w:lang w:bidi="pl-PL"/>
        </w:rPr>
        <w:t>nion</w:t>
      </w:r>
      <w:r w:rsidRPr="00CF018F">
        <w:rPr>
          <w:rFonts w:ascii="Arial" w:hAnsi="Arial" w:cs="Arial" w:hint="eastAsia"/>
          <w:lang w:bidi="pl-PL"/>
        </w:rPr>
        <w:t>ą</w:t>
      </w:r>
      <w:r w:rsidRPr="00CF018F">
        <w:rPr>
          <w:rFonts w:ascii="Arial" w:hAnsi="Arial" w:cs="Arial"/>
          <w:lang w:bidi="pl-PL"/>
        </w:rPr>
        <w:t xml:space="preserve"> na podstawie aktualnego odpisu z w</w:t>
      </w:r>
      <w:r w:rsidRPr="00CF018F">
        <w:rPr>
          <w:rFonts w:ascii="Arial" w:hAnsi="Arial" w:cs="Arial" w:hint="eastAsia"/>
          <w:lang w:bidi="pl-PL"/>
        </w:rPr>
        <w:t>ł</w:t>
      </w:r>
      <w:r w:rsidRPr="00CF018F">
        <w:rPr>
          <w:rFonts w:ascii="Arial" w:hAnsi="Arial" w:cs="Arial"/>
          <w:lang w:bidi="pl-PL"/>
        </w:rPr>
        <w:t>a</w:t>
      </w:r>
      <w:r w:rsidRPr="00CF018F">
        <w:rPr>
          <w:rFonts w:ascii="Arial" w:hAnsi="Arial" w:cs="Arial" w:hint="eastAsia"/>
          <w:lang w:bidi="pl-PL"/>
        </w:rPr>
        <w:t>ś</w:t>
      </w:r>
      <w:r w:rsidRPr="00CF018F">
        <w:rPr>
          <w:rFonts w:ascii="Arial" w:hAnsi="Arial" w:cs="Arial"/>
          <w:lang w:bidi="pl-PL"/>
        </w:rPr>
        <w:t>ciwego rejestru albo innego dokumentu,</w:t>
      </w:r>
      <w:r w:rsidR="00D00DF1" w:rsidRPr="00CF018F">
        <w:rPr>
          <w:rFonts w:ascii="Arial" w:hAnsi="Arial" w:cs="Arial"/>
          <w:lang w:bidi="pl-PL"/>
        </w:rPr>
        <w:t xml:space="preserve"> </w:t>
      </w:r>
      <w:r w:rsidR="00266ED9" w:rsidRPr="00CF018F">
        <w:rPr>
          <w:rFonts w:ascii="Arial" w:hAnsi="Arial" w:cs="Arial"/>
          <w:lang w:bidi="pl-PL"/>
        </w:rPr>
        <w:t>W</w:t>
      </w:r>
      <w:r w:rsidRPr="00CF018F">
        <w:rPr>
          <w:rFonts w:ascii="Arial" w:hAnsi="Arial" w:cs="Arial"/>
          <w:lang w:bidi="pl-PL"/>
        </w:rPr>
        <w:t>ykonawca zobowi</w:t>
      </w:r>
      <w:r w:rsidRPr="00CF018F">
        <w:rPr>
          <w:rFonts w:ascii="Arial" w:hAnsi="Arial" w:cs="Arial" w:hint="eastAsia"/>
          <w:lang w:bidi="pl-PL"/>
        </w:rPr>
        <w:t>ą</w:t>
      </w:r>
      <w:r w:rsidRPr="00CF018F">
        <w:rPr>
          <w:rFonts w:ascii="Arial" w:hAnsi="Arial" w:cs="Arial"/>
          <w:lang w:bidi="pl-PL"/>
        </w:rPr>
        <w:t>zany jest przedstawi</w:t>
      </w:r>
      <w:r w:rsidRPr="00CF018F">
        <w:rPr>
          <w:rFonts w:ascii="Arial" w:hAnsi="Arial" w:cs="Arial" w:hint="eastAsia"/>
          <w:lang w:bidi="pl-PL"/>
        </w:rPr>
        <w:t>ć</w:t>
      </w:r>
      <w:r w:rsidRPr="00CF018F">
        <w:rPr>
          <w:rFonts w:ascii="Arial" w:hAnsi="Arial" w:cs="Arial"/>
          <w:lang w:bidi="pl-PL"/>
        </w:rPr>
        <w:t xml:space="preserve"> stosowne pe</w:t>
      </w:r>
      <w:r w:rsidRPr="00CF018F">
        <w:rPr>
          <w:rFonts w:ascii="Arial" w:hAnsi="Arial" w:cs="Arial" w:hint="eastAsia"/>
          <w:lang w:bidi="pl-PL"/>
        </w:rPr>
        <w:t>ł</w:t>
      </w:r>
      <w:r w:rsidRPr="00CF018F">
        <w:rPr>
          <w:rFonts w:ascii="Arial" w:hAnsi="Arial" w:cs="Arial"/>
          <w:lang w:bidi="pl-PL"/>
        </w:rPr>
        <w:t>nomocnictwo.</w:t>
      </w:r>
      <w:r w:rsidR="00D00DF1" w:rsidRPr="00CF018F">
        <w:rPr>
          <w:rFonts w:ascii="Arial" w:hAnsi="Arial" w:cs="Arial"/>
          <w:lang w:bidi="pl-PL"/>
        </w:rPr>
        <w:t xml:space="preserve"> </w:t>
      </w:r>
      <w:r w:rsidRPr="00CF018F">
        <w:rPr>
          <w:rFonts w:ascii="Arial" w:hAnsi="Arial" w:cs="Arial"/>
          <w:lang w:bidi="pl-PL"/>
        </w:rPr>
        <w:t>Pe</w:t>
      </w:r>
      <w:r w:rsidRPr="00CF018F">
        <w:rPr>
          <w:rFonts w:ascii="Arial" w:hAnsi="Arial" w:cs="Arial" w:hint="eastAsia"/>
          <w:lang w:bidi="pl-PL"/>
        </w:rPr>
        <w:t>ł</w:t>
      </w:r>
      <w:r w:rsidRPr="00CF018F">
        <w:rPr>
          <w:rFonts w:ascii="Arial" w:hAnsi="Arial" w:cs="Arial"/>
          <w:lang w:bidi="pl-PL"/>
        </w:rPr>
        <w:t>nomocnictwo do z</w:t>
      </w:r>
      <w:r w:rsidRPr="00CF018F">
        <w:rPr>
          <w:rFonts w:ascii="Arial" w:hAnsi="Arial" w:cs="Arial" w:hint="eastAsia"/>
          <w:lang w:bidi="pl-PL"/>
        </w:rPr>
        <w:t>ł</w:t>
      </w:r>
      <w:r w:rsidRPr="00CF018F">
        <w:rPr>
          <w:rFonts w:ascii="Arial" w:hAnsi="Arial" w:cs="Arial"/>
          <w:lang w:bidi="pl-PL"/>
        </w:rPr>
        <w:t>o</w:t>
      </w:r>
      <w:r w:rsidRPr="00CF018F">
        <w:rPr>
          <w:rFonts w:ascii="Arial" w:hAnsi="Arial" w:cs="Arial" w:hint="eastAsia"/>
          <w:lang w:bidi="pl-PL"/>
        </w:rPr>
        <w:t>ż</w:t>
      </w:r>
      <w:r w:rsidRPr="00CF018F">
        <w:rPr>
          <w:rFonts w:ascii="Arial" w:hAnsi="Arial" w:cs="Arial"/>
          <w:lang w:bidi="pl-PL"/>
        </w:rPr>
        <w:t>enia oferty musi by</w:t>
      </w:r>
      <w:r w:rsidRPr="00CF018F">
        <w:rPr>
          <w:rFonts w:ascii="Arial" w:hAnsi="Arial" w:cs="Arial" w:hint="eastAsia"/>
          <w:lang w:bidi="pl-PL"/>
        </w:rPr>
        <w:t>ć</w:t>
      </w:r>
      <w:r w:rsidRPr="00CF018F">
        <w:rPr>
          <w:rFonts w:ascii="Arial" w:hAnsi="Arial" w:cs="Arial"/>
          <w:lang w:bidi="pl-PL"/>
        </w:rPr>
        <w:t xml:space="preserve"> z</w:t>
      </w:r>
      <w:r w:rsidRPr="00CF018F">
        <w:rPr>
          <w:rFonts w:ascii="Arial" w:hAnsi="Arial" w:cs="Arial" w:hint="eastAsia"/>
          <w:lang w:bidi="pl-PL"/>
        </w:rPr>
        <w:t>ł</w:t>
      </w:r>
      <w:r w:rsidRPr="00CF018F">
        <w:rPr>
          <w:rFonts w:ascii="Arial" w:hAnsi="Arial" w:cs="Arial"/>
          <w:lang w:bidi="pl-PL"/>
        </w:rPr>
        <w:t>o</w:t>
      </w:r>
      <w:r w:rsidRPr="00CF018F">
        <w:rPr>
          <w:rFonts w:ascii="Arial" w:hAnsi="Arial" w:cs="Arial" w:hint="eastAsia"/>
          <w:lang w:bidi="pl-PL"/>
        </w:rPr>
        <w:t>ż</w:t>
      </w:r>
      <w:r w:rsidRPr="00CF018F">
        <w:rPr>
          <w:rFonts w:ascii="Arial" w:hAnsi="Arial" w:cs="Arial"/>
          <w:lang w:bidi="pl-PL"/>
        </w:rPr>
        <w:t>one w oryginale w takiej samej formie, jak sk</w:t>
      </w:r>
      <w:r w:rsidRPr="00CF018F">
        <w:rPr>
          <w:rFonts w:ascii="Arial" w:hAnsi="Arial" w:cs="Arial" w:hint="eastAsia"/>
          <w:lang w:bidi="pl-PL"/>
        </w:rPr>
        <w:t>ł</w:t>
      </w:r>
      <w:r w:rsidRPr="00CF018F">
        <w:rPr>
          <w:rFonts w:ascii="Arial" w:hAnsi="Arial" w:cs="Arial"/>
          <w:lang w:bidi="pl-PL"/>
        </w:rPr>
        <w:t>adana oferta (tj. w formie elektronicznej). Dopuszcza si</w:t>
      </w:r>
      <w:r w:rsidRPr="00CF018F">
        <w:rPr>
          <w:rFonts w:ascii="Arial" w:hAnsi="Arial" w:cs="Arial" w:hint="eastAsia"/>
          <w:lang w:bidi="pl-PL"/>
        </w:rPr>
        <w:t>ę</w:t>
      </w:r>
      <w:r w:rsidRPr="00CF018F">
        <w:rPr>
          <w:rFonts w:ascii="Arial" w:hAnsi="Arial" w:cs="Arial"/>
          <w:lang w:bidi="pl-PL"/>
        </w:rPr>
        <w:t xml:space="preserve"> tak</w:t>
      </w:r>
      <w:r w:rsidRPr="00CF018F">
        <w:rPr>
          <w:rFonts w:ascii="Arial" w:hAnsi="Arial" w:cs="Arial" w:hint="eastAsia"/>
          <w:lang w:bidi="pl-PL"/>
        </w:rPr>
        <w:t>ż</w:t>
      </w:r>
      <w:r w:rsidRPr="00CF018F">
        <w:rPr>
          <w:rFonts w:ascii="Arial" w:hAnsi="Arial" w:cs="Arial"/>
          <w:lang w:bidi="pl-PL"/>
        </w:rPr>
        <w:t>e z</w:t>
      </w:r>
      <w:r w:rsidRPr="00CF018F">
        <w:rPr>
          <w:rFonts w:ascii="Arial" w:hAnsi="Arial" w:cs="Arial" w:hint="eastAsia"/>
          <w:lang w:bidi="pl-PL"/>
        </w:rPr>
        <w:t>ł</w:t>
      </w:r>
      <w:r w:rsidRPr="00CF018F">
        <w:rPr>
          <w:rFonts w:ascii="Arial" w:hAnsi="Arial" w:cs="Arial"/>
          <w:lang w:bidi="pl-PL"/>
        </w:rPr>
        <w:t>o</w:t>
      </w:r>
      <w:r w:rsidRPr="00CF018F">
        <w:rPr>
          <w:rFonts w:ascii="Arial" w:hAnsi="Arial" w:cs="Arial" w:hint="eastAsia"/>
          <w:lang w:bidi="pl-PL"/>
        </w:rPr>
        <w:t>ż</w:t>
      </w:r>
      <w:r w:rsidRPr="00CF018F">
        <w:rPr>
          <w:rFonts w:ascii="Arial" w:hAnsi="Arial" w:cs="Arial"/>
          <w:lang w:bidi="pl-PL"/>
        </w:rPr>
        <w:t>enie elektronicznej kopii (skanu) pe</w:t>
      </w:r>
      <w:r w:rsidRPr="00CF018F">
        <w:rPr>
          <w:rFonts w:ascii="Arial" w:hAnsi="Arial" w:cs="Arial" w:hint="eastAsia"/>
          <w:lang w:bidi="pl-PL"/>
        </w:rPr>
        <w:t>ł</w:t>
      </w:r>
      <w:r w:rsidRPr="00CF018F">
        <w:rPr>
          <w:rFonts w:ascii="Arial" w:hAnsi="Arial" w:cs="Arial"/>
          <w:lang w:bidi="pl-PL"/>
        </w:rPr>
        <w:t>nomocnictwa sporz</w:t>
      </w:r>
      <w:r w:rsidRPr="00CF018F">
        <w:rPr>
          <w:rFonts w:ascii="Arial" w:hAnsi="Arial" w:cs="Arial" w:hint="eastAsia"/>
          <w:lang w:bidi="pl-PL"/>
        </w:rPr>
        <w:t>ą</w:t>
      </w:r>
      <w:r w:rsidRPr="00CF018F">
        <w:rPr>
          <w:rFonts w:ascii="Arial" w:hAnsi="Arial" w:cs="Arial"/>
          <w:lang w:bidi="pl-PL"/>
        </w:rPr>
        <w:t>dzonego uprzednio w formie pisemnej, w formie elektronicznego po</w:t>
      </w:r>
      <w:r w:rsidRPr="00CF018F">
        <w:rPr>
          <w:rFonts w:ascii="Arial" w:hAnsi="Arial" w:cs="Arial" w:hint="eastAsia"/>
          <w:lang w:bidi="pl-PL"/>
        </w:rPr>
        <w:t>ś</w:t>
      </w:r>
      <w:r w:rsidRPr="00CF018F">
        <w:rPr>
          <w:rFonts w:ascii="Arial" w:hAnsi="Arial" w:cs="Arial"/>
          <w:lang w:bidi="pl-PL"/>
        </w:rPr>
        <w:t>wiadczenia sporz</w:t>
      </w:r>
      <w:r w:rsidRPr="00CF018F">
        <w:rPr>
          <w:rFonts w:ascii="Arial" w:hAnsi="Arial" w:cs="Arial" w:hint="eastAsia"/>
          <w:lang w:bidi="pl-PL"/>
        </w:rPr>
        <w:t>ą</w:t>
      </w:r>
      <w:r w:rsidRPr="00CF018F">
        <w:rPr>
          <w:rFonts w:ascii="Arial" w:hAnsi="Arial" w:cs="Arial"/>
          <w:lang w:bidi="pl-PL"/>
        </w:rPr>
        <w:t xml:space="preserve">dzonego stosownie do </w:t>
      </w:r>
      <w:r w:rsidRPr="00CF018F">
        <w:rPr>
          <w:rFonts w:ascii="Arial" w:hAnsi="Arial" w:cs="Arial"/>
          <w:lang w:bidi="pl-PL"/>
        </w:rPr>
        <w:lastRenderedPageBreak/>
        <w:t xml:space="preserve">art. 97 </w:t>
      </w:r>
      <w:r w:rsidRPr="00CF018F">
        <w:rPr>
          <w:rFonts w:ascii="Arial" w:hAnsi="Arial" w:cs="Arial" w:hint="eastAsia"/>
          <w:lang w:bidi="pl-PL"/>
        </w:rPr>
        <w:t>§</w:t>
      </w:r>
      <w:r w:rsidRPr="00CF018F">
        <w:rPr>
          <w:rFonts w:ascii="Arial" w:hAnsi="Arial" w:cs="Arial"/>
          <w:lang w:bidi="pl-PL"/>
        </w:rPr>
        <w:t xml:space="preserve"> 2 ustawy z dnia 14 lutego 1991 r. - Prawo o notariacie, kt</w:t>
      </w:r>
      <w:r w:rsidRPr="00CF018F">
        <w:rPr>
          <w:rFonts w:ascii="Arial" w:hAnsi="Arial" w:cs="Arial" w:hint="eastAsia"/>
          <w:lang w:bidi="pl-PL"/>
        </w:rPr>
        <w:t>ó</w:t>
      </w:r>
      <w:r w:rsidRPr="00CF018F">
        <w:rPr>
          <w:rFonts w:ascii="Arial" w:hAnsi="Arial" w:cs="Arial"/>
          <w:lang w:bidi="pl-PL"/>
        </w:rPr>
        <w:t>re to po</w:t>
      </w:r>
      <w:r w:rsidRPr="00CF018F">
        <w:rPr>
          <w:rFonts w:ascii="Arial" w:hAnsi="Arial" w:cs="Arial" w:hint="eastAsia"/>
          <w:lang w:bidi="pl-PL"/>
        </w:rPr>
        <w:t>ś</w:t>
      </w:r>
      <w:r w:rsidRPr="00CF018F">
        <w:rPr>
          <w:rFonts w:ascii="Arial" w:hAnsi="Arial" w:cs="Arial"/>
          <w:lang w:bidi="pl-PL"/>
        </w:rPr>
        <w:t>wiadczenie notariusz opatruje kwalifikowanym podpisem elektronicznym, b</w:t>
      </w:r>
      <w:r w:rsidRPr="00CF018F">
        <w:rPr>
          <w:rFonts w:ascii="Arial" w:hAnsi="Arial" w:cs="Arial" w:hint="eastAsia"/>
          <w:lang w:bidi="pl-PL"/>
        </w:rPr>
        <w:t>ą</w:t>
      </w:r>
      <w:r w:rsidRPr="00CF018F">
        <w:rPr>
          <w:rFonts w:ascii="Arial" w:hAnsi="Arial" w:cs="Arial"/>
          <w:lang w:bidi="pl-PL"/>
        </w:rPr>
        <w:t>d</w:t>
      </w:r>
      <w:r w:rsidRPr="00CF018F">
        <w:rPr>
          <w:rFonts w:ascii="Arial" w:hAnsi="Arial" w:cs="Arial" w:hint="eastAsia"/>
          <w:lang w:bidi="pl-PL"/>
        </w:rPr>
        <w:t>ź</w:t>
      </w:r>
      <w:r w:rsidRPr="00CF018F">
        <w:rPr>
          <w:rFonts w:ascii="Arial" w:hAnsi="Arial" w:cs="Arial"/>
          <w:lang w:bidi="pl-PL"/>
        </w:rPr>
        <w:t xml:space="preserve"> te</w:t>
      </w:r>
      <w:r w:rsidRPr="00CF018F">
        <w:rPr>
          <w:rFonts w:ascii="Arial" w:hAnsi="Arial" w:cs="Arial" w:hint="eastAsia"/>
          <w:lang w:bidi="pl-PL"/>
        </w:rPr>
        <w:t>ż</w:t>
      </w:r>
      <w:r w:rsidRPr="00CF018F">
        <w:rPr>
          <w:rFonts w:ascii="Arial" w:hAnsi="Arial" w:cs="Arial"/>
          <w:lang w:bidi="pl-PL"/>
        </w:rPr>
        <w:t xml:space="preserve"> poprzez opatrzenie skan pe</w:t>
      </w:r>
      <w:r w:rsidRPr="00CF018F">
        <w:rPr>
          <w:rFonts w:ascii="Arial" w:hAnsi="Arial" w:cs="Arial" w:hint="eastAsia"/>
          <w:lang w:bidi="pl-PL"/>
        </w:rPr>
        <w:t>ł</w:t>
      </w:r>
      <w:r w:rsidRPr="00CF018F">
        <w:rPr>
          <w:rFonts w:ascii="Arial" w:hAnsi="Arial" w:cs="Arial"/>
          <w:lang w:bidi="pl-PL"/>
        </w:rPr>
        <w:t>nomocnictwa sporz</w:t>
      </w:r>
      <w:r w:rsidRPr="00CF018F">
        <w:rPr>
          <w:rFonts w:ascii="Arial" w:hAnsi="Arial" w:cs="Arial" w:hint="eastAsia"/>
          <w:lang w:bidi="pl-PL"/>
        </w:rPr>
        <w:t>ą</w:t>
      </w:r>
      <w:r w:rsidRPr="00CF018F">
        <w:rPr>
          <w:rFonts w:ascii="Arial" w:hAnsi="Arial" w:cs="Arial"/>
          <w:lang w:bidi="pl-PL"/>
        </w:rPr>
        <w:t>dzonego uprzednio w formie pisemnej kwalifikowanym podpisem mocodawcy.</w:t>
      </w:r>
      <w:r w:rsidR="00D00DF1" w:rsidRPr="00CF018F">
        <w:rPr>
          <w:rFonts w:ascii="Arial" w:hAnsi="Arial" w:cs="Arial"/>
          <w:lang w:bidi="pl-PL"/>
        </w:rPr>
        <w:t xml:space="preserve"> </w:t>
      </w:r>
      <w:r w:rsidRPr="00CF018F">
        <w:rPr>
          <w:rFonts w:ascii="Arial" w:hAnsi="Arial" w:cs="Arial"/>
          <w:lang w:bidi="pl-PL"/>
        </w:rPr>
        <w:t>Elektroniczna kopia pe</w:t>
      </w:r>
      <w:r w:rsidRPr="00CF018F">
        <w:rPr>
          <w:rFonts w:ascii="Arial" w:hAnsi="Arial" w:cs="Arial" w:hint="eastAsia"/>
          <w:lang w:bidi="pl-PL"/>
        </w:rPr>
        <w:t>ł</w:t>
      </w:r>
      <w:r w:rsidRPr="00CF018F">
        <w:rPr>
          <w:rFonts w:ascii="Arial" w:hAnsi="Arial" w:cs="Arial"/>
          <w:lang w:bidi="pl-PL"/>
        </w:rPr>
        <w:t>nomocnictwa nie mo</w:t>
      </w:r>
      <w:r w:rsidRPr="00CF018F">
        <w:rPr>
          <w:rFonts w:ascii="Arial" w:hAnsi="Arial" w:cs="Arial" w:hint="eastAsia"/>
          <w:lang w:bidi="pl-PL"/>
        </w:rPr>
        <w:t>ż</w:t>
      </w:r>
      <w:r w:rsidRPr="00CF018F">
        <w:rPr>
          <w:rFonts w:ascii="Arial" w:hAnsi="Arial" w:cs="Arial"/>
          <w:lang w:bidi="pl-PL"/>
        </w:rPr>
        <w:t>e by</w:t>
      </w:r>
      <w:r w:rsidRPr="00CF018F">
        <w:rPr>
          <w:rFonts w:ascii="Arial" w:hAnsi="Arial" w:cs="Arial" w:hint="eastAsia"/>
          <w:lang w:bidi="pl-PL"/>
        </w:rPr>
        <w:t>ć</w:t>
      </w:r>
      <w:r w:rsidRPr="00CF018F">
        <w:rPr>
          <w:rFonts w:ascii="Arial" w:hAnsi="Arial" w:cs="Arial"/>
          <w:lang w:bidi="pl-PL"/>
        </w:rPr>
        <w:t xml:space="preserve"> uwierzytelniona przez upe</w:t>
      </w:r>
      <w:r w:rsidRPr="00CF018F">
        <w:rPr>
          <w:rFonts w:ascii="Arial" w:hAnsi="Arial" w:cs="Arial" w:hint="eastAsia"/>
          <w:lang w:bidi="pl-PL"/>
        </w:rPr>
        <w:t>ł</w:t>
      </w:r>
      <w:r w:rsidRPr="00CF018F">
        <w:rPr>
          <w:rFonts w:ascii="Arial" w:hAnsi="Arial" w:cs="Arial"/>
          <w:lang w:bidi="pl-PL"/>
        </w:rPr>
        <w:t>nomocnionego.</w:t>
      </w:r>
    </w:p>
    <w:p w14:paraId="415DC3AC" w14:textId="20E716E6" w:rsidR="00172213" w:rsidRPr="005A2628" w:rsidRDefault="00172213">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Je</w:t>
      </w:r>
      <w:r w:rsidRPr="005A2628">
        <w:rPr>
          <w:rFonts w:ascii="Arial" w:hAnsi="Arial" w:cs="Arial" w:hint="eastAsia"/>
          <w:lang w:bidi="pl-PL"/>
        </w:rPr>
        <w:t>ż</w:t>
      </w:r>
      <w:r w:rsidRPr="005A2628">
        <w:rPr>
          <w:rFonts w:ascii="Arial" w:hAnsi="Arial" w:cs="Arial"/>
          <w:lang w:bidi="pl-PL"/>
        </w:rPr>
        <w:t xml:space="preserve">eli podmiotowe </w:t>
      </w:r>
      <w:r w:rsidRPr="005A2628">
        <w:rPr>
          <w:rFonts w:ascii="Arial" w:hAnsi="Arial" w:cs="Arial" w:hint="eastAsia"/>
          <w:lang w:bidi="pl-PL"/>
        </w:rPr>
        <w:t>ś</w:t>
      </w:r>
      <w:r w:rsidRPr="005A2628">
        <w:rPr>
          <w:rFonts w:ascii="Arial" w:hAnsi="Arial" w:cs="Arial"/>
          <w:lang w:bidi="pl-PL"/>
        </w:rPr>
        <w:t>rodki dowodowe, inne dokumenty, lub dokumenty potwierdzaj</w:t>
      </w:r>
      <w:r w:rsidRPr="005A2628">
        <w:rPr>
          <w:rFonts w:ascii="Arial" w:hAnsi="Arial" w:cs="Arial" w:hint="eastAsia"/>
          <w:lang w:bidi="pl-PL"/>
        </w:rPr>
        <w:t>ą</w:t>
      </w:r>
      <w:r w:rsidRPr="005A2628">
        <w:rPr>
          <w:rFonts w:ascii="Arial" w:hAnsi="Arial" w:cs="Arial"/>
          <w:lang w:bidi="pl-PL"/>
        </w:rPr>
        <w:t>ce umocowanie do</w:t>
      </w:r>
      <w:r w:rsidR="00D00DF1" w:rsidRPr="005A2628">
        <w:rPr>
          <w:rFonts w:ascii="Arial" w:hAnsi="Arial" w:cs="Arial"/>
          <w:lang w:bidi="pl-PL"/>
        </w:rPr>
        <w:t xml:space="preserve"> </w:t>
      </w:r>
      <w:r w:rsidRPr="005A2628">
        <w:rPr>
          <w:rFonts w:ascii="Arial" w:hAnsi="Arial" w:cs="Arial"/>
          <w:lang w:bidi="pl-PL"/>
        </w:rPr>
        <w:t>reprezentowania, zosta</w:t>
      </w:r>
      <w:r w:rsidRPr="005A2628">
        <w:rPr>
          <w:rFonts w:ascii="Arial" w:hAnsi="Arial" w:cs="Arial" w:hint="eastAsia"/>
          <w:lang w:bidi="pl-PL"/>
        </w:rPr>
        <w:t>ł</w:t>
      </w:r>
      <w:r w:rsidRPr="005A2628">
        <w:rPr>
          <w:rFonts w:ascii="Arial" w:hAnsi="Arial" w:cs="Arial"/>
          <w:lang w:bidi="pl-PL"/>
        </w:rPr>
        <w:t>y wystawione przez upowa</w:t>
      </w:r>
      <w:r w:rsidRPr="005A2628">
        <w:rPr>
          <w:rFonts w:ascii="Arial" w:hAnsi="Arial" w:cs="Arial" w:hint="eastAsia"/>
          <w:lang w:bidi="pl-PL"/>
        </w:rPr>
        <w:t>ż</w:t>
      </w:r>
      <w:r w:rsidRPr="005A2628">
        <w:rPr>
          <w:rFonts w:ascii="Arial" w:hAnsi="Arial" w:cs="Arial"/>
          <w:lang w:bidi="pl-PL"/>
        </w:rPr>
        <w:t>nione podmioty jako dokument w postaci papierowej,</w:t>
      </w:r>
      <w:r w:rsidR="00D00DF1" w:rsidRPr="005A2628">
        <w:rPr>
          <w:rFonts w:ascii="Arial" w:hAnsi="Arial" w:cs="Arial"/>
          <w:lang w:bidi="pl-PL"/>
        </w:rPr>
        <w:t xml:space="preserve"> </w:t>
      </w:r>
      <w:r w:rsidRPr="005A2628">
        <w:rPr>
          <w:rFonts w:ascii="Arial" w:hAnsi="Arial" w:cs="Arial"/>
          <w:lang w:bidi="pl-PL"/>
        </w:rPr>
        <w:t>przekazuje si</w:t>
      </w:r>
      <w:r w:rsidRPr="005A2628">
        <w:rPr>
          <w:rFonts w:ascii="Arial" w:hAnsi="Arial" w:cs="Arial" w:hint="eastAsia"/>
          <w:lang w:bidi="pl-PL"/>
        </w:rPr>
        <w:t>ę</w:t>
      </w:r>
      <w:r w:rsidRPr="005A2628">
        <w:rPr>
          <w:rFonts w:ascii="Arial" w:hAnsi="Arial" w:cs="Arial"/>
          <w:lang w:bidi="pl-PL"/>
        </w:rPr>
        <w:t xml:space="preserve"> cyfrowe odwzorowanie tego dokumentu opatrzone kwalifikowanym podpisem</w:t>
      </w:r>
      <w:r w:rsidR="00D00DF1" w:rsidRPr="005A2628">
        <w:rPr>
          <w:rFonts w:ascii="Arial" w:hAnsi="Arial" w:cs="Arial"/>
          <w:lang w:bidi="pl-PL"/>
        </w:rPr>
        <w:t xml:space="preserve"> </w:t>
      </w:r>
      <w:r w:rsidRPr="005A2628">
        <w:rPr>
          <w:rFonts w:ascii="Arial" w:hAnsi="Arial" w:cs="Arial"/>
          <w:lang w:bidi="pl-PL"/>
        </w:rPr>
        <w:t>elektronicznym, po</w:t>
      </w:r>
      <w:r w:rsidRPr="005A2628">
        <w:rPr>
          <w:rFonts w:ascii="Arial" w:hAnsi="Arial" w:cs="Arial" w:hint="eastAsia"/>
          <w:lang w:bidi="pl-PL"/>
        </w:rPr>
        <w:t>ś</w:t>
      </w:r>
      <w:r w:rsidRPr="005A2628">
        <w:rPr>
          <w:rFonts w:ascii="Arial" w:hAnsi="Arial" w:cs="Arial"/>
          <w:lang w:bidi="pl-PL"/>
        </w:rPr>
        <w:t>wiadczaj</w:t>
      </w:r>
      <w:r w:rsidRPr="005A2628">
        <w:rPr>
          <w:rFonts w:ascii="Arial" w:hAnsi="Arial" w:cs="Arial" w:hint="eastAsia"/>
          <w:lang w:bidi="pl-PL"/>
        </w:rPr>
        <w:t>ą</w:t>
      </w:r>
      <w:r w:rsidRPr="005A2628">
        <w:rPr>
          <w:rFonts w:ascii="Arial" w:hAnsi="Arial" w:cs="Arial"/>
          <w:lang w:bidi="pl-PL"/>
        </w:rPr>
        <w:t>ce zgodno</w:t>
      </w:r>
      <w:r w:rsidRPr="005A2628">
        <w:rPr>
          <w:rFonts w:ascii="Arial" w:hAnsi="Arial" w:cs="Arial" w:hint="eastAsia"/>
          <w:lang w:bidi="pl-PL"/>
        </w:rPr>
        <w:t>ść</w:t>
      </w:r>
      <w:r w:rsidRPr="005A2628">
        <w:rPr>
          <w:rFonts w:ascii="Arial" w:hAnsi="Arial" w:cs="Arial"/>
          <w:lang w:bidi="pl-PL"/>
        </w:rPr>
        <w:t xml:space="preserve"> cyfrowego odwzorowania z dokumentem w postaci papierowej.</w:t>
      </w:r>
    </w:p>
    <w:p w14:paraId="3E1FE9AF" w14:textId="67A75C2B" w:rsidR="00172213" w:rsidRPr="00CF018F" w:rsidRDefault="00172213">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Wzory dokument</w:t>
      </w:r>
      <w:r w:rsidRPr="005A2628">
        <w:rPr>
          <w:rFonts w:ascii="Arial" w:hAnsi="Arial" w:cs="Arial" w:hint="eastAsia"/>
          <w:lang w:bidi="pl-PL"/>
        </w:rPr>
        <w:t>ó</w:t>
      </w:r>
      <w:r w:rsidRPr="005A2628">
        <w:rPr>
          <w:rFonts w:ascii="Arial" w:hAnsi="Arial" w:cs="Arial"/>
          <w:lang w:bidi="pl-PL"/>
        </w:rPr>
        <w:t>w do</w:t>
      </w:r>
      <w:r w:rsidRPr="005A2628">
        <w:rPr>
          <w:rFonts w:ascii="Arial" w:hAnsi="Arial" w:cs="Arial" w:hint="eastAsia"/>
          <w:lang w:bidi="pl-PL"/>
        </w:rPr>
        <w:t>łą</w:t>
      </w:r>
      <w:r w:rsidRPr="005A2628">
        <w:rPr>
          <w:rFonts w:ascii="Arial" w:hAnsi="Arial" w:cs="Arial"/>
          <w:lang w:bidi="pl-PL"/>
        </w:rPr>
        <w:t xml:space="preserve">czonych do niniejszej SWZ </w:t>
      </w:r>
      <w:r w:rsidRPr="00CF018F">
        <w:rPr>
          <w:rFonts w:ascii="Arial" w:hAnsi="Arial" w:cs="Arial"/>
          <w:lang w:bidi="pl-PL"/>
        </w:rPr>
        <w:t>powinny zosta</w:t>
      </w:r>
      <w:r w:rsidRPr="00CF018F">
        <w:rPr>
          <w:rFonts w:ascii="Arial" w:hAnsi="Arial" w:cs="Arial" w:hint="eastAsia"/>
          <w:lang w:bidi="pl-PL"/>
        </w:rPr>
        <w:t>ć</w:t>
      </w:r>
      <w:r w:rsidRPr="00CF018F">
        <w:rPr>
          <w:rFonts w:ascii="Arial" w:hAnsi="Arial" w:cs="Arial"/>
          <w:lang w:bidi="pl-PL"/>
        </w:rPr>
        <w:t xml:space="preserve"> wype</w:t>
      </w:r>
      <w:r w:rsidRPr="00CF018F">
        <w:rPr>
          <w:rFonts w:ascii="Arial" w:hAnsi="Arial" w:cs="Arial" w:hint="eastAsia"/>
          <w:lang w:bidi="pl-PL"/>
        </w:rPr>
        <w:t>ł</w:t>
      </w:r>
      <w:r w:rsidRPr="00CF018F">
        <w:rPr>
          <w:rFonts w:ascii="Arial" w:hAnsi="Arial" w:cs="Arial"/>
          <w:lang w:bidi="pl-PL"/>
        </w:rPr>
        <w:t xml:space="preserve">nione przez </w:t>
      </w:r>
      <w:r w:rsidR="00266ED9" w:rsidRPr="00CF018F">
        <w:rPr>
          <w:rFonts w:ascii="Arial" w:hAnsi="Arial" w:cs="Arial"/>
          <w:lang w:bidi="pl-PL"/>
        </w:rPr>
        <w:t>W</w:t>
      </w:r>
      <w:r w:rsidRPr="00CF018F">
        <w:rPr>
          <w:rFonts w:ascii="Arial" w:hAnsi="Arial" w:cs="Arial"/>
          <w:lang w:bidi="pl-PL"/>
        </w:rPr>
        <w:t>ykonawc</w:t>
      </w:r>
      <w:r w:rsidRPr="00CF018F">
        <w:rPr>
          <w:rFonts w:ascii="Arial" w:hAnsi="Arial" w:cs="Arial" w:hint="eastAsia"/>
          <w:lang w:bidi="pl-PL"/>
        </w:rPr>
        <w:t>ę</w:t>
      </w:r>
      <w:r w:rsidR="00A7225F" w:rsidRPr="00CF018F">
        <w:rPr>
          <w:rFonts w:ascii="Arial" w:hAnsi="Arial" w:cs="Arial"/>
          <w:lang w:bidi="pl-PL"/>
        </w:rPr>
        <w:t xml:space="preserve"> </w:t>
      </w:r>
      <w:r w:rsidRPr="00CF018F">
        <w:rPr>
          <w:rFonts w:ascii="Arial" w:hAnsi="Arial" w:cs="Arial"/>
          <w:lang w:bidi="pl-PL"/>
        </w:rPr>
        <w:t>i do</w:t>
      </w:r>
      <w:r w:rsidRPr="00CF018F">
        <w:rPr>
          <w:rFonts w:ascii="Arial" w:hAnsi="Arial" w:cs="Arial" w:hint="eastAsia"/>
          <w:lang w:bidi="pl-PL"/>
        </w:rPr>
        <w:t>łą</w:t>
      </w:r>
      <w:r w:rsidRPr="00CF018F">
        <w:rPr>
          <w:rFonts w:ascii="Arial" w:hAnsi="Arial" w:cs="Arial"/>
          <w:lang w:bidi="pl-PL"/>
        </w:rPr>
        <w:t>czone do oferty b</w:t>
      </w:r>
      <w:r w:rsidRPr="00CF018F">
        <w:rPr>
          <w:rFonts w:ascii="Arial" w:hAnsi="Arial" w:cs="Arial" w:hint="eastAsia"/>
          <w:lang w:bidi="pl-PL"/>
        </w:rPr>
        <w:t>ą</w:t>
      </w:r>
      <w:r w:rsidRPr="00CF018F">
        <w:rPr>
          <w:rFonts w:ascii="Arial" w:hAnsi="Arial" w:cs="Arial"/>
          <w:lang w:bidi="pl-PL"/>
        </w:rPr>
        <w:t>d</w:t>
      </w:r>
      <w:r w:rsidRPr="00CF018F">
        <w:rPr>
          <w:rFonts w:ascii="Arial" w:hAnsi="Arial" w:cs="Arial" w:hint="eastAsia"/>
          <w:lang w:bidi="pl-PL"/>
        </w:rPr>
        <w:t>ź</w:t>
      </w:r>
      <w:r w:rsidRPr="00CF018F">
        <w:rPr>
          <w:rFonts w:ascii="Arial" w:hAnsi="Arial" w:cs="Arial"/>
          <w:lang w:bidi="pl-PL"/>
        </w:rPr>
        <w:t xml:space="preserve"> te</w:t>
      </w:r>
      <w:r w:rsidRPr="00CF018F">
        <w:rPr>
          <w:rFonts w:ascii="Arial" w:hAnsi="Arial" w:cs="Arial" w:hint="eastAsia"/>
          <w:lang w:bidi="pl-PL"/>
        </w:rPr>
        <w:t>ż</w:t>
      </w:r>
      <w:r w:rsidRPr="00CF018F">
        <w:rPr>
          <w:rFonts w:ascii="Arial" w:hAnsi="Arial" w:cs="Arial"/>
          <w:lang w:bidi="pl-PL"/>
        </w:rPr>
        <w:t xml:space="preserve"> przygotowane przez </w:t>
      </w:r>
      <w:r w:rsidR="00266ED9" w:rsidRPr="00CF018F">
        <w:rPr>
          <w:rFonts w:ascii="Arial" w:hAnsi="Arial" w:cs="Arial"/>
          <w:lang w:bidi="pl-PL"/>
        </w:rPr>
        <w:t>W</w:t>
      </w:r>
      <w:r w:rsidRPr="00CF018F">
        <w:rPr>
          <w:rFonts w:ascii="Arial" w:hAnsi="Arial" w:cs="Arial"/>
          <w:lang w:bidi="pl-PL"/>
        </w:rPr>
        <w:t>ykonawc</w:t>
      </w:r>
      <w:r w:rsidRPr="00CF018F">
        <w:rPr>
          <w:rFonts w:ascii="Arial" w:hAnsi="Arial" w:cs="Arial" w:hint="eastAsia"/>
          <w:lang w:bidi="pl-PL"/>
        </w:rPr>
        <w:t>ę</w:t>
      </w:r>
      <w:r w:rsidRPr="00CF018F">
        <w:rPr>
          <w:rFonts w:ascii="Arial" w:hAnsi="Arial" w:cs="Arial"/>
          <w:lang w:bidi="pl-PL"/>
        </w:rPr>
        <w:t xml:space="preserve"> w zgodnej z niniejsz</w:t>
      </w:r>
      <w:r w:rsidRPr="00CF018F">
        <w:rPr>
          <w:rFonts w:ascii="Arial" w:hAnsi="Arial" w:cs="Arial" w:hint="eastAsia"/>
          <w:lang w:bidi="pl-PL"/>
        </w:rPr>
        <w:t>ą</w:t>
      </w:r>
      <w:r w:rsidRPr="00CF018F">
        <w:rPr>
          <w:rFonts w:ascii="Arial" w:hAnsi="Arial" w:cs="Arial"/>
          <w:lang w:bidi="pl-PL"/>
        </w:rPr>
        <w:t xml:space="preserve"> SWZ formie.</w:t>
      </w:r>
    </w:p>
    <w:p w14:paraId="05259D5C" w14:textId="207F06AC" w:rsidR="00172213" w:rsidRPr="005A2628" w:rsidRDefault="00172213">
      <w:pPr>
        <w:pStyle w:val="Akapitzlist"/>
        <w:numPr>
          <w:ilvl w:val="0"/>
          <w:numId w:val="3"/>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Oferta musi by</w:t>
      </w:r>
      <w:r w:rsidRPr="005A2628">
        <w:rPr>
          <w:rFonts w:ascii="Arial" w:hAnsi="Arial" w:cs="Arial" w:hint="eastAsia"/>
          <w:lang w:bidi="pl-PL"/>
        </w:rPr>
        <w:t>ć</w:t>
      </w:r>
      <w:r w:rsidRPr="005A2628">
        <w:rPr>
          <w:rFonts w:ascii="Arial" w:hAnsi="Arial" w:cs="Arial"/>
          <w:lang w:bidi="pl-PL"/>
        </w:rPr>
        <w:t xml:space="preserve"> sporz</w:t>
      </w:r>
      <w:r w:rsidRPr="005A2628">
        <w:rPr>
          <w:rFonts w:ascii="Arial" w:hAnsi="Arial" w:cs="Arial" w:hint="eastAsia"/>
          <w:lang w:bidi="pl-PL"/>
        </w:rPr>
        <w:t>ą</w:t>
      </w:r>
      <w:r w:rsidRPr="005A2628">
        <w:rPr>
          <w:rFonts w:ascii="Arial" w:hAnsi="Arial" w:cs="Arial"/>
          <w:lang w:bidi="pl-PL"/>
        </w:rPr>
        <w:t>dzona w j</w:t>
      </w:r>
      <w:r w:rsidRPr="005A2628">
        <w:rPr>
          <w:rFonts w:ascii="Arial" w:hAnsi="Arial" w:cs="Arial" w:hint="eastAsia"/>
          <w:lang w:bidi="pl-PL"/>
        </w:rPr>
        <w:t>ę</w:t>
      </w:r>
      <w:r w:rsidRPr="005A2628">
        <w:rPr>
          <w:rFonts w:ascii="Arial" w:hAnsi="Arial" w:cs="Arial"/>
          <w:lang w:bidi="pl-PL"/>
        </w:rPr>
        <w:t>zyku polskim. Dokumenty sporz</w:t>
      </w:r>
      <w:r w:rsidRPr="005A2628">
        <w:rPr>
          <w:rFonts w:ascii="Arial" w:hAnsi="Arial" w:cs="Arial" w:hint="eastAsia"/>
          <w:lang w:bidi="pl-PL"/>
        </w:rPr>
        <w:t>ą</w:t>
      </w:r>
      <w:r w:rsidRPr="005A2628">
        <w:rPr>
          <w:rFonts w:ascii="Arial" w:hAnsi="Arial" w:cs="Arial"/>
          <w:lang w:bidi="pl-PL"/>
        </w:rPr>
        <w:t>dzone w j</w:t>
      </w:r>
      <w:r w:rsidRPr="005A2628">
        <w:rPr>
          <w:rFonts w:ascii="Arial" w:hAnsi="Arial" w:cs="Arial" w:hint="eastAsia"/>
          <w:lang w:bidi="pl-PL"/>
        </w:rPr>
        <w:t>ę</w:t>
      </w:r>
      <w:r w:rsidRPr="005A2628">
        <w:rPr>
          <w:rFonts w:ascii="Arial" w:hAnsi="Arial" w:cs="Arial"/>
          <w:lang w:bidi="pl-PL"/>
        </w:rPr>
        <w:t>zyku obcym musz</w:t>
      </w:r>
      <w:r w:rsidRPr="005A2628">
        <w:rPr>
          <w:rFonts w:ascii="Arial" w:hAnsi="Arial" w:cs="Arial" w:hint="eastAsia"/>
          <w:lang w:bidi="pl-PL"/>
        </w:rPr>
        <w:t>ą</w:t>
      </w:r>
      <w:r w:rsidR="00A7225F" w:rsidRPr="005A2628">
        <w:rPr>
          <w:rFonts w:ascii="Arial" w:hAnsi="Arial" w:cs="Arial"/>
          <w:lang w:bidi="pl-PL"/>
        </w:rPr>
        <w:t xml:space="preserve"> </w:t>
      </w:r>
      <w:r w:rsidRPr="005A2628">
        <w:rPr>
          <w:rFonts w:ascii="Arial" w:hAnsi="Arial" w:cs="Arial"/>
          <w:lang w:bidi="pl-PL"/>
        </w:rPr>
        <w:t>by</w:t>
      </w:r>
      <w:r w:rsidRPr="005A2628">
        <w:rPr>
          <w:rFonts w:ascii="Arial" w:hAnsi="Arial" w:cs="Arial" w:hint="eastAsia"/>
          <w:lang w:bidi="pl-PL"/>
        </w:rPr>
        <w:t>ć</w:t>
      </w:r>
      <w:r w:rsidRPr="005A2628">
        <w:rPr>
          <w:rFonts w:ascii="Arial" w:hAnsi="Arial" w:cs="Arial"/>
          <w:lang w:bidi="pl-PL"/>
        </w:rPr>
        <w:t xml:space="preserve">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one wraz z t</w:t>
      </w:r>
      <w:r w:rsidRPr="005A2628">
        <w:rPr>
          <w:rFonts w:ascii="Arial" w:hAnsi="Arial" w:cs="Arial" w:hint="eastAsia"/>
          <w:lang w:bidi="pl-PL"/>
        </w:rPr>
        <w:t>ł</w:t>
      </w:r>
      <w:r w:rsidRPr="005A2628">
        <w:rPr>
          <w:rFonts w:ascii="Arial" w:hAnsi="Arial" w:cs="Arial"/>
          <w:lang w:bidi="pl-PL"/>
        </w:rPr>
        <w:t>umaczeniem na j</w:t>
      </w:r>
      <w:r w:rsidRPr="005A2628">
        <w:rPr>
          <w:rFonts w:ascii="Arial" w:hAnsi="Arial" w:cs="Arial" w:hint="eastAsia"/>
          <w:lang w:bidi="pl-PL"/>
        </w:rPr>
        <w:t>ę</w:t>
      </w:r>
      <w:r w:rsidRPr="005A2628">
        <w:rPr>
          <w:rFonts w:ascii="Arial" w:hAnsi="Arial" w:cs="Arial"/>
          <w:lang w:bidi="pl-PL"/>
        </w:rPr>
        <w:t>zyk polski.</w:t>
      </w:r>
    </w:p>
    <w:p w14:paraId="5251B520" w14:textId="57780722" w:rsidR="00172213" w:rsidRPr="005A2628" w:rsidRDefault="00F953DE">
      <w:pPr>
        <w:pStyle w:val="Akapitzlist"/>
        <w:numPr>
          <w:ilvl w:val="0"/>
          <w:numId w:val="3"/>
        </w:numPr>
        <w:tabs>
          <w:tab w:val="left" w:pos="284"/>
        </w:tabs>
        <w:spacing w:after="0" w:line="276" w:lineRule="auto"/>
        <w:ind w:left="284" w:hanging="284"/>
        <w:jc w:val="both"/>
        <w:rPr>
          <w:rFonts w:ascii="Arial" w:hAnsi="Arial" w:cs="Arial"/>
          <w:b/>
          <w:bCs/>
          <w:lang w:bidi="pl-PL"/>
        </w:rPr>
      </w:pPr>
      <w:r w:rsidRPr="005A2628">
        <w:rPr>
          <w:rFonts w:ascii="Arial" w:hAnsi="Arial" w:cs="Arial"/>
          <w:b/>
          <w:bCs/>
          <w:lang w:bidi="pl-PL"/>
        </w:rPr>
        <w:t>W  terminie składania ofert należy złożyć</w:t>
      </w:r>
      <w:r w:rsidR="00172213" w:rsidRPr="005A2628">
        <w:rPr>
          <w:rFonts w:ascii="Arial" w:hAnsi="Arial" w:cs="Arial"/>
          <w:b/>
          <w:bCs/>
          <w:lang w:bidi="pl-PL"/>
        </w:rPr>
        <w:t>:</w:t>
      </w:r>
    </w:p>
    <w:p w14:paraId="239E7334" w14:textId="3684A270" w:rsidR="00172213" w:rsidRPr="005A2628" w:rsidRDefault="00172213">
      <w:pPr>
        <w:pStyle w:val="Akapitzlist"/>
        <w:numPr>
          <w:ilvl w:val="0"/>
          <w:numId w:val="12"/>
        </w:numPr>
        <w:tabs>
          <w:tab w:val="left" w:pos="284"/>
        </w:tabs>
        <w:spacing w:after="0" w:line="276" w:lineRule="auto"/>
        <w:jc w:val="both"/>
        <w:rPr>
          <w:rFonts w:ascii="Arial" w:hAnsi="Arial" w:cs="Arial"/>
          <w:lang w:bidi="pl-PL"/>
        </w:rPr>
      </w:pPr>
      <w:r w:rsidRPr="005A2628">
        <w:rPr>
          <w:rFonts w:ascii="Arial" w:hAnsi="Arial" w:cs="Arial"/>
          <w:lang w:bidi="pl-PL"/>
        </w:rPr>
        <w:t>wype</w:t>
      </w:r>
      <w:r w:rsidRPr="005A2628">
        <w:rPr>
          <w:rFonts w:ascii="Arial" w:hAnsi="Arial" w:cs="Arial" w:hint="eastAsia"/>
          <w:lang w:bidi="pl-PL"/>
        </w:rPr>
        <w:t>ł</w:t>
      </w:r>
      <w:r w:rsidRPr="005A2628">
        <w:rPr>
          <w:rFonts w:ascii="Arial" w:hAnsi="Arial" w:cs="Arial"/>
          <w:lang w:bidi="pl-PL"/>
        </w:rPr>
        <w:t>nion</w:t>
      </w:r>
      <w:r w:rsidR="00F953DE" w:rsidRPr="005A2628">
        <w:rPr>
          <w:rFonts w:ascii="Arial" w:hAnsi="Arial" w:cs="Arial"/>
          <w:lang w:bidi="pl-PL"/>
        </w:rPr>
        <w:t>y</w:t>
      </w:r>
      <w:r w:rsidRPr="005A2628">
        <w:rPr>
          <w:rFonts w:ascii="Arial" w:hAnsi="Arial" w:cs="Arial"/>
          <w:lang w:bidi="pl-PL"/>
        </w:rPr>
        <w:t xml:space="preserve"> Formularz oferty</w:t>
      </w:r>
      <w:r w:rsidR="00F953DE" w:rsidRPr="005A2628">
        <w:rPr>
          <w:rFonts w:ascii="Arial" w:hAnsi="Arial" w:cs="Arial"/>
          <w:lang w:bidi="pl-PL"/>
        </w:rPr>
        <w:t xml:space="preserve"> wg </w:t>
      </w:r>
      <w:r w:rsidR="00F953DE" w:rsidRPr="00855327">
        <w:rPr>
          <w:rFonts w:ascii="Arial" w:hAnsi="Arial" w:cs="Arial"/>
          <w:b/>
          <w:bCs/>
          <w:lang w:bidi="pl-PL"/>
        </w:rPr>
        <w:t xml:space="preserve">załącznika nr </w:t>
      </w:r>
      <w:r w:rsidR="00F97334">
        <w:rPr>
          <w:rFonts w:ascii="Arial" w:hAnsi="Arial" w:cs="Arial"/>
          <w:b/>
          <w:bCs/>
          <w:lang w:bidi="pl-PL"/>
        </w:rPr>
        <w:t>2</w:t>
      </w:r>
      <w:r w:rsidR="00F953DE" w:rsidRPr="00DD46EC">
        <w:rPr>
          <w:rFonts w:ascii="Arial" w:hAnsi="Arial" w:cs="Arial"/>
          <w:color w:val="00B0F0"/>
          <w:lang w:bidi="pl-PL"/>
        </w:rPr>
        <w:t xml:space="preserve"> </w:t>
      </w:r>
      <w:r w:rsidR="00F953DE" w:rsidRPr="005A2628">
        <w:rPr>
          <w:rFonts w:ascii="Arial" w:hAnsi="Arial" w:cs="Arial"/>
          <w:lang w:bidi="pl-PL"/>
        </w:rPr>
        <w:t>do SWZ</w:t>
      </w:r>
      <w:r w:rsidR="00A7225F" w:rsidRPr="005A2628">
        <w:rPr>
          <w:rFonts w:ascii="Arial" w:hAnsi="Arial" w:cs="Arial"/>
          <w:lang w:bidi="pl-PL"/>
        </w:rPr>
        <w:t>,</w:t>
      </w:r>
    </w:p>
    <w:p w14:paraId="090EDB95" w14:textId="0B02EBCB" w:rsidR="00172213" w:rsidRPr="00E67AF3" w:rsidRDefault="00172213">
      <w:pPr>
        <w:pStyle w:val="Akapitzlist"/>
        <w:numPr>
          <w:ilvl w:val="0"/>
          <w:numId w:val="12"/>
        </w:numPr>
        <w:tabs>
          <w:tab w:val="left" w:pos="284"/>
        </w:tabs>
        <w:spacing w:after="0" w:line="276" w:lineRule="auto"/>
        <w:jc w:val="both"/>
        <w:rPr>
          <w:rFonts w:ascii="Arial" w:hAnsi="Arial" w:cs="Arial"/>
          <w:lang w:bidi="pl-PL"/>
        </w:rPr>
      </w:pPr>
      <w:r w:rsidRPr="005A2628">
        <w:rPr>
          <w:rFonts w:ascii="Arial" w:hAnsi="Arial" w:cs="Arial"/>
          <w:lang w:bidi="pl-PL"/>
        </w:rPr>
        <w:t>o</w:t>
      </w:r>
      <w:r w:rsidRPr="005A2628">
        <w:rPr>
          <w:rFonts w:ascii="Arial" w:hAnsi="Arial" w:cs="Arial" w:hint="eastAsia"/>
          <w:lang w:bidi="pl-PL"/>
        </w:rPr>
        <w:t>ś</w:t>
      </w:r>
      <w:r w:rsidRPr="005A2628">
        <w:rPr>
          <w:rFonts w:ascii="Arial" w:hAnsi="Arial" w:cs="Arial"/>
          <w:lang w:bidi="pl-PL"/>
        </w:rPr>
        <w:t>wiadczenia o niepodleganiu wykluczeniu i spe</w:t>
      </w:r>
      <w:r w:rsidRPr="005A2628">
        <w:rPr>
          <w:rFonts w:ascii="Arial" w:hAnsi="Arial" w:cs="Arial" w:hint="eastAsia"/>
          <w:lang w:bidi="pl-PL"/>
        </w:rPr>
        <w:t>ł</w:t>
      </w:r>
      <w:r w:rsidRPr="005A2628">
        <w:rPr>
          <w:rFonts w:ascii="Arial" w:hAnsi="Arial" w:cs="Arial"/>
          <w:lang w:bidi="pl-PL"/>
        </w:rPr>
        <w:t>nianiu warunk</w:t>
      </w:r>
      <w:r w:rsidRPr="005A2628">
        <w:rPr>
          <w:rFonts w:ascii="Arial" w:hAnsi="Arial" w:cs="Arial" w:hint="eastAsia"/>
          <w:lang w:bidi="pl-PL"/>
        </w:rPr>
        <w:t>ó</w:t>
      </w:r>
      <w:r w:rsidRPr="005A2628">
        <w:rPr>
          <w:rFonts w:ascii="Arial" w:hAnsi="Arial" w:cs="Arial"/>
          <w:lang w:bidi="pl-PL"/>
        </w:rPr>
        <w:t>w udzia</w:t>
      </w:r>
      <w:r w:rsidRPr="005A2628">
        <w:rPr>
          <w:rFonts w:ascii="Arial" w:hAnsi="Arial" w:cs="Arial" w:hint="eastAsia"/>
          <w:lang w:bidi="pl-PL"/>
        </w:rPr>
        <w:t>ł</w:t>
      </w:r>
      <w:r w:rsidRPr="005A2628">
        <w:rPr>
          <w:rFonts w:ascii="Arial" w:hAnsi="Arial" w:cs="Arial"/>
          <w:lang w:bidi="pl-PL"/>
        </w:rPr>
        <w:t>u w post</w:t>
      </w:r>
      <w:r w:rsidRPr="005A2628">
        <w:rPr>
          <w:rFonts w:ascii="Arial" w:hAnsi="Arial" w:cs="Arial" w:hint="eastAsia"/>
          <w:lang w:bidi="pl-PL"/>
        </w:rPr>
        <w:t>ę</w:t>
      </w:r>
      <w:r w:rsidRPr="005A2628">
        <w:rPr>
          <w:rFonts w:ascii="Arial" w:hAnsi="Arial" w:cs="Arial"/>
          <w:lang w:bidi="pl-PL"/>
        </w:rPr>
        <w:t>powaniu,</w:t>
      </w:r>
      <w:r w:rsidR="00A7225F" w:rsidRPr="005A2628">
        <w:rPr>
          <w:rFonts w:ascii="Arial" w:hAnsi="Arial" w:cs="Arial"/>
          <w:lang w:bidi="pl-PL"/>
        </w:rPr>
        <w:t xml:space="preserve"> </w:t>
      </w:r>
      <w:r w:rsidRPr="005A2628">
        <w:rPr>
          <w:rFonts w:ascii="Arial" w:hAnsi="Arial" w:cs="Arial"/>
          <w:lang w:bidi="pl-PL"/>
        </w:rPr>
        <w:t>sporz</w:t>
      </w:r>
      <w:r w:rsidRPr="005A2628">
        <w:rPr>
          <w:rFonts w:ascii="Arial" w:hAnsi="Arial" w:cs="Arial" w:hint="eastAsia"/>
          <w:lang w:bidi="pl-PL"/>
        </w:rPr>
        <w:t>ą</w:t>
      </w:r>
      <w:r w:rsidRPr="005A2628">
        <w:rPr>
          <w:rFonts w:ascii="Arial" w:hAnsi="Arial" w:cs="Arial"/>
          <w:lang w:bidi="pl-PL"/>
        </w:rPr>
        <w:t>dzonego na formularzu JEDZ, pod rygorem niewa</w:t>
      </w:r>
      <w:r w:rsidRPr="005A2628">
        <w:rPr>
          <w:rFonts w:ascii="Arial" w:hAnsi="Arial" w:cs="Arial" w:hint="eastAsia"/>
          <w:lang w:bidi="pl-PL"/>
        </w:rPr>
        <w:t>ż</w:t>
      </w:r>
      <w:r w:rsidRPr="005A2628">
        <w:rPr>
          <w:rFonts w:ascii="Arial" w:hAnsi="Arial" w:cs="Arial"/>
          <w:lang w:bidi="pl-PL"/>
        </w:rPr>
        <w:t>no</w:t>
      </w:r>
      <w:r w:rsidRPr="005A2628">
        <w:rPr>
          <w:rFonts w:ascii="Arial" w:hAnsi="Arial" w:cs="Arial" w:hint="eastAsia"/>
          <w:lang w:bidi="pl-PL"/>
        </w:rPr>
        <w:t>ś</w:t>
      </w:r>
      <w:r w:rsidRPr="005A2628">
        <w:rPr>
          <w:rFonts w:ascii="Arial" w:hAnsi="Arial" w:cs="Arial"/>
          <w:lang w:bidi="pl-PL"/>
        </w:rPr>
        <w:t>ci, w formie elektronicznej (w postaci</w:t>
      </w:r>
      <w:r w:rsidR="00A7225F" w:rsidRPr="005A2628">
        <w:rPr>
          <w:rFonts w:ascii="Arial" w:hAnsi="Arial" w:cs="Arial"/>
          <w:lang w:bidi="pl-PL"/>
        </w:rPr>
        <w:t xml:space="preserve"> </w:t>
      </w:r>
      <w:r w:rsidRPr="005A2628">
        <w:rPr>
          <w:rFonts w:ascii="Arial" w:hAnsi="Arial" w:cs="Arial"/>
          <w:lang w:bidi="pl-PL"/>
        </w:rPr>
        <w:t>elektronicznej opatrzonej kwalifikowanym podpisem elektronicznym), aktualne na dzie</w:t>
      </w:r>
      <w:r w:rsidRPr="005A2628">
        <w:rPr>
          <w:rFonts w:ascii="Arial" w:hAnsi="Arial" w:cs="Arial" w:hint="eastAsia"/>
          <w:lang w:bidi="pl-PL"/>
        </w:rPr>
        <w:t>ń</w:t>
      </w:r>
      <w:r w:rsidRPr="005A2628">
        <w:rPr>
          <w:rFonts w:ascii="Arial" w:hAnsi="Arial" w:cs="Arial"/>
          <w:lang w:bidi="pl-PL"/>
        </w:rPr>
        <w:t xml:space="preserve"> sk</w:t>
      </w:r>
      <w:r w:rsidRPr="005A2628">
        <w:rPr>
          <w:rFonts w:ascii="Arial" w:hAnsi="Arial" w:cs="Arial" w:hint="eastAsia"/>
          <w:lang w:bidi="pl-PL"/>
        </w:rPr>
        <w:t>ł</w:t>
      </w:r>
      <w:r w:rsidRPr="005A2628">
        <w:rPr>
          <w:rFonts w:ascii="Arial" w:hAnsi="Arial" w:cs="Arial"/>
          <w:lang w:bidi="pl-PL"/>
        </w:rPr>
        <w:t>adania ofert</w:t>
      </w:r>
      <w:r w:rsidR="00A7225F" w:rsidRPr="005A2628">
        <w:rPr>
          <w:rFonts w:ascii="Arial" w:hAnsi="Arial" w:cs="Arial"/>
          <w:lang w:bidi="pl-PL"/>
        </w:rPr>
        <w:t xml:space="preserve"> </w:t>
      </w:r>
      <w:r w:rsidRPr="005A2628">
        <w:rPr>
          <w:rFonts w:ascii="Arial" w:hAnsi="Arial" w:cs="Arial"/>
          <w:lang w:bidi="pl-PL"/>
        </w:rPr>
        <w:t>-</w:t>
      </w:r>
      <w:r w:rsidR="00A7225F" w:rsidRPr="005A2628">
        <w:rPr>
          <w:rFonts w:ascii="Arial" w:hAnsi="Arial" w:cs="Arial"/>
          <w:lang w:bidi="pl-PL"/>
        </w:rPr>
        <w:t xml:space="preserve"> </w:t>
      </w:r>
      <w:r w:rsidR="0025620F" w:rsidRPr="00855327">
        <w:rPr>
          <w:rFonts w:ascii="Arial" w:hAnsi="Arial" w:cs="Arial"/>
          <w:b/>
          <w:bCs/>
          <w:lang w:bidi="pl-PL"/>
        </w:rPr>
        <w:t>z</w:t>
      </w:r>
      <w:r w:rsidRPr="00855327">
        <w:rPr>
          <w:rFonts w:ascii="Arial" w:hAnsi="Arial" w:cs="Arial"/>
          <w:b/>
          <w:bCs/>
          <w:lang w:bidi="pl-PL"/>
        </w:rPr>
        <w:t>a</w:t>
      </w:r>
      <w:r w:rsidRPr="00855327">
        <w:rPr>
          <w:rFonts w:ascii="Arial" w:hAnsi="Arial" w:cs="Arial" w:hint="eastAsia"/>
          <w:b/>
          <w:bCs/>
          <w:lang w:bidi="pl-PL"/>
        </w:rPr>
        <w:t>łą</w:t>
      </w:r>
      <w:r w:rsidRPr="00855327">
        <w:rPr>
          <w:rFonts w:ascii="Arial" w:hAnsi="Arial" w:cs="Arial"/>
          <w:b/>
          <w:bCs/>
          <w:lang w:bidi="pl-PL"/>
        </w:rPr>
        <w:t xml:space="preserve">cznik nr </w:t>
      </w:r>
      <w:r w:rsidR="00600B9F">
        <w:rPr>
          <w:rFonts w:ascii="Arial" w:hAnsi="Arial" w:cs="Arial"/>
          <w:b/>
          <w:bCs/>
          <w:lang w:bidi="pl-PL"/>
        </w:rPr>
        <w:t>3</w:t>
      </w:r>
      <w:r w:rsidRPr="00855327">
        <w:rPr>
          <w:rFonts w:ascii="Arial" w:hAnsi="Arial" w:cs="Arial"/>
          <w:b/>
          <w:bCs/>
          <w:lang w:bidi="pl-PL"/>
        </w:rPr>
        <w:t xml:space="preserve"> </w:t>
      </w:r>
      <w:r w:rsidRPr="00855327">
        <w:rPr>
          <w:rFonts w:ascii="Arial" w:hAnsi="Arial" w:cs="Arial"/>
          <w:lang w:bidi="pl-PL"/>
        </w:rPr>
        <w:t>do SWZ</w:t>
      </w:r>
      <w:r w:rsidR="00855327">
        <w:rPr>
          <w:rFonts w:ascii="Arial" w:hAnsi="Arial" w:cs="Arial"/>
          <w:lang w:bidi="pl-PL"/>
        </w:rPr>
        <w:t>,</w:t>
      </w:r>
    </w:p>
    <w:p w14:paraId="31F3B47B" w14:textId="2C557464" w:rsidR="00E67AF3" w:rsidRPr="00E67AF3" w:rsidRDefault="00E67AF3">
      <w:pPr>
        <w:pStyle w:val="Akapitzlist"/>
        <w:numPr>
          <w:ilvl w:val="0"/>
          <w:numId w:val="12"/>
        </w:numPr>
        <w:tabs>
          <w:tab w:val="left" w:pos="284"/>
        </w:tabs>
        <w:spacing w:after="0" w:line="276" w:lineRule="auto"/>
        <w:jc w:val="both"/>
        <w:rPr>
          <w:rFonts w:ascii="Arial" w:hAnsi="Arial" w:cs="Arial"/>
          <w:lang w:bidi="pl-PL"/>
        </w:rPr>
      </w:pPr>
      <w:r>
        <w:rPr>
          <w:rFonts w:ascii="Arial" w:hAnsi="Arial" w:cs="Arial"/>
          <w:lang w:bidi="pl-PL"/>
        </w:rPr>
        <w:t>o</w:t>
      </w:r>
      <w:r w:rsidRPr="00E67AF3">
        <w:rPr>
          <w:rFonts w:ascii="Arial" w:hAnsi="Arial" w:cs="Arial"/>
          <w:lang w:bidi="pl-PL"/>
        </w:rPr>
        <w:t>świadczeni</w:t>
      </w:r>
      <w:r>
        <w:rPr>
          <w:rFonts w:ascii="Arial" w:hAnsi="Arial" w:cs="Arial"/>
          <w:lang w:bidi="pl-PL"/>
        </w:rPr>
        <w:t>e</w:t>
      </w:r>
      <w:r w:rsidRPr="00E67AF3">
        <w:rPr>
          <w:rFonts w:ascii="Arial" w:hAnsi="Arial" w:cs="Arial"/>
          <w:lang w:bidi="pl-PL"/>
        </w:rPr>
        <w:t xml:space="preserve"> </w:t>
      </w:r>
      <w:r>
        <w:rPr>
          <w:rFonts w:ascii="Arial" w:hAnsi="Arial" w:cs="Arial"/>
          <w:lang w:bidi="pl-PL"/>
        </w:rPr>
        <w:t>W</w:t>
      </w:r>
      <w:r w:rsidRPr="00E67AF3">
        <w:rPr>
          <w:rFonts w:ascii="Arial" w:hAnsi="Arial" w:cs="Arial"/>
          <w:lang w:bidi="pl-PL"/>
        </w:rPr>
        <w:t xml:space="preserve">ykonawcy / </w:t>
      </w:r>
      <w:r>
        <w:rPr>
          <w:rFonts w:ascii="Arial" w:hAnsi="Arial" w:cs="Arial"/>
          <w:lang w:bidi="pl-PL"/>
        </w:rPr>
        <w:t>W</w:t>
      </w:r>
      <w:r w:rsidRPr="00E67AF3">
        <w:rPr>
          <w:rFonts w:ascii="Arial" w:hAnsi="Arial" w:cs="Arial"/>
          <w:lang w:bidi="pl-PL"/>
        </w:rPr>
        <w:t>ykonawcy wspólnie ubiegającego się o udzielenie</w:t>
      </w:r>
    </w:p>
    <w:p w14:paraId="5C2CCA2E" w14:textId="705E968F" w:rsidR="00E67AF3" w:rsidRPr="005A2628" w:rsidRDefault="00E67AF3" w:rsidP="00E67AF3">
      <w:pPr>
        <w:pStyle w:val="Akapitzlist"/>
        <w:tabs>
          <w:tab w:val="left" w:pos="284"/>
        </w:tabs>
        <w:spacing w:after="0" w:line="276" w:lineRule="auto"/>
        <w:jc w:val="both"/>
        <w:rPr>
          <w:rFonts w:ascii="Arial" w:hAnsi="Arial" w:cs="Arial"/>
          <w:lang w:bidi="pl-PL"/>
        </w:rPr>
      </w:pPr>
      <w:r w:rsidRPr="00E67AF3">
        <w:rPr>
          <w:rFonts w:ascii="Arial" w:hAnsi="Arial" w:cs="Arial"/>
          <w:lang w:bidi="pl-PL"/>
        </w:rPr>
        <w:t>zamówienia dotyczące przesłanek wykluczenia z art. 5k Rozporządzenia 833/2014 oraz art. 7 ust. 1 ustawy</w:t>
      </w:r>
      <w:r>
        <w:rPr>
          <w:rFonts w:ascii="Arial" w:hAnsi="Arial" w:cs="Arial"/>
          <w:lang w:bidi="pl-PL"/>
        </w:rPr>
        <w:t xml:space="preserve"> </w:t>
      </w:r>
      <w:r w:rsidRPr="00E67AF3">
        <w:rPr>
          <w:rFonts w:ascii="Arial" w:hAnsi="Arial" w:cs="Arial"/>
          <w:lang w:bidi="pl-PL"/>
        </w:rPr>
        <w:t>o szczególnych rozwiązaniach w zakresie przeciwdziałania wspieraniu agresji na Ukrainę oraz służących</w:t>
      </w:r>
      <w:r>
        <w:rPr>
          <w:rFonts w:ascii="Arial" w:hAnsi="Arial" w:cs="Arial"/>
          <w:lang w:bidi="pl-PL"/>
        </w:rPr>
        <w:t xml:space="preserve"> </w:t>
      </w:r>
      <w:r w:rsidRPr="00E67AF3">
        <w:rPr>
          <w:rFonts w:ascii="Arial" w:hAnsi="Arial" w:cs="Arial"/>
          <w:lang w:bidi="pl-PL"/>
        </w:rPr>
        <w:t xml:space="preserve">ochronie bezpieczeństwa narodowego składane na podstawie art. 125 ust. 1 ustawy </w:t>
      </w:r>
      <w:r w:rsidR="00344297">
        <w:rPr>
          <w:rFonts w:ascii="Arial" w:hAnsi="Arial" w:cs="Arial"/>
          <w:lang w:bidi="pl-PL"/>
        </w:rPr>
        <w:t>P</w:t>
      </w:r>
      <w:r w:rsidRPr="00E67AF3">
        <w:rPr>
          <w:rFonts w:ascii="Arial" w:hAnsi="Arial" w:cs="Arial"/>
          <w:lang w:bidi="pl-PL"/>
        </w:rPr>
        <w:t>zp</w:t>
      </w:r>
      <w:r>
        <w:rPr>
          <w:rFonts w:ascii="Arial" w:hAnsi="Arial" w:cs="Arial"/>
          <w:lang w:bidi="pl-PL"/>
        </w:rPr>
        <w:t xml:space="preserve"> – </w:t>
      </w:r>
      <w:r w:rsidRPr="00855327">
        <w:rPr>
          <w:rFonts w:ascii="Arial" w:hAnsi="Arial" w:cs="Arial"/>
          <w:b/>
          <w:bCs/>
          <w:lang w:bidi="pl-PL"/>
        </w:rPr>
        <w:t xml:space="preserve">załącznik nr </w:t>
      </w:r>
      <w:r w:rsidR="00855327" w:rsidRPr="00855327">
        <w:rPr>
          <w:rFonts w:ascii="Arial" w:hAnsi="Arial" w:cs="Arial"/>
          <w:b/>
          <w:bCs/>
          <w:lang w:bidi="pl-PL"/>
        </w:rPr>
        <w:t>5</w:t>
      </w:r>
      <w:r w:rsidR="00855327">
        <w:rPr>
          <w:rFonts w:ascii="Arial" w:hAnsi="Arial" w:cs="Arial"/>
          <w:b/>
          <w:bCs/>
          <w:lang w:bidi="pl-PL"/>
        </w:rPr>
        <w:t xml:space="preserve"> </w:t>
      </w:r>
      <w:r w:rsidR="00855327" w:rsidRPr="00855327">
        <w:rPr>
          <w:rFonts w:ascii="Arial" w:hAnsi="Arial" w:cs="Arial"/>
          <w:lang w:bidi="pl-PL"/>
        </w:rPr>
        <w:t>do SWZ</w:t>
      </w:r>
      <w:r w:rsidR="00855327">
        <w:rPr>
          <w:rFonts w:ascii="Arial" w:hAnsi="Arial" w:cs="Arial"/>
          <w:lang w:bidi="pl-PL"/>
        </w:rPr>
        <w:t>,</w:t>
      </w:r>
    </w:p>
    <w:p w14:paraId="68E1E4C3" w14:textId="3FF7038B" w:rsidR="00172213" w:rsidRPr="005A2628" w:rsidRDefault="00172213">
      <w:pPr>
        <w:pStyle w:val="Akapitzlist"/>
        <w:numPr>
          <w:ilvl w:val="0"/>
          <w:numId w:val="12"/>
        </w:numPr>
        <w:tabs>
          <w:tab w:val="left" w:pos="284"/>
        </w:tabs>
        <w:spacing w:after="0" w:line="276" w:lineRule="auto"/>
        <w:jc w:val="both"/>
        <w:rPr>
          <w:rFonts w:ascii="Arial" w:hAnsi="Arial" w:cs="Arial"/>
          <w:lang w:bidi="pl-PL"/>
        </w:rPr>
      </w:pPr>
      <w:r w:rsidRPr="005A2628">
        <w:rPr>
          <w:rFonts w:ascii="Arial" w:hAnsi="Arial" w:cs="Arial"/>
          <w:lang w:bidi="pl-PL"/>
        </w:rPr>
        <w:t>odpis lub informacja z Krajowego Rejestru S</w:t>
      </w:r>
      <w:r w:rsidRPr="005A2628">
        <w:rPr>
          <w:rFonts w:ascii="Arial" w:hAnsi="Arial" w:cs="Arial" w:hint="eastAsia"/>
          <w:lang w:bidi="pl-PL"/>
        </w:rPr>
        <w:t>ą</w:t>
      </w:r>
      <w:r w:rsidRPr="005A2628">
        <w:rPr>
          <w:rFonts w:ascii="Arial" w:hAnsi="Arial" w:cs="Arial"/>
          <w:lang w:bidi="pl-PL"/>
        </w:rPr>
        <w:t>dowego, Centralnej Ewidencji i Informacji o Dzia</w:t>
      </w:r>
      <w:r w:rsidRPr="005A2628">
        <w:rPr>
          <w:rFonts w:ascii="Arial" w:hAnsi="Arial" w:cs="Arial" w:hint="eastAsia"/>
          <w:lang w:bidi="pl-PL"/>
        </w:rPr>
        <w:t>ł</w:t>
      </w:r>
      <w:r w:rsidRPr="005A2628">
        <w:rPr>
          <w:rFonts w:ascii="Arial" w:hAnsi="Arial" w:cs="Arial"/>
          <w:lang w:bidi="pl-PL"/>
        </w:rPr>
        <w:t>alno</w:t>
      </w:r>
      <w:r w:rsidRPr="005A2628">
        <w:rPr>
          <w:rFonts w:ascii="Arial" w:hAnsi="Arial" w:cs="Arial" w:hint="eastAsia"/>
          <w:lang w:bidi="pl-PL"/>
        </w:rPr>
        <w:t>ś</w:t>
      </w:r>
      <w:r w:rsidRPr="005A2628">
        <w:rPr>
          <w:rFonts w:ascii="Arial" w:hAnsi="Arial" w:cs="Arial"/>
          <w:lang w:bidi="pl-PL"/>
        </w:rPr>
        <w:t>ci</w:t>
      </w:r>
      <w:r w:rsidR="00A7225F" w:rsidRPr="005A2628">
        <w:rPr>
          <w:rFonts w:ascii="Arial" w:hAnsi="Arial" w:cs="Arial"/>
          <w:lang w:bidi="pl-PL"/>
        </w:rPr>
        <w:t xml:space="preserve"> </w:t>
      </w:r>
      <w:r w:rsidRPr="005A2628">
        <w:rPr>
          <w:rFonts w:ascii="Arial" w:hAnsi="Arial" w:cs="Arial"/>
          <w:lang w:bidi="pl-PL"/>
        </w:rPr>
        <w:t>Gospodarczej lub innego w</w:t>
      </w:r>
      <w:r w:rsidRPr="005A2628">
        <w:rPr>
          <w:rFonts w:ascii="Arial" w:hAnsi="Arial" w:cs="Arial" w:hint="eastAsia"/>
          <w:lang w:bidi="pl-PL"/>
        </w:rPr>
        <w:t>ł</w:t>
      </w:r>
      <w:r w:rsidRPr="005A2628">
        <w:rPr>
          <w:rFonts w:ascii="Arial" w:hAnsi="Arial" w:cs="Arial"/>
          <w:lang w:bidi="pl-PL"/>
        </w:rPr>
        <w:t>a</w:t>
      </w:r>
      <w:r w:rsidRPr="005A2628">
        <w:rPr>
          <w:rFonts w:ascii="Arial" w:hAnsi="Arial" w:cs="Arial" w:hint="eastAsia"/>
          <w:lang w:bidi="pl-PL"/>
        </w:rPr>
        <w:t>ś</w:t>
      </w:r>
      <w:r w:rsidRPr="005A2628">
        <w:rPr>
          <w:rFonts w:ascii="Arial" w:hAnsi="Arial" w:cs="Arial"/>
          <w:lang w:bidi="pl-PL"/>
        </w:rPr>
        <w:t xml:space="preserve">ciwego rejestru w celu potwierdzenia, </w:t>
      </w:r>
      <w:r w:rsidRPr="005A2628">
        <w:rPr>
          <w:rFonts w:ascii="Arial" w:hAnsi="Arial" w:cs="Arial" w:hint="eastAsia"/>
          <w:lang w:bidi="pl-PL"/>
        </w:rPr>
        <w:t>ż</w:t>
      </w:r>
      <w:r w:rsidRPr="005A2628">
        <w:rPr>
          <w:rFonts w:ascii="Arial" w:hAnsi="Arial" w:cs="Arial"/>
          <w:lang w:bidi="pl-PL"/>
        </w:rPr>
        <w:t>e osoba dzia</w:t>
      </w:r>
      <w:r w:rsidRPr="005A2628">
        <w:rPr>
          <w:rFonts w:ascii="Arial" w:hAnsi="Arial" w:cs="Arial" w:hint="eastAsia"/>
          <w:lang w:bidi="pl-PL"/>
        </w:rPr>
        <w:t>ł</w:t>
      </w:r>
      <w:r w:rsidRPr="005A2628">
        <w:rPr>
          <w:rFonts w:ascii="Arial" w:hAnsi="Arial" w:cs="Arial"/>
          <w:lang w:bidi="pl-PL"/>
        </w:rPr>
        <w:t>aj</w:t>
      </w:r>
      <w:r w:rsidRPr="005A2628">
        <w:rPr>
          <w:rFonts w:ascii="Arial" w:hAnsi="Arial" w:cs="Arial" w:hint="eastAsia"/>
          <w:lang w:bidi="pl-PL"/>
        </w:rPr>
        <w:t>ą</w:t>
      </w:r>
      <w:r w:rsidRPr="005A2628">
        <w:rPr>
          <w:rFonts w:ascii="Arial" w:hAnsi="Arial" w:cs="Arial"/>
          <w:lang w:bidi="pl-PL"/>
        </w:rPr>
        <w:t>ca w imieniu</w:t>
      </w:r>
      <w:r w:rsidR="00A7225F" w:rsidRPr="005A2628">
        <w:rPr>
          <w:rFonts w:ascii="Arial" w:hAnsi="Arial" w:cs="Arial"/>
          <w:lang w:bidi="pl-PL"/>
        </w:rPr>
        <w:t xml:space="preserve"> </w:t>
      </w:r>
      <w:r w:rsidRPr="005A2628">
        <w:rPr>
          <w:rFonts w:ascii="Arial" w:hAnsi="Arial" w:cs="Arial"/>
          <w:lang w:bidi="pl-PL"/>
        </w:rPr>
        <w:t xml:space="preserve">Wykonawcy jest umocowana do jego reprezentowania, chyba </w:t>
      </w:r>
      <w:r w:rsidRPr="005A2628">
        <w:rPr>
          <w:rFonts w:ascii="Arial" w:hAnsi="Arial" w:cs="Arial" w:hint="eastAsia"/>
          <w:lang w:bidi="pl-PL"/>
        </w:rPr>
        <w:t>ż</w:t>
      </w:r>
      <w:r w:rsidRPr="005A2628">
        <w:rPr>
          <w:rFonts w:ascii="Arial" w:hAnsi="Arial" w:cs="Arial"/>
          <w:lang w:bidi="pl-PL"/>
        </w:rPr>
        <w:t>e Wykonawca wska</w:t>
      </w:r>
      <w:r w:rsidRPr="005A2628">
        <w:rPr>
          <w:rFonts w:ascii="Arial" w:hAnsi="Arial" w:cs="Arial" w:hint="eastAsia"/>
          <w:lang w:bidi="pl-PL"/>
        </w:rPr>
        <w:t>ż</w:t>
      </w:r>
      <w:r w:rsidRPr="005A2628">
        <w:rPr>
          <w:rFonts w:ascii="Arial" w:hAnsi="Arial" w:cs="Arial"/>
          <w:lang w:bidi="pl-PL"/>
        </w:rPr>
        <w:t>e dane umo</w:t>
      </w:r>
      <w:r w:rsidRPr="005A2628">
        <w:rPr>
          <w:rFonts w:ascii="Arial" w:hAnsi="Arial" w:cs="Arial" w:hint="eastAsia"/>
          <w:lang w:bidi="pl-PL"/>
        </w:rPr>
        <w:t>ż</w:t>
      </w:r>
      <w:r w:rsidRPr="005A2628">
        <w:rPr>
          <w:rFonts w:ascii="Arial" w:hAnsi="Arial" w:cs="Arial"/>
          <w:lang w:bidi="pl-PL"/>
        </w:rPr>
        <w:t>liwiaj</w:t>
      </w:r>
      <w:r w:rsidRPr="005A2628">
        <w:rPr>
          <w:rFonts w:ascii="Arial" w:hAnsi="Arial" w:cs="Arial" w:hint="eastAsia"/>
          <w:lang w:bidi="pl-PL"/>
        </w:rPr>
        <w:t>ą</w:t>
      </w:r>
      <w:r w:rsidRPr="005A2628">
        <w:rPr>
          <w:rFonts w:ascii="Arial" w:hAnsi="Arial" w:cs="Arial"/>
          <w:lang w:bidi="pl-PL"/>
        </w:rPr>
        <w:t>ce</w:t>
      </w:r>
      <w:r w:rsidR="00A7225F" w:rsidRPr="005A2628">
        <w:rPr>
          <w:rFonts w:ascii="Arial" w:hAnsi="Arial" w:cs="Arial"/>
          <w:lang w:bidi="pl-PL"/>
        </w:rPr>
        <w:t xml:space="preserve"> </w:t>
      </w:r>
      <w:r w:rsidRPr="005A2628">
        <w:rPr>
          <w:rFonts w:ascii="Arial" w:hAnsi="Arial" w:cs="Arial"/>
          <w:lang w:bidi="pl-PL"/>
        </w:rPr>
        <w:t>dost</w:t>
      </w:r>
      <w:r w:rsidRPr="005A2628">
        <w:rPr>
          <w:rFonts w:ascii="Arial" w:hAnsi="Arial" w:cs="Arial" w:hint="eastAsia"/>
          <w:lang w:bidi="pl-PL"/>
        </w:rPr>
        <w:t>ę</w:t>
      </w:r>
      <w:r w:rsidRPr="005A2628">
        <w:rPr>
          <w:rFonts w:ascii="Arial" w:hAnsi="Arial" w:cs="Arial"/>
          <w:lang w:bidi="pl-PL"/>
        </w:rPr>
        <w:t>p do tych dokument</w:t>
      </w:r>
      <w:r w:rsidRPr="005A2628">
        <w:rPr>
          <w:rFonts w:ascii="Arial" w:hAnsi="Arial" w:cs="Arial" w:hint="eastAsia"/>
          <w:lang w:bidi="pl-PL"/>
        </w:rPr>
        <w:t>ó</w:t>
      </w:r>
      <w:r w:rsidRPr="005A2628">
        <w:rPr>
          <w:rFonts w:ascii="Arial" w:hAnsi="Arial" w:cs="Arial"/>
          <w:lang w:bidi="pl-PL"/>
        </w:rPr>
        <w:t>w za pomoc</w:t>
      </w:r>
      <w:r w:rsidRPr="005A2628">
        <w:rPr>
          <w:rFonts w:ascii="Arial" w:hAnsi="Arial" w:cs="Arial" w:hint="eastAsia"/>
          <w:lang w:bidi="pl-PL"/>
        </w:rPr>
        <w:t>ą</w:t>
      </w:r>
      <w:r w:rsidRPr="005A2628">
        <w:rPr>
          <w:rFonts w:ascii="Arial" w:hAnsi="Arial" w:cs="Arial"/>
          <w:lang w:bidi="pl-PL"/>
        </w:rPr>
        <w:t xml:space="preserve"> bezp</w:t>
      </w:r>
      <w:r w:rsidRPr="005A2628">
        <w:rPr>
          <w:rFonts w:ascii="Arial" w:hAnsi="Arial" w:cs="Arial" w:hint="eastAsia"/>
          <w:lang w:bidi="pl-PL"/>
        </w:rPr>
        <w:t>ł</w:t>
      </w:r>
      <w:r w:rsidRPr="005A2628">
        <w:rPr>
          <w:rFonts w:ascii="Arial" w:hAnsi="Arial" w:cs="Arial"/>
          <w:lang w:bidi="pl-PL"/>
        </w:rPr>
        <w:t>atnych i og</w:t>
      </w:r>
      <w:r w:rsidRPr="005A2628">
        <w:rPr>
          <w:rFonts w:ascii="Arial" w:hAnsi="Arial" w:cs="Arial" w:hint="eastAsia"/>
          <w:lang w:bidi="pl-PL"/>
        </w:rPr>
        <w:t>ó</w:t>
      </w:r>
      <w:r w:rsidRPr="005A2628">
        <w:rPr>
          <w:rFonts w:ascii="Arial" w:hAnsi="Arial" w:cs="Arial"/>
          <w:lang w:bidi="pl-PL"/>
        </w:rPr>
        <w:t>lnodost</w:t>
      </w:r>
      <w:r w:rsidRPr="005A2628">
        <w:rPr>
          <w:rFonts w:ascii="Arial" w:hAnsi="Arial" w:cs="Arial" w:hint="eastAsia"/>
          <w:lang w:bidi="pl-PL"/>
        </w:rPr>
        <w:t>ę</w:t>
      </w:r>
      <w:r w:rsidRPr="005A2628">
        <w:rPr>
          <w:rFonts w:ascii="Arial" w:hAnsi="Arial" w:cs="Arial"/>
          <w:lang w:bidi="pl-PL"/>
        </w:rPr>
        <w:t>pnych baz danych, to Zamawiaj</w:t>
      </w:r>
      <w:r w:rsidRPr="005A2628">
        <w:rPr>
          <w:rFonts w:ascii="Arial" w:hAnsi="Arial" w:cs="Arial" w:hint="eastAsia"/>
          <w:lang w:bidi="pl-PL"/>
        </w:rPr>
        <w:t>ą</w:t>
      </w:r>
      <w:r w:rsidRPr="005A2628">
        <w:rPr>
          <w:rFonts w:ascii="Arial" w:hAnsi="Arial" w:cs="Arial"/>
          <w:lang w:bidi="pl-PL"/>
        </w:rPr>
        <w:t>cy</w:t>
      </w:r>
      <w:r w:rsidR="00A7225F" w:rsidRPr="005A2628">
        <w:rPr>
          <w:rFonts w:ascii="Arial" w:hAnsi="Arial" w:cs="Arial"/>
          <w:lang w:bidi="pl-PL"/>
        </w:rPr>
        <w:t xml:space="preserve"> </w:t>
      </w:r>
      <w:r w:rsidRPr="005A2628">
        <w:rPr>
          <w:rFonts w:ascii="Arial" w:hAnsi="Arial" w:cs="Arial"/>
          <w:lang w:bidi="pl-PL"/>
        </w:rPr>
        <w:t>uzyska je samodzielnie,</w:t>
      </w:r>
    </w:p>
    <w:p w14:paraId="3D11F4C4" w14:textId="2AD11134" w:rsidR="00172213" w:rsidRPr="005A2628" w:rsidRDefault="00172213">
      <w:pPr>
        <w:pStyle w:val="Akapitzlist"/>
        <w:numPr>
          <w:ilvl w:val="0"/>
          <w:numId w:val="12"/>
        </w:numPr>
        <w:tabs>
          <w:tab w:val="left" w:pos="284"/>
        </w:tabs>
        <w:spacing w:after="0" w:line="276" w:lineRule="auto"/>
        <w:jc w:val="both"/>
        <w:rPr>
          <w:rFonts w:ascii="Arial" w:hAnsi="Arial" w:cs="Arial"/>
          <w:lang w:bidi="pl-PL"/>
        </w:rPr>
      </w:pPr>
      <w:r w:rsidRPr="005A2628">
        <w:rPr>
          <w:rFonts w:ascii="Arial" w:hAnsi="Arial" w:cs="Arial"/>
          <w:lang w:bidi="pl-PL"/>
        </w:rPr>
        <w:t>Pe</w:t>
      </w:r>
      <w:r w:rsidRPr="005A2628">
        <w:rPr>
          <w:rFonts w:ascii="Arial" w:hAnsi="Arial" w:cs="Arial" w:hint="eastAsia"/>
          <w:lang w:bidi="pl-PL"/>
        </w:rPr>
        <w:t>ł</w:t>
      </w:r>
      <w:r w:rsidRPr="005A2628">
        <w:rPr>
          <w:rFonts w:ascii="Arial" w:hAnsi="Arial" w:cs="Arial"/>
          <w:lang w:bidi="pl-PL"/>
        </w:rPr>
        <w:t>nomocnictwa do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 xml:space="preserve">enia oferty </w:t>
      </w:r>
      <w:r w:rsidRPr="005A2628">
        <w:rPr>
          <w:rFonts w:ascii="Arial" w:hAnsi="Arial" w:cs="Arial" w:hint="eastAsia"/>
          <w:lang w:bidi="pl-PL"/>
        </w:rPr>
        <w:t>–</w:t>
      </w:r>
      <w:r w:rsidRPr="005A2628">
        <w:rPr>
          <w:rFonts w:ascii="Arial" w:hAnsi="Arial" w:cs="Arial"/>
          <w:lang w:bidi="pl-PL"/>
        </w:rPr>
        <w:t xml:space="preserve"> je</w:t>
      </w:r>
      <w:r w:rsidRPr="005A2628">
        <w:rPr>
          <w:rFonts w:ascii="Arial" w:hAnsi="Arial" w:cs="Arial" w:hint="eastAsia"/>
          <w:lang w:bidi="pl-PL"/>
        </w:rPr>
        <w:t>ż</w:t>
      </w:r>
      <w:r w:rsidRPr="005A2628">
        <w:rPr>
          <w:rFonts w:ascii="Arial" w:hAnsi="Arial" w:cs="Arial"/>
          <w:lang w:bidi="pl-PL"/>
        </w:rPr>
        <w:t>eli dotyczy.</w:t>
      </w:r>
    </w:p>
    <w:p w14:paraId="7DB8E4EF" w14:textId="654678DF" w:rsidR="00172213" w:rsidRPr="005A2628" w:rsidRDefault="00172213">
      <w:pPr>
        <w:pStyle w:val="Akapitzlist"/>
        <w:numPr>
          <w:ilvl w:val="0"/>
          <w:numId w:val="12"/>
        </w:numPr>
        <w:tabs>
          <w:tab w:val="left" w:pos="284"/>
        </w:tabs>
        <w:spacing w:after="0" w:line="276" w:lineRule="auto"/>
        <w:jc w:val="both"/>
        <w:rPr>
          <w:rFonts w:ascii="Arial" w:hAnsi="Arial" w:cs="Arial"/>
          <w:lang w:bidi="pl-PL"/>
        </w:rPr>
      </w:pPr>
      <w:r w:rsidRPr="005A2628">
        <w:rPr>
          <w:rFonts w:ascii="Arial" w:hAnsi="Arial" w:cs="Arial"/>
          <w:lang w:bidi="pl-PL"/>
        </w:rPr>
        <w:t>o</w:t>
      </w:r>
      <w:r w:rsidRPr="005A2628">
        <w:rPr>
          <w:rFonts w:ascii="Arial" w:hAnsi="Arial" w:cs="Arial" w:hint="eastAsia"/>
          <w:lang w:bidi="pl-PL"/>
        </w:rPr>
        <w:t>ś</w:t>
      </w:r>
      <w:r w:rsidRPr="005A2628">
        <w:rPr>
          <w:rFonts w:ascii="Arial" w:hAnsi="Arial" w:cs="Arial"/>
          <w:lang w:bidi="pl-PL"/>
        </w:rPr>
        <w:t>wiadczenia,</w:t>
      </w:r>
      <w:r w:rsidR="001A1B78" w:rsidRPr="005A2628">
        <w:rPr>
          <w:rFonts w:ascii="Arial" w:hAnsi="Arial" w:cs="Arial"/>
          <w:lang w:bidi="pl-PL"/>
        </w:rPr>
        <w:t xml:space="preserve"> o którym mowa w art. 117 ust. 4 </w:t>
      </w:r>
      <w:r w:rsidR="00344297">
        <w:rPr>
          <w:rFonts w:ascii="Arial" w:hAnsi="Arial" w:cs="Arial"/>
          <w:lang w:bidi="pl-PL"/>
        </w:rPr>
        <w:t>P</w:t>
      </w:r>
      <w:r w:rsidR="001A1B78" w:rsidRPr="005A2628">
        <w:rPr>
          <w:rFonts w:ascii="Arial" w:hAnsi="Arial" w:cs="Arial"/>
          <w:lang w:bidi="pl-PL"/>
        </w:rPr>
        <w:t>zp,</w:t>
      </w:r>
      <w:r w:rsidRPr="005A2628">
        <w:rPr>
          <w:rFonts w:ascii="Arial" w:hAnsi="Arial" w:cs="Arial"/>
          <w:lang w:bidi="pl-PL"/>
        </w:rPr>
        <w:t xml:space="preserve"> z kt</w:t>
      </w:r>
      <w:r w:rsidRPr="005A2628">
        <w:rPr>
          <w:rFonts w:ascii="Arial" w:hAnsi="Arial" w:cs="Arial" w:hint="eastAsia"/>
          <w:lang w:bidi="pl-PL"/>
        </w:rPr>
        <w:t>ó</w:t>
      </w:r>
      <w:r w:rsidRPr="005A2628">
        <w:rPr>
          <w:rFonts w:ascii="Arial" w:hAnsi="Arial" w:cs="Arial"/>
          <w:lang w:bidi="pl-PL"/>
        </w:rPr>
        <w:t>rego wynika, kt</w:t>
      </w:r>
      <w:r w:rsidRPr="005A2628">
        <w:rPr>
          <w:rFonts w:ascii="Arial" w:hAnsi="Arial" w:cs="Arial" w:hint="eastAsia"/>
          <w:lang w:bidi="pl-PL"/>
        </w:rPr>
        <w:t>ó</w:t>
      </w:r>
      <w:r w:rsidRPr="005A2628">
        <w:rPr>
          <w:rFonts w:ascii="Arial" w:hAnsi="Arial" w:cs="Arial"/>
          <w:lang w:bidi="pl-PL"/>
        </w:rPr>
        <w:t>re us</w:t>
      </w:r>
      <w:r w:rsidRPr="005A2628">
        <w:rPr>
          <w:rFonts w:ascii="Arial" w:hAnsi="Arial" w:cs="Arial" w:hint="eastAsia"/>
          <w:lang w:bidi="pl-PL"/>
        </w:rPr>
        <w:t>ł</w:t>
      </w:r>
      <w:r w:rsidRPr="005A2628">
        <w:rPr>
          <w:rFonts w:ascii="Arial" w:hAnsi="Arial" w:cs="Arial"/>
          <w:lang w:bidi="pl-PL"/>
        </w:rPr>
        <w:t>ugi wykonaj</w:t>
      </w:r>
      <w:r w:rsidRPr="005A2628">
        <w:rPr>
          <w:rFonts w:ascii="Arial" w:hAnsi="Arial" w:cs="Arial" w:hint="eastAsia"/>
          <w:lang w:bidi="pl-PL"/>
        </w:rPr>
        <w:t>ą</w:t>
      </w:r>
      <w:r w:rsidRPr="005A2628">
        <w:rPr>
          <w:rFonts w:ascii="Arial" w:hAnsi="Arial" w:cs="Arial"/>
          <w:lang w:bidi="pl-PL"/>
        </w:rPr>
        <w:t xml:space="preserve"> poszczeg</w:t>
      </w:r>
      <w:r w:rsidRPr="005A2628">
        <w:rPr>
          <w:rFonts w:ascii="Arial" w:hAnsi="Arial" w:cs="Arial" w:hint="eastAsia"/>
          <w:lang w:bidi="pl-PL"/>
        </w:rPr>
        <w:t>ó</w:t>
      </w:r>
      <w:r w:rsidRPr="005A2628">
        <w:rPr>
          <w:rFonts w:ascii="Arial" w:hAnsi="Arial" w:cs="Arial"/>
          <w:lang w:bidi="pl-PL"/>
        </w:rPr>
        <w:t xml:space="preserve">lni </w:t>
      </w:r>
      <w:r w:rsidR="00266ED9" w:rsidRPr="00855327">
        <w:rPr>
          <w:rFonts w:ascii="Arial" w:hAnsi="Arial" w:cs="Arial"/>
          <w:lang w:bidi="pl-PL"/>
        </w:rPr>
        <w:t>W</w:t>
      </w:r>
      <w:r w:rsidRPr="00855327">
        <w:rPr>
          <w:rFonts w:ascii="Arial" w:hAnsi="Arial" w:cs="Arial"/>
          <w:lang w:bidi="pl-PL"/>
        </w:rPr>
        <w:t>y</w:t>
      </w:r>
      <w:r w:rsidRPr="005A2628">
        <w:rPr>
          <w:rFonts w:ascii="Arial" w:hAnsi="Arial" w:cs="Arial"/>
          <w:lang w:bidi="pl-PL"/>
        </w:rPr>
        <w:t xml:space="preserve">konawcy </w:t>
      </w:r>
      <w:r w:rsidR="0025620F" w:rsidRPr="002D6618">
        <w:rPr>
          <w:rFonts w:ascii="Arial" w:hAnsi="Arial" w:cs="Arial"/>
          <w:lang w:bidi="pl-PL"/>
        </w:rPr>
        <w:t>-</w:t>
      </w:r>
      <w:r w:rsidR="0025620F" w:rsidRPr="00DD46EC">
        <w:rPr>
          <w:rFonts w:ascii="Arial" w:hAnsi="Arial" w:cs="Arial"/>
          <w:color w:val="00B0F0"/>
          <w:lang w:bidi="pl-PL"/>
        </w:rPr>
        <w:t xml:space="preserve"> </w:t>
      </w:r>
      <w:r w:rsidR="0025620F" w:rsidRPr="00855327">
        <w:rPr>
          <w:rFonts w:ascii="Arial" w:hAnsi="Arial" w:cs="Arial"/>
          <w:b/>
          <w:bCs/>
          <w:lang w:bidi="pl-PL"/>
        </w:rPr>
        <w:t>z</w:t>
      </w:r>
      <w:r w:rsidRPr="00855327">
        <w:rPr>
          <w:rFonts w:ascii="Arial" w:hAnsi="Arial" w:cs="Arial"/>
          <w:b/>
          <w:bCs/>
          <w:lang w:bidi="pl-PL"/>
        </w:rPr>
        <w:t>a</w:t>
      </w:r>
      <w:r w:rsidRPr="00855327">
        <w:rPr>
          <w:rFonts w:ascii="Arial" w:hAnsi="Arial" w:cs="Arial" w:hint="eastAsia"/>
          <w:b/>
          <w:bCs/>
          <w:lang w:bidi="pl-PL"/>
        </w:rPr>
        <w:t>łą</w:t>
      </w:r>
      <w:r w:rsidRPr="00855327">
        <w:rPr>
          <w:rFonts w:ascii="Arial" w:hAnsi="Arial" w:cs="Arial"/>
          <w:b/>
          <w:bCs/>
          <w:lang w:bidi="pl-PL"/>
        </w:rPr>
        <w:t xml:space="preserve">cznik nr </w:t>
      </w:r>
      <w:r w:rsidR="00855327" w:rsidRPr="00855327">
        <w:rPr>
          <w:rFonts w:ascii="Arial" w:hAnsi="Arial" w:cs="Arial"/>
          <w:b/>
          <w:bCs/>
          <w:lang w:bidi="pl-PL"/>
        </w:rPr>
        <w:t>6</w:t>
      </w:r>
      <w:r w:rsidRPr="00DD46EC">
        <w:rPr>
          <w:rFonts w:ascii="Arial" w:hAnsi="Arial" w:cs="Arial"/>
          <w:color w:val="00B0F0"/>
          <w:lang w:bidi="pl-PL"/>
        </w:rPr>
        <w:t xml:space="preserve"> </w:t>
      </w:r>
      <w:r w:rsidRPr="00855327">
        <w:rPr>
          <w:rFonts w:ascii="Arial" w:hAnsi="Arial" w:cs="Arial"/>
          <w:lang w:bidi="pl-PL"/>
        </w:rPr>
        <w:t>do SWZ</w:t>
      </w:r>
      <w:r w:rsidR="00A7225F" w:rsidRPr="00DD46EC">
        <w:rPr>
          <w:rFonts w:ascii="Arial" w:hAnsi="Arial" w:cs="Arial"/>
          <w:color w:val="00B0F0"/>
          <w:lang w:bidi="pl-PL"/>
        </w:rPr>
        <w:t xml:space="preserve"> </w:t>
      </w:r>
      <w:r w:rsidRPr="005A2628">
        <w:rPr>
          <w:rFonts w:ascii="Arial" w:hAnsi="Arial" w:cs="Arial" w:hint="eastAsia"/>
          <w:lang w:bidi="pl-PL"/>
        </w:rPr>
        <w:t>–</w:t>
      </w:r>
      <w:r w:rsidRPr="005A2628">
        <w:rPr>
          <w:rFonts w:ascii="Arial" w:hAnsi="Arial" w:cs="Arial"/>
          <w:lang w:bidi="pl-PL"/>
        </w:rPr>
        <w:t xml:space="preserve"> </w:t>
      </w:r>
      <w:r w:rsidR="0052422B" w:rsidRPr="005A2628">
        <w:rPr>
          <w:rFonts w:ascii="Arial" w:hAnsi="Arial" w:cs="Arial"/>
          <w:lang w:bidi="pl-PL"/>
        </w:rPr>
        <w:t>w przypadku</w:t>
      </w:r>
      <w:r w:rsidR="005A2628">
        <w:rPr>
          <w:rFonts w:ascii="Arial" w:hAnsi="Arial" w:cs="Arial"/>
          <w:lang w:bidi="pl-PL"/>
        </w:rPr>
        <w:t xml:space="preserve"> </w:t>
      </w:r>
      <w:r w:rsidR="00630D04" w:rsidRPr="00855327">
        <w:rPr>
          <w:rFonts w:ascii="Arial" w:hAnsi="Arial" w:cs="Arial"/>
          <w:lang w:bidi="pl-PL"/>
        </w:rPr>
        <w:t>W</w:t>
      </w:r>
      <w:r w:rsidR="0052422B" w:rsidRPr="00855327">
        <w:rPr>
          <w:rFonts w:ascii="Arial" w:hAnsi="Arial" w:cs="Arial"/>
          <w:lang w:bidi="pl-PL"/>
        </w:rPr>
        <w:t>ykon</w:t>
      </w:r>
      <w:r w:rsidR="0052422B" w:rsidRPr="005A2628">
        <w:rPr>
          <w:rFonts w:ascii="Arial" w:hAnsi="Arial" w:cs="Arial"/>
          <w:lang w:bidi="pl-PL"/>
        </w:rPr>
        <w:t>awców wspólnie ubiegających się o udzielenie zamówienia (</w:t>
      </w:r>
      <w:r w:rsidR="001A1B78" w:rsidRPr="005A2628">
        <w:rPr>
          <w:rFonts w:ascii="Arial" w:hAnsi="Arial" w:cs="Arial"/>
          <w:lang w:bidi="pl-PL"/>
        </w:rPr>
        <w:t>konsorcjum</w:t>
      </w:r>
      <w:r w:rsidR="0052422B" w:rsidRPr="005A2628">
        <w:rPr>
          <w:rFonts w:ascii="Arial" w:hAnsi="Arial" w:cs="Arial"/>
          <w:lang w:bidi="pl-PL"/>
        </w:rPr>
        <w:t>, spółka cywilna)</w:t>
      </w:r>
      <w:r w:rsidRPr="005A2628">
        <w:rPr>
          <w:rFonts w:ascii="Arial" w:hAnsi="Arial" w:cs="Arial"/>
          <w:lang w:bidi="pl-PL"/>
        </w:rPr>
        <w:t>.</w:t>
      </w:r>
    </w:p>
    <w:p w14:paraId="39339332" w14:textId="55E2C837" w:rsidR="00172213" w:rsidRPr="005A2628" w:rsidRDefault="00172213">
      <w:pPr>
        <w:pStyle w:val="Akapitzlist"/>
        <w:numPr>
          <w:ilvl w:val="0"/>
          <w:numId w:val="3"/>
        </w:numPr>
        <w:tabs>
          <w:tab w:val="left" w:pos="284"/>
        </w:tabs>
        <w:spacing w:after="0" w:line="276" w:lineRule="auto"/>
        <w:ind w:left="284"/>
        <w:jc w:val="both"/>
        <w:rPr>
          <w:rFonts w:ascii="Arial" w:hAnsi="Arial" w:cs="Arial"/>
          <w:lang w:bidi="pl-PL"/>
        </w:rPr>
      </w:pPr>
      <w:r w:rsidRPr="005A2628">
        <w:rPr>
          <w:rFonts w:ascii="Arial" w:hAnsi="Arial" w:cs="Arial"/>
          <w:lang w:bidi="pl-PL"/>
        </w:rPr>
        <w:t>Zaleca si</w:t>
      </w:r>
      <w:r w:rsidRPr="005A2628">
        <w:rPr>
          <w:rFonts w:ascii="Arial" w:hAnsi="Arial" w:cs="Arial" w:hint="eastAsia"/>
          <w:lang w:bidi="pl-PL"/>
        </w:rPr>
        <w:t>ę</w:t>
      </w:r>
      <w:r w:rsidRPr="005A2628">
        <w:rPr>
          <w:rFonts w:ascii="Arial" w:hAnsi="Arial" w:cs="Arial"/>
          <w:lang w:bidi="pl-PL"/>
        </w:rPr>
        <w:t xml:space="preserve"> skompresowa</w:t>
      </w:r>
      <w:r w:rsidRPr="005A2628">
        <w:rPr>
          <w:rFonts w:ascii="Arial" w:hAnsi="Arial" w:cs="Arial" w:hint="eastAsia"/>
          <w:lang w:bidi="pl-PL"/>
        </w:rPr>
        <w:t>ć</w:t>
      </w:r>
      <w:r w:rsidRPr="005A2628">
        <w:rPr>
          <w:rFonts w:ascii="Arial" w:hAnsi="Arial" w:cs="Arial"/>
          <w:lang w:bidi="pl-PL"/>
        </w:rPr>
        <w:t xml:space="preserve"> ofert</w:t>
      </w:r>
      <w:r w:rsidRPr="005A2628">
        <w:rPr>
          <w:rFonts w:ascii="Arial" w:hAnsi="Arial" w:cs="Arial" w:hint="eastAsia"/>
          <w:lang w:bidi="pl-PL"/>
        </w:rPr>
        <w:t>ę</w:t>
      </w:r>
      <w:r w:rsidRPr="005A2628">
        <w:rPr>
          <w:rFonts w:ascii="Arial" w:hAnsi="Arial" w:cs="Arial"/>
          <w:lang w:bidi="pl-PL"/>
        </w:rPr>
        <w:t xml:space="preserve"> i inne dokumenty lub o</w:t>
      </w:r>
      <w:r w:rsidRPr="005A2628">
        <w:rPr>
          <w:rFonts w:ascii="Arial" w:hAnsi="Arial" w:cs="Arial" w:hint="eastAsia"/>
          <w:lang w:bidi="pl-PL"/>
        </w:rPr>
        <w:t>ś</w:t>
      </w:r>
      <w:r w:rsidRPr="005A2628">
        <w:rPr>
          <w:rFonts w:ascii="Arial" w:hAnsi="Arial" w:cs="Arial"/>
          <w:lang w:bidi="pl-PL"/>
        </w:rPr>
        <w:t>wiadczenia do jednego pliku archiwum (.zip)</w:t>
      </w:r>
    </w:p>
    <w:p w14:paraId="63B28B13" w14:textId="0542E116" w:rsidR="00172213" w:rsidRPr="005A2628" w:rsidRDefault="00801CBE">
      <w:pPr>
        <w:pStyle w:val="Akapitzlist"/>
        <w:numPr>
          <w:ilvl w:val="0"/>
          <w:numId w:val="3"/>
        </w:numPr>
        <w:tabs>
          <w:tab w:val="left" w:pos="284"/>
        </w:tabs>
        <w:spacing w:after="0" w:line="276" w:lineRule="auto"/>
        <w:ind w:left="284"/>
        <w:jc w:val="both"/>
        <w:rPr>
          <w:rFonts w:ascii="Arial" w:hAnsi="Arial" w:cs="Arial"/>
          <w:lang w:bidi="pl-PL"/>
        </w:rPr>
      </w:pPr>
      <w:r w:rsidRPr="005A2628">
        <w:rPr>
          <w:rFonts w:ascii="Arial" w:hAnsi="Arial" w:cs="Arial"/>
          <w:lang w:bidi="pl-PL"/>
        </w:rPr>
        <w:t>Wszelkie informacje stanowiące tajemnicę przedsiębiorstwa w rozumieniu ustawy z dnia 16 kwietnia 1993 r. o zwalczaniu nieuczciwej konkurencji (</w:t>
      </w:r>
      <w:proofErr w:type="spellStart"/>
      <w:r w:rsidRPr="005A2628">
        <w:rPr>
          <w:rFonts w:ascii="Arial" w:hAnsi="Arial" w:cs="Arial"/>
          <w:lang w:bidi="pl-PL"/>
        </w:rPr>
        <w:t>t.j</w:t>
      </w:r>
      <w:proofErr w:type="spellEnd"/>
      <w:r w:rsidRPr="005A2628">
        <w:rPr>
          <w:rFonts w:ascii="Arial" w:hAnsi="Arial" w:cs="Arial"/>
          <w:lang w:bidi="pl-PL"/>
        </w:rPr>
        <w:t xml:space="preserve">.: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w:t>
      </w:r>
      <w:r w:rsidRPr="005A2628">
        <w:rPr>
          <w:rFonts w:ascii="Arial" w:hAnsi="Arial" w:cs="Arial"/>
          <w:lang w:bidi="pl-PL"/>
        </w:rPr>
        <w:lastRenderedPageBreak/>
        <w:t xml:space="preserve">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r w:rsidR="00344297">
        <w:rPr>
          <w:rFonts w:ascii="Arial" w:hAnsi="Arial" w:cs="Arial"/>
          <w:lang w:bidi="pl-PL"/>
        </w:rPr>
        <w:t>P</w:t>
      </w:r>
      <w:r w:rsidRPr="005A2628">
        <w:rPr>
          <w:rFonts w:ascii="Arial" w:hAnsi="Arial" w:cs="Arial"/>
          <w:lang w:bidi="pl-PL"/>
        </w:rPr>
        <w:t xml:space="preserve">zp. </w:t>
      </w:r>
      <w:r w:rsidR="00172213" w:rsidRPr="005A2628">
        <w:rPr>
          <w:rFonts w:ascii="Arial" w:hAnsi="Arial" w:cs="Arial"/>
          <w:lang w:bidi="pl-PL"/>
        </w:rPr>
        <w:t>a nast</w:t>
      </w:r>
      <w:r w:rsidR="00172213" w:rsidRPr="005A2628">
        <w:rPr>
          <w:rFonts w:ascii="Arial" w:hAnsi="Arial" w:cs="Arial" w:hint="eastAsia"/>
          <w:lang w:bidi="pl-PL"/>
        </w:rPr>
        <w:t>ę</w:t>
      </w:r>
      <w:r w:rsidR="00172213" w:rsidRPr="005A2628">
        <w:rPr>
          <w:rFonts w:ascii="Arial" w:hAnsi="Arial" w:cs="Arial"/>
          <w:lang w:bidi="pl-PL"/>
        </w:rPr>
        <w:t>pnie wraz z plikami stanowi</w:t>
      </w:r>
      <w:r w:rsidR="00172213" w:rsidRPr="005A2628">
        <w:rPr>
          <w:rFonts w:ascii="Arial" w:hAnsi="Arial" w:cs="Arial" w:hint="eastAsia"/>
          <w:lang w:bidi="pl-PL"/>
        </w:rPr>
        <w:t>ą</w:t>
      </w:r>
      <w:r w:rsidR="00172213" w:rsidRPr="005A2628">
        <w:rPr>
          <w:rFonts w:ascii="Arial" w:hAnsi="Arial" w:cs="Arial"/>
          <w:lang w:bidi="pl-PL"/>
        </w:rPr>
        <w:t>cymi jawn</w:t>
      </w:r>
      <w:r w:rsidR="00172213" w:rsidRPr="005A2628">
        <w:rPr>
          <w:rFonts w:ascii="Arial" w:hAnsi="Arial" w:cs="Arial" w:hint="eastAsia"/>
          <w:lang w:bidi="pl-PL"/>
        </w:rPr>
        <w:t>ą</w:t>
      </w:r>
      <w:r w:rsidR="00172213" w:rsidRPr="005A2628">
        <w:rPr>
          <w:rFonts w:ascii="Arial" w:hAnsi="Arial" w:cs="Arial"/>
          <w:lang w:bidi="pl-PL"/>
        </w:rPr>
        <w:t xml:space="preserve"> cz</w:t>
      </w:r>
      <w:r w:rsidR="00172213" w:rsidRPr="005A2628">
        <w:rPr>
          <w:rFonts w:ascii="Arial" w:hAnsi="Arial" w:cs="Arial" w:hint="eastAsia"/>
          <w:lang w:bidi="pl-PL"/>
        </w:rPr>
        <w:t>ęść</w:t>
      </w:r>
      <w:r w:rsidR="00172213" w:rsidRPr="005A2628">
        <w:rPr>
          <w:rFonts w:ascii="Arial" w:hAnsi="Arial" w:cs="Arial"/>
          <w:lang w:bidi="pl-PL"/>
        </w:rPr>
        <w:t xml:space="preserve"> nale</w:t>
      </w:r>
      <w:r w:rsidR="00172213" w:rsidRPr="005A2628">
        <w:rPr>
          <w:rFonts w:ascii="Arial" w:hAnsi="Arial" w:cs="Arial" w:hint="eastAsia"/>
          <w:lang w:bidi="pl-PL"/>
        </w:rPr>
        <w:t>ż</w:t>
      </w:r>
      <w:r w:rsidR="00172213" w:rsidRPr="005A2628">
        <w:rPr>
          <w:rFonts w:ascii="Arial" w:hAnsi="Arial" w:cs="Arial"/>
          <w:lang w:bidi="pl-PL"/>
        </w:rPr>
        <w:t>y ten plik zaszyfrowa</w:t>
      </w:r>
      <w:r w:rsidR="00172213" w:rsidRPr="005A2628">
        <w:rPr>
          <w:rFonts w:ascii="Arial" w:hAnsi="Arial" w:cs="Arial" w:hint="eastAsia"/>
          <w:lang w:bidi="pl-PL"/>
        </w:rPr>
        <w:t>ć</w:t>
      </w:r>
      <w:r w:rsidR="00A7225F" w:rsidRPr="005A2628">
        <w:rPr>
          <w:rFonts w:ascii="Arial" w:hAnsi="Arial" w:cs="Arial" w:hint="eastAsia"/>
          <w:lang w:bidi="pl-PL"/>
        </w:rPr>
        <w:t>.</w:t>
      </w:r>
    </w:p>
    <w:p w14:paraId="16557B4E" w14:textId="13B996E1" w:rsidR="00172213" w:rsidRPr="005A2628" w:rsidRDefault="00172213">
      <w:pPr>
        <w:pStyle w:val="Akapitzlist"/>
        <w:numPr>
          <w:ilvl w:val="0"/>
          <w:numId w:val="3"/>
        </w:numPr>
        <w:tabs>
          <w:tab w:val="left" w:pos="284"/>
        </w:tabs>
        <w:spacing w:after="0" w:line="276" w:lineRule="auto"/>
        <w:ind w:left="284"/>
        <w:jc w:val="both"/>
        <w:rPr>
          <w:rFonts w:ascii="Arial" w:hAnsi="Arial" w:cs="Arial"/>
          <w:lang w:bidi="pl-PL"/>
        </w:rPr>
      </w:pPr>
      <w:r w:rsidRPr="005A2628">
        <w:rPr>
          <w:rFonts w:ascii="Arial" w:hAnsi="Arial" w:cs="Arial"/>
          <w:lang w:bidi="pl-PL"/>
        </w:rPr>
        <w:t>W celu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enia oferty nale</w:t>
      </w:r>
      <w:r w:rsidRPr="005A2628">
        <w:rPr>
          <w:rFonts w:ascii="Arial" w:hAnsi="Arial" w:cs="Arial" w:hint="eastAsia"/>
          <w:lang w:bidi="pl-PL"/>
        </w:rPr>
        <w:t>ż</w:t>
      </w:r>
      <w:r w:rsidRPr="005A2628">
        <w:rPr>
          <w:rFonts w:ascii="Arial" w:hAnsi="Arial" w:cs="Arial"/>
          <w:lang w:bidi="pl-PL"/>
        </w:rPr>
        <w:t>y post</w:t>
      </w:r>
      <w:r w:rsidRPr="005A2628">
        <w:rPr>
          <w:rFonts w:ascii="Arial" w:hAnsi="Arial" w:cs="Arial" w:hint="eastAsia"/>
          <w:lang w:bidi="pl-PL"/>
        </w:rPr>
        <w:t>ę</w:t>
      </w:r>
      <w:r w:rsidRPr="005A2628">
        <w:rPr>
          <w:rFonts w:ascii="Arial" w:hAnsi="Arial" w:cs="Arial"/>
          <w:lang w:bidi="pl-PL"/>
        </w:rPr>
        <w:t>powa</w:t>
      </w:r>
      <w:r w:rsidRPr="005A2628">
        <w:rPr>
          <w:rFonts w:ascii="Arial" w:hAnsi="Arial" w:cs="Arial" w:hint="eastAsia"/>
          <w:lang w:bidi="pl-PL"/>
        </w:rPr>
        <w:t>ć</w:t>
      </w:r>
      <w:r w:rsidRPr="005A2628">
        <w:rPr>
          <w:rFonts w:ascii="Arial" w:hAnsi="Arial" w:cs="Arial"/>
          <w:lang w:bidi="pl-PL"/>
        </w:rPr>
        <w:t xml:space="preserve"> zgodnie z instrukcjami dost</w:t>
      </w:r>
      <w:r w:rsidRPr="005A2628">
        <w:rPr>
          <w:rFonts w:ascii="Arial" w:hAnsi="Arial" w:cs="Arial" w:hint="eastAsia"/>
          <w:lang w:bidi="pl-PL"/>
        </w:rPr>
        <w:t>ę</w:t>
      </w:r>
      <w:r w:rsidRPr="005A2628">
        <w:rPr>
          <w:rFonts w:ascii="Arial" w:hAnsi="Arial" w:cs="Arial"/>
          <w:lang w:bidi="pl-PL"/>
        </w:rPr>
        <w:t>pnymi u dostawcy rozwi</w:t>
      </w:r>
      <w:r w:rsidRPr="005A2628">
        <w:rPr>
          <w:rFonts w:ascii="Arial" w:hAnsi="Arial" w:cs="Arial" w:hint="eastAsia"/>
          <w:lang w:bidi="pl-PL"/>
        </w:rPr>
        <w:t>ą</w:t>
      </w:r>
      <w:r w:rsidRPr="005A2628">
        <w:rPr>
          <w:rFonts w:ascii="Arial" w:hAnsi="Arial" w:cs="Arial"/>
          <w:lang w:bidi="pl-PL"/>
        </w:rPr>
        <w:t>zania</w:t>
      </w:r>
      <w:r w:rsidR="00A7225F" w:rsidRPr="005A2628">
        <w:rPr>
          <w:rFonts w:ascii="Arial" w:hAnsi="Arial" w:cs="Arial"/>
          <w:lang w:bidi="pl-PL"/>
        </w:rPr>
        <w:t xml:space="preserve"> </w:t>
      </w:r>
      <w:r w:rsidRPr="005A2628">
        <w:rPr>
          <w:rFonts w:ascii="Arial" w:hAnsi="Arial" w:cs="Arial"/>
          <w:lang w:bidi="pl-PL"/>
        </w:rPr>
        <w:t>informatycznego pod adresem:</w:t>
      </w:r>
    </w:p>
    <w:p w14:paraId="68680BFE" w14:textId="6AA8DFB8" w:rsidR="00172213" w:rsidRPr="005A2628" w:rsidRDefault="00801CBE" w:rsidP="005A2628">
      <w:pPr>
        <w:tabs>
          <w:tab w:val="left" w:pos="284"/>
        </w:tabs>
        <w:spacing w:after="0" w:line="276" w:lineRule="auto"/>
        <w:jc w:val="both"/>
        <w:rPr>
          <w:rFonts w:ascii="Arial" w:hAnsi="Arial" w:cs="Arial"/>
          <w:lang w:bidi="pl-PL"/>
        </w:rPr>
      </w:pPr>
      <w:r w:rsidRPr="005A2628">
        <w:rPr>
          <w:rFonts w:ascii="Arial" w:hAnsi="Arial" w:cs="Arial"/>
          <w:lang w:bidi="pl-PL"/>
        </w:rPr>
        <w:t xml:space="preserve">     </w:t>
      </w:r>
      <w:hyperlink r:id="rId20" w:history="1">
        <w:r w:rsidR="000C5E61" w:rsidRPr="005A2628">
          <w:rPr>
            <w:rStyle w:val="Hipercze"/>
            <w:rFonts w:ascii="Arial" w:hAnsi="Arial" w:cs="Arial"/>
            <w:lang w:bidi="pl-PL"/>
          </w:rPr>
          <w:t>https://miniportal.uzp.gov.pl/Instrukcja_uzytkownika_miniPortal-ePUAP.pdf</w:t>
        </w:r>
      </w:hyperlink>
      <w:r w:rsidR="000C5E61" w:rsidRPr="005A2628">
        <w:rPr>
          <w:rFonts w:ascii="Arial" w:hAnsi="Arial" w:cs="Arial"/>
          <w:lang w:bidi="pl-PL"/>
        </w:rPr>
        <w:t xml:space="preserve"> </w:t>
      </w:r>
    </w:p>
    <w:p w14:paraId="15D9258E" w14:textId="4507FF7A" w:rsidR="005953C9" w:rsidRPr="005A2628" w:rsidRDefault="00172213">
      <w:pPr>
        <w:pStyle w:val="Akapitzlist"/>
        <w:numPr>
          <w:ilvl w:val="0"/>
          <w:numId w:val="3"/>
        </w:numPr>
        <w:tabs>
          <w:tab w:val="left" w:pos="284"/>
        </w:tabs>
        <w:spacing w:after="0" w:line="276" w:lineRule="auto"/>
        <w:ind w:left="284"/>
        <w:jc w:val="both"/>
        <w:rPr>
          <w:rFonts w:ascii="Arial" w:hAnsi="Arial" w:cs="Arial"/>
          <w:lang w:bidi="pl-PL"/>
        </w:rPr>
      </w:pPr>
      <w:r w:rsidRPr="005A2628">
        <w:rPr>
          <w:rFonts w:ascii="Arial" w:hAnsi="Arial" w:cs="Arial"/>
          <w:lang w:bidi="pl-PL"/>
        </w:rPr>
        <w:t>Wykonawca ponosi wszelkie koszty zwi</w:t>
      </w:r>
      <w:r w:rsidRPr="005A2628">
        <w:rPr>
          <w:rFonts w:ascii="Arial" w:hAnsi="Arial" w:cs="Arial" w:hint="eastAsia"/>
          <w:lang w:bidi="pl-PL"/>
        </w:rPr>
        <w:t>ą</w:t>
      </w:r>
      <w:r w:rsidRPr="005A2628">
        <w:rPr>
          <w:rFonts w:ascii="Arial" w:hAnsi="Arial" w:cs="Arial"/>
          <w:lang w:bidi="pl-PL"/>
        </w:rPr>
        <w:t>zane z przygotowaniem i z</w:t>
      </w:r>
      <w:r w:rsidRPr="005A2628">
        <w:rPr>
          <w:rFonts w:ascii="Arial" w:hAnsi="Arial" w:cs="Arial" w:hint="eastAsia"/>
          <w:lang w:bidi="pl-PL"/>
        </w:rPr>
        <w:t>ł</w:t>
      </w:r>
      <w:r w:rsidRPr="005A2628">
        <w:rPr>
          <w:rFonts w:ascii="Arial" w:hAnsi="Arial" w:cs="Arial"/>
          <w:lang w:bidi="pl-PL"/>
        </w:rPr>
        <w:t>o</w:t>
      </w:r>
      <w:r w:rsidRPr="005A2628">
        <w:rPr>
          <w:rFonts w:ascii="Arial" w:hAnsi="Arial" w:cs="Arial" w:hint="eastAsia"/>
          <w:lang w:bidi="pl-PL"/>
        </w:rPr>
        <w:t>ż</w:t>
      </w:r>
      <w:r w:rsidRPr="005A2628">
        <w:rPr>
          <w:rFonts w:ascii="Arial" w:hAnsi="Arial" w:cs="Arial"/>
          <w:lang w:bidi="pl-PL"/>
        </w:rPr>
        <w:t>eniem oferty.</w:t>
      </w:r>
    </w:p>
    <w:p w14:paraId="488CFFB8" w14:textId="62BA017E" w:rsidR="00177072" w:rsidRPr="005A2628" w:rsidRDefault="00177072">
      <w:pPr>
        <w:pStyle w:val="Akapitzlist"/>
        <w:numPr>
          <w:ilvl w:val="0"/>
          <w:numId w:val="3"/>
        </w:numPr>
        <w:tabs>
          <w:tab w:val="left" w:pos="284"/>
        </w:tabs>
        <w:spacing w:after="0" w:line="276" w:lineRule="auto"/>
        <w:ind w:left="284"/>
        <w:jc w:val="both"/>
        <w:rPr>
          <w:rFonts w:ascii="Arial" w:hAnsi="Arial" w:cs="Arial"/>
          <w:lang w:bidi="pl-PL"/>
        </w:rPr>
      </w:pPr>
      <w:r w:rsidRPr="005A2628">
        <w:rPr>
          <w:rFonts w:ascii="Arial" w:hAnsi="Arial" w:cs="Arial"/>
          <w:lang w:bidi="pl-PL"/>
        </w:rPr>
        <w:t>Jeżeli na ofertę składa się kilka dokumentów, Wykonawca powinien stworzyć folder,</w:t>
      </w:r>
      <w:r w:rsidR="00821486" w:rsidRPr="005A2628">
        <w:rPr>
          <w:rFonts w:ascii="Arial" w:hAnsi="Arial" w:cs="Arial"/>
          <w:lang w:bidi="pl-PL"/>
        </w:rPr>
        <w:t xml:space="preserve"> </w:t>
      </w:r>
      <w:r w:rsidRPr="005A2628">
        <w:rPr>
          <w:rFonts w:ascii="Arial" w:hAnsi="Arial" w:cs="Arial"/>
          <w:lang w:bidi="pl-PL"/>
        </w:rPr>
        <w:t xml:space="preserve">do </w:t>
      </w:r>
      <w:r w:rsidRPr="005A2628">
        <w:rPr>
          <w:rFonts w:ascii="Arial" w:hAnsi="Arial" w:cs="Arial"/>
        </w:rPr>
        <w:t>którego</w:t>
      </w:r>
      <w:r w:rsidRPr="005A2628">
        <w:rPr>
          <w:rFonts w:ascii="Arial" w:hAnsi="Arial" w:cs="Arial"/>
          <w:lang w:bidi="pl-PL"/>
        </w:rPr>
        <w:t xml:space="preserve"> przeniesie wszystkie dokumenty oferty, podpisane kwalifikowanym podpisem elektronicznym. Następnie z tego folderu Wykonawca zrobi folder .zip (bez nadawania mu haseł i bez szyfrowania).</w:t>
      </w:r>
    </w:p>
    <w:p w14:paraId="519CD843" w14:textId="5B99A150" w:rsidR="007154A8" w:rsidRDefault="007154A8" w:rsidP="007154A8">
      <w:pPr>
        <w:pStyle w:val="Akapitzlist"/>
        <w:tabs>
          <w:tab w:val="left" w:pos="284"/>
        </w:tabs>
        <w:spacing w:after="0" w:line="23" w:lineRule="atLeast"/>
        <w:ind w:left="284"/>
        <w:jc w:val="both"/>
        <w:rPr>
          <w:rFonts w:ascii="Arial" w:hAnsi="Arial" w:cs="Arial"/>
          <w:sz w:val="20"/>
          <w:szCs w:val="20"/>
          <w:lang w:bidi="pl-PL"/>
        </w:rPr>
      </w:pPr>
    </w:p>
    <w:p w14:paraId="779439BE" w14:textId="63D37800" w:rsidR="00067153" w:rsidRPr="00CF018F" w:rsidRDefault="00067153" w:rsidP="00067153">
      <w:pPr>
        <w:tabs>
          <w:tab w:val="left" w:pos="284"/>
        </w:tabs>
        <w:spacing w:after="0" w:line="23" w:lineRule="atLeast"/>
        <w:jc w:val="both"/>
        <w:rPr>
          <w:rFonts w:ascii="Arial" w:hAnsi="Arial" w:cs="Arial"/>
          <w:b/>
          <w:bCs/>
          <w:lang w:bidi="pl-PL"/>
        </w:rPr>
      </w:pPr>
      <w:r w:rsidRPr="00CF018F">
        <w:rPr>
          <w:rFonts w:ascii="Arial" w:hAnsi="Arial" w:cs="Arial"/>
          <w:b/>
          <w:bCs/>
          <w:lang w:bidi="pl-PL"/>
        </w:rPr>
        <w:t>Rozdział XII</w:t>
      </w:r>
      <w:r w:rsidR="000C5E61" w:rsidRPr="00CF018F">
        <w:rPr>
          <w:rFonts w:ascii="Arial" w:hAnsi="Arial" w:cs="Arial"/>
          <w:b/>
          <w:bCs/>
          <w:lang w:bidi="pl-PL"/>
        </w:rPr>
        <w:t>I</w:t>
      </w:r>
      <w:r w:rsidRPr="00CF018F">
        <w:rPr>
          <w:rFonts w:ascii="Arial" w:hAnsi="Arial" w:cs="Arial"/>
          <w:b/>
          <w:bCs/>
          <w:lang w:bidi="pl-PL"/>
        </w:rPr>
        <w:t>: Zasady sporządzania i forma dokumentów elektronicznych składanych w postępowaniu.</w:t>
      </w:r>
    </w:p>
    <w:p w14:paraId="79197E3F" w14:textId="4CF8A0C0" w:rsidR="00067153" w:rsidRPr="00855327" w:rsidRDefault="00067153">
      <w:pPr>
        <w:pStyle w:val="Akapitzlist"/>
        <w:numPr>
          <w:ilvl w:val="0"/>
          <w:numId w:val="15"/>
        </w:numPr>
        <w:tabs>
          <w:tab w:val="left" w:pos="284"/>
        </w:tabs>
        <w:spacing w:after="0" w:line="276" w:lineRule="auto"/>
        <w:ind w:left="284"/>
        <w:jc w:val="both"/>
        <w:rPr>
          <w:rFonts w:ascii="Arial" w:hAnsi="Arial" w:cs="Arial"/>
          <w:lang w:bidi="pl-PL"/>
        </w:rPr>
      </w:pPr>
      <w:r w:rsidRPr="00855327">
        <w:rPr>
          <w:rFonts w:ascii="Arial" w:hAnsi="Arial" w:cs="Arial"/>
          <w:lang w:bidi="pl-PL"/>
        </w:rPr>
        <w:t>Oferta oraz JEDZ składane elektronicznie muszą zostać podpisane kwalifikowalnym podpisem</w:t>
      </w:r>
      <w:r w:rsidR="001A522D" w:rsidRPr="00855327">
        <w:rPr>
          <w:rFonts w:ascii="Arial" w:hAnsi="Arial" w:cs="Arial"/>
          <w:lang w:bidi="pl-PL"/>
        </w:rPr>
        <w:t xml:space="preserve"> </w:t>
      </w:r>
      <w:r w:rsidRPr="00855327">
        <w:rPr>
          <w:rFonts w:ascii="Arial" w:hAnsi="Arial" w:cs="Arial"/>
          <w:lang w:bidi="pl-PL"/>
        </w:rPr>
        <w:t>elektronicznym.</w:t>
      </w:r>
    </w:p>
    <w:p w14:paraId="2FCE6DAE" w14:textId="1E5F2083" w:rsidR="00067153" w:rsidRPr="005A2628" w:rsidRDefault="00067153">
      <w:pPr>
        <w:pStyle w:val="Akapitzlist"/>
        <w:numPr>
          <w:ilvl w:val="0"/>
          <w:numId w:val="15"/>
        </w:numPr>
        <w:tabs>
          <w:tab w:val="left" w:pos="284"/>
        </w:tabs>
        <w:spacing w:after="0" w:line="276" w:lineRule="auto"/>
        <w:ind w:left="284"/>
        <w:jc w:val="both"/>
        <w:rPr>
          <w:rFonts w:ascii="Arial" w:hAnsi="Arial" w:cs="Arial"/>
          <w:lang w:bidi="pl-PL"/>
        </w:rPr>
      </w:pPr>
      <w:r w:rsidRPr="005A2628">
        <w:rPr>
          <w:rFonts w:ascii="Arial" w:hAnsi="Arial" w:cs="Arial"/>
          <w:lang w:bidi="pl-PL"/>
        </w:rPr>
        <w:t>Przez dokument elektroniczny lub oświadczenie należy rozumieć dokument/oświadczenie wytworzony/e</w:t>
      </w:r>
      <w:r w:rsidR="001A522D" w:rsidRPr="005A2628">
        <w:rPr>
          <w:rFonts w:ascii="Arial" w:hAnsi="Arial" w:cs="Arial"/>
          <w:lang w:bidi="pl-PL"/>
        </w:rPr>
        <w:t xml:space="preserve"> </w:t>
      </w:r>
      <w:r w:rsidRPr="005A2628">
        <w:rPr>
          <w:rFonts w:ascii="Arial" w:hAnsi="Arial" w:cs="Arial"/>
          <w:lang w:bidi="pl-PL"/>
        </w:rPr>
        <w:t>w postaci elektronicznej, zapisany/e w formacie danych np. .pdf (zalecany format) bądź innym</w:t>
      </w:r>
      <w:r w:rsidR="001A522D" w:rsidRPr="005A2628">
        <w:rPr>
          <w:rFonts w:ascii="Arial" w:hAnsi="Arial" w:cs="Arial"/>
          <w:lang w:bidi="pl-PL"/>
        </w:rPr>
        <w:t xml:space="preserve"> </w:t>
      </w:r>
      <w:r w:rsidRPr="005A2628">
        <w:rPr>
          <w:rFonts w:ascii="Arial" w:hAnsi="Arial" w:cs="Arial"/>
          <w:lang w:bidi="pl-PL"/>
        </w:rPr>
        <w:t>rekomendowanym formatem np. .</w:t>
      </w:r>
      <w:proofErr w:type="spellStart"/>
      <w:r w:rsidRPr="005A2628">
        <w:rPr>
          <w:rFonts w:ascii="Arial" w:hAnsi="Arial" w:cs="Arial"/>
          <w:lang w:bidi="pl-PL"/>
        </w:rPr>
        <w:t>doc</w:t>
      </w:r>
      <w:proofErr w:type="spellEnd"/>
      <w:r w:rsidRPr="005A2628">
        <w:rPr>
          <w:rFonts w:ascii="Arial" w:hAnsi="Arial" w:cs="Arial"/>
          <w:lang w:bidi="pl-PL"/>
        </w:rPr>
        <w:t>, .xls., .jpg .</w:t>
      </w:r>
      <w:proofErr w:type="spellStart"/>
      <w:r w:rsidRPr="005A2628">
        <w:rPr>
          <w:rFonts w:ascii="Arial" w:hAnsi="Arial" w:cs="Arial"/>
          <w:lang w:bidi="pl-PL"/>
        </w:rPr>
        <w:t>jpeg</w:t>
      </w:r>
      <w:proofErr w:type="spellEnd"/>
      <w:r w:rsidRPr="005A2628">
        <w:rPr>
          <w:rFonts w:ascii="Arial" w:hAnsi="Arial" w:cs="Arial"/>
          <w:lang w:bidi="pl-PL"/>
        </w:rPr>
        <w:t>, i podpisany/e kwalifikowanym podpisem</w:t>
      </w:r>
      <w:r w:rsidR="001A522D" w:rsidRPr="005A2628">
        <w:rPr>
          <w:rFonts w:ascii="Arial" w:hAnsi="Arial" w:cs="Arial"/>
          <w:lang w:bidi="pl-PL"/>
        </w:rPr>
        <w:t xml:space="preserve"> </w:t>
      </w:r>
      <w:r w:rsidRPr="005A2628">
        <w:rPr>
          <w:rFonts w:ascii="Arial" w:hAnsi="Arial" w:cs="Arial"/>
          <w:lang w:bidi="pl-PL"/>
        </w:rPr>
        <w:t>elektronicznym (np.: dokument pełnomocnictwa przygotowany w formie elektronicznej, zapisany</w:t>
      </w:r>
      <w:r w:rsidR="001A522D" w:rsidRPr="005A2628">
        <w:rPr>
          <w:rFonts w:ascii="Arial" w:hAnsi="Arial" w:cs="Arial"/>
          <w:lang w:bidi="pl-PL"/>
        </w:rPr>
        <w:t xml:space="preserve"> </w:t>
      </w:r>
      <w:r w:rsidRPr="005A2628">
        <w:rPr>
          <w:rFonts w:ascii="Arial" w:hAnsi="Arial" w:cs="Arial"/>
          <w:lang w:bidi="pl-PL"/>
        </w:rPr>
        <w:t>w formacie danych np.: .pdf, a następnie podpisany kwalifikowanym podpisem elektronicznym przez</w:t>
      </w:r>
      <w:r w:rsidR="001A522D" w:rsidRPr="005A2628">
        <w:rPr>
          <w:rFonts w:ascii="Arial" w:hAnsi="Arial" w:cs="Arial"/>
          <w:lang w:bidi="pl-PL"/>
        </w:rPr>
        <w:t xml:space="preserve"> </w:t>
      </w:r>
      <w:r w:rsidRPr="005A2628">
        <w:rPr>
          <w:rFonts w:ascii="Arial" w:hAnsi="Arial" w:cs="Arial"/>
          <w:lang w:bidi="pl-PL"/>
        </w:rPr>
        <w:t>osobę/y upoważnioną/e do reprezentowania Wykonawcy),</w:t>
      </w:r>
    </w:p>
    <w:p w14:paraId="5D92A8C5" w14:textId="36CEEBE9" w:rsidR="00E74D9E" w:rsidRPr="005A2628" w:rsidRDefault="00E74D9E">
      <w:pPr>
        <w:pStyle w:val="Akapitzlist"/>
        <w:numPr>
          <w:ilvl w:val="0"/>
          <w:numId w:val="15"/>
        </w:numPr>
        <w:tabs>
          <w:tab w:val="left" w:pos="284"/>
        </w:tabs>
        <w:spacing w:after="0" w:line="276" w:lineRule="auto"/>
        <w:ind w:left="284"/>
        <w:jc w:val="both"/>
        <w:rPr>
          <w:rFonts w:ascii="Arial" w:hAnsi="Arial" w:cs="Arial"/>
          <w:lang w:bidi="pl-PL"/>
        </w:rPr>
      </w:pPr>
      <w:r w:rsidRPr="005A2628">
        <w:rPr>
          <w:rFonts w:ascii="Arial" w:hAnsi="Arial" w:cs="Arial"/>
          <w:lang w:bidi="pl-PL"/>
        </w:rPr>
        <w:t>Przez elektroniczną kopię dokumentu lub oświadczenia należy rozumieć oryginalny dokument w formie pisemnej, który zeskanowano do pliku w formacie danych np.: .pdf, a następnie podpisano kwalifikowanym podpisem elektronicznym (np.: dokument pełnomocnictwa sporządzony w formie pisemnej i podpisany przez osobę/y upoważnioną/e do reprezentowania Wykonawcy, który został zeskanowany do pliku w formacie np.: .pdf i podpisany kwalifikowanym podpisem elektronicznym.</w:t>
      </w:r>
    </w:p>
    <w:p w14:paraId="7029C716" w14:textId="4A49572F" w:rsidR="00E74D9E" w:rsidRPr="005A2628" w:rsidRDefault="00E74D9E">
      <w:pPr>
        <w:pStyle w:val="Akapitzlist"/>
        <w:numPr>
          <w:ilvl w:val="0"/>
          <w:numId w:val="15"/>
        </w:numPr>
        <w:tabs>
          <w:tab w:val="left" w:pos="284"/>
        </w:tabs>
        <w:spacing w:after="0" w:line="276" w:lineRule="auto"/>
        <w:ind w:left="284"/>
        <w:jc w:val="both"/>
        <w:rPr>
          <w:rFonts w:ascii="Arial" w:hAnsi="Arial" w:cs="Arial"/>
          <w:lang w:bidi="pl-PL"/>
        </w:rPr>
      </w:pPr>
      <w:r w:rsidRPr="005A2628">
        <w:rPr>
          <w:rFonts w:ascii="Arial" w:hAnsi="Arial" w:cs="Arial"/>
          <w:lang w:bidi="pl-PL"/>
        </w:rPr>
        <w:t>W przypadku składania większej liczby elektronicznych kopii dokumentów lub oświadczeń, wszystkie zeskanowane dokumenty można skompresować do jednego pliku archiwum (np.: zip, .7Z), a następnie skompresowany plik podpisać kwalifikowanym podpisem elektronicznym.</w:t>
      </w:r>
      <w:r w:rsidR="001A522D" w:rsidRPr="005A2628">
        <w:rPr>
          <w:rFonts w:ascii="Arial" w:hAnsi="Arial" w:cs="Arial"/>
          <w:lang w:bidi="pl-PL"/>
        </w:rPr>
        <w:br/>
      </w:r>
      <w:r w:rsidRPr="005A2628">
        <w:rPr>
          <w:rFonts w:ascii="Arial" w:hAnsi="Arial" w:cs="Arial"/>
          <w:lang w:bidi="pl-PL"/>
        </w:rPr>
        <w:t>Złożony w ten sposób podpis będzie potwierdzał zgodność z oryginałem wszystkich elektronicznych kopii dokumentów znajdujących się w skompresowanym pliku. Należy przy tym pamiętać, że wszystkie dokumenty elektroniczne lub oświadczenia znajdujące się w skompresowanym pliku muszą być przygotowane w sposób opisany w ust. 2.</w:t>
      </w:r>
    </w:p>
    <w:p w14:paraId="1401FC16" w14:textId="0271E11C" w:rsidR="00E74D9E" w:rsidRPr="005A2628" w:rsidRDefault="00E74D9E">
      <w:pPr>
        <w:pStyle w:val="Akapitzlist"/>
        <w:numPr>
          <w:ilvl w:val="0"/>
          <w:numId w:val="15"/>
        </w:numPr>
        <w:tabs>
          <w:tab w:val="left" w:pos="284"/>
        </w:tabs>
        <w:spacing w:after="0" w:line="276" w:lineRule="auto"/>
        <w:ind w:left="284"/>
        <w:jc w:val="both"/>
        <w:rPr>
          <w:rFonts w:ascii="Arial" w:hAnsi="Arial" w:cs="Arial"/>
          <w:lang w:bidi="pl-PL"/>
        </w:rPr>
      </w:pPr>
      <w:r w:rsidRPr="005A2628">
        <w:rPr>
          <w:rFonts w:ascii="Arial" w:hAnsi="Arial" w:cs="Arial"/>
          <w:lang w:bidi="pl-PL"/>
        </w:rPr>
        <w:t>Zamawiający, zgodnie z §4 Rozporządzenia Prezesa Rady Ministrów (Dz.U. z 2017r. poz. 1320) w sprawie użycia środków komunikacji elektronicznej w postępowaniu o udzielenie zamówienia publicznego oraz udostępnienia i przechowywania dokumentów elektronicznych określa dopuszczalny format kwalifikowanego podpisu elektronicznego jako:</w:t>
      </w:r>
    </w:p>
    <w:p w14:paraId="2B30A65E" w14:textId="4AE13E96" w:rsidR="00E74D9E" w:rsidRPr="005A2628" w:rsidRDefault="00E74D9E" w:rsidP="005A2628">
      <w:pPr>
        <w:pStyle w:val="Akapitzlist"/>
        <w:tabs>
          <w:tab w:val="left" w:pos="284"/>
        </w:tabs>
        <w:spacing w:after="0" w:line="276" w:lineRule="auto"/>
        <w:ind w:left="284"/>
        <w:jc w:val="both"/>
        <w:rPr>
          <w:rFonts w:ascii="Arial" w:hAnsi="Arial" w:cs="Arial"/>
          <w:lang w:bidi="pl-PL"/>
        </w:rPr>
      </w:pPr>
      <w:r w:rsidRPr="005A2628">
        <w:rPr>
          <w:rFonts w:ascii="Arial" w:hAnsi="Arial" w:cs="Arial"/>
          <w:lang w:bidi="pl-PL"/>
        </w:rPr>
        <w:t xml:space="preserve">a) Dokument w formacie „.pdf” zaleca się podpisywać formatem </w:t>
      </w:r>
      <w:proofErr w:type="spellStart"/>
      <w:r w:rsidRPr="005A2628">
        <w:rPr>
          <w:rFonts w:ascii="Arial" w:hAnsi="Arial" w:cs="Arial"/>
          <w:lang w:bidi="pl-PL"/>
        </w:rPr>
        <w:t>PAdES</w:t>
      </w:r>
      <w:proofErr w:type="spellEnd"/>
      <w:r w:rsidRPr="005A2628">
        <w:rPr>
          <w:rFonts w:ascii="Arial" w:hAnsi="Arial" w:cs="Arial"/>
          <w:lang w:bidi="pl-PL"/>
        </w:rPr>
        <w:t>;</w:t>
      </w:r>
    </w:p>
    <w:p w14:paraId="213024D8" w14:textId="0F9902F0" w:rsidR="00E74D9E" w:rsidRPr="005A2628" w:rsidRDefault="00E74D9E" w:rsidP="005A2628">
      <w:pPr>
        <w:pStyle w:val="Akapitzlist"/>
        <w:tabs>
          <w:tab w:val="left" w:pos="284"/>
        </w:tabs>
        <w:spacing w:after="0" w:line="276" w:lineRule="auto"/>
        <w:ind w:left="284"/>
        <w:jc w:val="both"/>
        <w:rPr>
          <w:rFonts w:ascii="Arial" w:hAnsi="Arial" w:cs="Arial"/>
          <w:lang w:bidi="pl-PL"/>
        </w:rPr>
      </w:pPr>
      <w:r w:rsidRPr="005A2628">
        <w:rPr>
          <w:rFonts w:ascii="Arial" w:hAnsi="Arial" w:cs="Arial"/>
          <w:lang w:bidi="pl-PL"/>
        </w:rPr>
        <w:t>b)</w:t>
      </w:r>
      <w:r w:rsidR="001A522D" w:rsidRPr="005A2628">
        <w:rPr>
          <w:rFonts w:ascii="Arial" w:hAnsi="Arial" w:cs="Arial"/>
          <w:lang w:bidi="pl-PL"/>
        </w:rPr>
        <w:t xml:space="preserve"> </w:t>
      </w:r>
      <w:r w:rsidRPr="005A2628">
        <w:rPr>
          <w:rFonts w:ascii="Arial" w:hAnsi="Arial" w:cs="Arial"/>
          <w:lang w:bidi="pl-PL"/>
        </w:rPr>
        <w:t xml:space="preserve">Zamawiający dopuszcza podpisanie dokumentów w formacie innym niż „.pdf”, wtedy należy użyć formatu </w:t>
      </w:r>
      <w:proofErr w:type="spellStart"/>
      <w:r w:rsidRPr="005A2628">
        <w:rPr>
          <w:rFonts w:ascii="Arial" w:hAnsi="Arial" w:cs="Arial"/>
          <w:lang w:bidi="pl-PL"/>
        </w:rPr>
        <w:t>XAdES</w:t>
      </w:r>
      <w:proofErr w:type="spellEnd"/>
      <w:r w:rsidRPr="005A2628">
        <w:rPr>
          <w:rFonts w:ascii="Arial" w:hAnsi="Arial" w:cs="Arial"/>
          <w:lang w:bidi="pl-PL"/>
        </w:rPr>
        <w:t>.</w:t>
      </w:r>
    </w:p>
    <w:p w14:paraId="4AB10683" w14:textId="7C127392" w:rsidR="00E74D9E" w:rsidRPr="005A2628" w:rsidRDefault="00E74D9E" w:rsidP="005A2628">
      <w:pPr>
        <w:pStyle w:val="Akapitzlist"/>
        <w:tabs>
          <w:tab w:val="left" w:pos="284"/>
        </w:tabs>
        <w:spacing w:after="0" w:line="276" w:lineRule="auto"/>
        <w:ind w:left="284"/>
        <w:jc w:val="both"/>
        <w:rPr>
          <w:rFonts w:ascii="Arial" w:hAnsi="Arial" w:cs="Arial"/>
          <w:lang w:bidi="pl-PL"/>
        </w:rPr>
      </w:pPr>
      <w:r w:rsidRPr="005A2628">
        <w:rPr>
          <w:rFonts w:ascii="Arial" w:hAnsi="Arial" w:cs="Arial"/>
          <w:lang w:bidi="pl-PL"/>
        </w:rPr>
        <w:lastRenderedPageBreak/>
        <w:t xml:space="preserve">c) W przypadku podpisu jakiegokolwiek dokumentu kwalifikowanym podpisem elektronicznym formatu </w:t>
      </w:r>
      <w:proofErr w:type="spellStart"/>
      <w:r w:rsidRPr="005A2628">
        <w:rPr>
          <w:rFonts w:ascii="Arial" w:hAnsi="Arial" w:cs="Arial"/>
          <w:lang w:bidi="pl-PL"/>
        </w:rPr>
        <w:t>XAdES</w:t>
      </w:r>
      <w:proofErr w:type="spellEnd"/>
      <w:r w:rsidRPr="005A2628">
        <w:rPr>
          <w:rFonts w:ascii="Arial" w:hAnsi="Arial" w:cs="Arial"/>
          <w:lang w:bidi="pl-PL"/>
        </w:rPr>
        <w:t xml:space="preserve"> (zewnętrzny podpis), niezbędne jest by prócz podpisywanego dokumentu był do niego dołączony również plik z tym podpisem.</w:t>
      </w:r>
    </w:p>
    <w:p w14:paraId="3C3DFC50" w14:textId="4D64B2DF" w:rsidR="00E74D9E" w:rsidRPr="005A2628" w:rsidRDefault="00E74D9E">
      <w:pPr>
        <w:pStyle w:val="Akapitzlist"/>
        <w:numPr>
          <w:ilvl w:val="0"/>
          <w:numId w:val="15"/>
        </w:numPr>
        <w:tabs>
          <w:tab w:val="left" w:pos="284"/>
        </w:tabs>
        <w:spacing w:after="0" w:line="276" w:lineRule="auto"/>
        <w:ind w:left="284"/>
        <w:jc w:val="both"/>
        <w:rPr>
          <w:rFonts w:ascii="Arial" w:hAnsi="Arial" w:cs="Arial"/>
          <w:lang w:bidi="pl-PL"/>
        </w:rPr>
      </w:pPr>
      <w:r w:rsidRPr="005A2628">
        <w:rPr>
          <w:rFonts w:ascii="Arial" w:hAnsi="Arial" w:cs="Arial"/>
          <w:lang w:bidi="pl-PL"/>
        </w:rPr>
        <w:t>Zamawiający zaleca, aby nie wprowadzać jakichkolwiek zmian w plikach po ich podpisaniu wymaganym podpisem. Może to skutkować naruszeniem integralności plików co równoznaczne będzie z koniecznością odrzucenia oferty w postępowaniu.</w:t>
      </w:r>
    </w:p>
    <w:p w14:paraId="357749EF" w14:textId="01BA324E" w:rsidR="00757264" w:rsidRPr="005A2628" w:rsidRDefault="00E74D9E">
      <w:pPr>
        <w:pStyle w:val="Akapitzlist"/>
        <w:numPr>
          <w:ilvl w:val="0"/>
          <w:numId w:val="15"/>
        </w:numPr>
        <w:tabs>
          <w:tab w:val="left" w:pos="284"/>
        </w:tabs>
        <w:spacing w:after="0" w:line="276" w:lineRule="auto"/>
        <w:ind w:left="284"/>
        <w:jc w:val="both"/>
        <w:rPr>
          <w:rFonts w:ascii="Arial" w:hAnsi="Arial" w:cs="Arial"/>
          <w:lang w:bidi="pl-PL"/>
        </w:rPr>
      </w:pPr>
      <w:r w:rsidRPr="005A2628">
        <w:rPr>
          <w:rFonts w:ascii="Arial" w:hAnsi="Arial" w:cs="Arial"/>
          <w:lang w:bidi="pl-PL"/>
        </w:rPr>
        <w:t>Przed wysłaniem oferty, Wykonawca dokonuje jednokrotnego zaszyfrowania, przygotowanego wcześniej i</w:t>
      </w:r>
      <w:r w:rsidR="001A522D" w:rsidRPr="005A2628">
        <w:rPr>
          <w:rFonts w:ascii="Arial" w:hAnsi="Arial" w:cs="Arial"/>
          <w:lang w:bidi="pl-PL"/>
        </w:rPr>
        <w:t xml:space="preserve"> </w:t>
      </w:r>
      <w:r w:rsidRPr="005A2628">
        <w:rPr>
          <w:rFonts w:ascii="Arial" w:hAnsi="Arial" w:cs="Arial"/>
          <w:lang w:bidi="pl-PL"/>
        </w:rPr>
        <w:t>spakowanego do formatu np.: zip, 7Z katalogu plików (formularz oferty + wymagane załączniki). W katalogu tym winny znaleźć się odpowiednio nazwane i podpisane kwalifikowalnym podpisem elektronicznym wymagane dokumenty (pliki).</w:t>
      </w:r>
    </w:p>
    <w:p w14:paraId="17ECCE4A" w14:textId="10F988BC" w:rsidR="00E74D9E" w:rsidRPr="005A2628" w:rsidRDefault="00E74D9E">
      <w:pPr>
        <w:pStyle w:val="Akapitzlist"/>
        <w:numPr>
          <w:ilvl w:val="0"/>
          <w:numId w:val="15"/>
        </w:numPr>
        <w:tabs>
          <w:tab w:val="left" w:pos="284"/>
        </w:tabs>
        <w:spacing w:after="0" w:line="276" w:lineRule="auto"/>
        <w:ind w:left="284"/>
        <w:jc w:val="both"/>
        <w:rPr>
          <w:rFonts w:ascii="Arial" w:hAnsi="Arial" w:cs="Arial"/>
          <w:lang w:bidi="pl-PL"/>
        </w:rPr>
      </w:pPr>
      <w:r w:rsidRPr="005A2628">
        <w:rPr>
          <w:rFonts w:ascii="Arial" w:hAnsi="Arial" w:cs="Arial"/>
          <w:lang w:bidi="pl-PL"/>
        </w:rPr>
        <w:t>Oferta przed wysłaniem, winna być zaszyfrowana z pomocą specjalnej opcji/usługi oferowanej przez miniPortal - zgodnie z Instrukcja użytkownika systemu miniPortal-ePUAP:</w:t>
      </w:r>
    </w:p>
    <w:p w14:paraId="6D94FFF9" w14:textId="19BFC0BC" w:rsidR="00E74D9E" w:rsidRPr="005A2628" w:rsidRDefault="00000000" w:rsidP="005A2628">
      <w:pPr>
        <w:pStyle w:val="Akapitzlist"/>
        <w:tabs>
          <w:tab w:val="left" w:pos="284"/>
        </w:tabs>
        <w:spacing w:after="0" w:line="276" w:lineRule="auto"/>
        <w:ind w:left="284"/>
        <w:jc w:val="both"/>
        <w:rPr>
          <w:rFonts w:ascii="Arial" w:hAnsi="Arial" w:cs="Arial"/>
          <w:lang w:bidi="pl-PL"/>
        </w:rPr>
      </w:pPr>
      <w:hyperlink r:id="rId21" w:history="1">
        <w:r w:rsidR="005A2628" w:rsidRPr="005A2628">
          <w:rPr>
            <w:rStyle w:val="Hipercze"/>
            <w:rFonts w:ascii="Arial" w:hAnsi="Arial" w:cs="Arial"/>
            <w:lang w:bidi="pl-PL"/>
          </w:rPr>
          <w:t>https://miniportal.uzp.gov.pl/Instrukcja_uzytkownika_miniPortal-ePUAP.pdf</w:t>
        </w:r>
      </w:hyperlink>
      <w:r w:rsidR="005A2628" w:rsidRPr="005A2628">
        <w:rPr>
          <w:rFonts w:ascii="Arial" w:hAnsi="Arial" w:cs="Arial"/>
          <w:lang w:bidi="pl-PL"/>
        </w:rPr>
        <w:t xml:space="preserve"> </w:t>
      </w:r>
    </w:p>
    <w:p w14:paraId="7DBD42A1" w14:textId="1FCEC606" w:rsidR="00067153" w:rsidRPr="005A2628" w:rsidRDefault="00067153" w:rsidP="005A2628">
      <w:pPr>
        <w:pStyle w:val="Akapitzlist"/>
        <w:tabs>
          <w:tab w:val="left" w:pos="284"/>
        </w:tabs>
        <w:spacing w:after="0" w:line="276" w:lineRule="auto"/>
        <w:ind w:left="284"/>
        <w:jc w:val="both"/>
        <w:rPr>
          <w:rFonts w:ascii="Arial" w:hAnsi="Arial" w:cs="Arial"/>
          <w:lang w:bidi="pl-PL"/>
        </w:rPr>
      </w:pPr>
    </w:p>
    <w:p w14:paraId="40FB8AE1" w14:textId="506F0B3C" w:rsidR="004A056C" w:rsidRPr="00E74D9E" w:rsidRDefault="00E74D9E" w:rsidP="00E74D9E">
      <w:pPr>
        <w:spacing w:after="0" w:line="23" w:lineRule="atLeast"/>
        <w:jc w:val="both"/>
        <w:rPr>
          <w:rFonts w:ascii="Arial" w:hAnsi="Arial" w:cs="Arial"/>
          <w:b/>
          <w:bCs/>
          <w:lang w:bidi="pl-PL"/>
        </w:rPr>
      </w:pPr>
      <w:bookmarkStart w:id="12" w:name="bookmark34"/>
      <w:r>
        <w:rPr>
          <w:rFonts w:ascii="Arial" w:hAnsi="Arial" w:cs="Arial"/>
          <w:b/>
          <w:bCs/>
          <w:lang w:bidi="pl-PL"/>
        </w:rPr>
        <w:t xml:space="preserve">Rozdział </w:t>
      </w:r>
      <w:r w:rsidR="00E73208">
        <w:rPr>
          <w:rFonts w:ascii="Arial" w:hAnsi="Arial" w:cs="Arial"/>
          <w:b/>
          <w:bCs/>
          <w:lang w:bidi="pl-PL"/>
        </w:rPr>
        <w:t>X</w:t>
      </w:r>
      <w:r w:rsidR="000C5E61">
        <w:rPr>
          <w:rFonts w:ascii="Arial" w:hAnsi="Arial" w:cs="Arial"/>
          <w:b/>
          <w:bCs/>
          <w:lang w:bidi="pl-PL"/>
        </w:rPr>
        <w:t>IV</w:t>
      </w:r>
      <w:r>
        <w:rPr>
          <w:rFonts w:ascii="Arial" w:hAnsi="Arial" w:cs="Arial"/>
          <w:b/>
          <w:bCs/>
          <w:lang w:bidi="pl-PL"/>
        </w:rPr>
        <w:t xml:space="preserve">: </w:t>
      </w:r>
      <w:r w:rsidR="004A056C" w:rsidRPr="00E74D9E">
        <w:rPr>
          <w:rFonts w:ascii="Arial" w:hAnsi="Arial" w:cs="Arial"/>
          <w:b/>
          <w:bCs/>
          <w:lang w:bidi="pl-PL"/>
        </w:rPr>
        <w:t>Sposób oraz termin składania ofert</w:t>
      </w:r>
      <w:bookmarkEnd w:id="12"/>
    </w:p>
    <w:p w14:paraId="0D0BB767" w14:textId="1230DEB0" w:rsidR="004A056C" w:rsidRPr="005A2628" w:rsidRDefault="004A056C">
      <w:pPr>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składa ofertę za pośrednictwem Formularza do złożenia, zmiany lub wycofania oferty dostępnego na ePUAP i udostępnionego również na miniPortalu. Formularz</w:t>
      </w:r>
      <w:r w:rsidR="00A37DE3" w:rsidRPr="005A2628">
        <w:rPr>
          <w:rFonts w:ascii="Arial" w:hAnsi="Arial" w:cs="Arial"/>
          <w:lang w:bidi="pl-PL"/>
        </w:rPr>
        <w:t xml:space="preserve"> </w:t>
      </w:r>
      <w:r w:rsidRPr="005A2628">
        <w:rPr>
          <w:rFonts w:ascii="Arial" w:hAnsi="Arial" w:cs="Arial"/>
          <w:lang w:bidi="pl-PL"/>
        </w:rPr>
        <w:t xml:space="preserve">do zaszyfrowania oferty przez Wykonawcę jest dostępny dla </w:t>
      </w:r>
      <w:r w:rsidR="00BC7F3C" w:rsidRPr="005A2628">
        <w:rPr>
          <w:rFonts w:ascii="Arial" w:hAnsi="Arial" w:cs="Arial"/>
          <w:lang w:bidi="pl-PL"/>
        </w:rPr>
        <w:t>W</w:t>
      </w:r>
      <w:r w:rsidRPr="005A2628">
        <w:rPr>
          <w:rFonts w:ascii="Arial" w:hAnsi="Arial" w:cs="Arial"/>
          <w:lang w:bidi="pl-PL"/>
        </w:rPr>
        <w:t>ykonawców na miniPortalu,</w:t>
      </w:r>
      <w:r w:rsidR="00A37DE3" w:rsidRPr="005A2628">
        <w:rPr>
          <w:rFonts w:ascii="Arial" w:hAnsi="Arial" w:cs="Arial"/>
          <w:lang w:bidi="pl-PL"/>
        </w:rPr>
        <w:t xml:space="preserve"> </w:t>
      </w:r>
      <w:r w:rsidRPr="005A2628">
        <w:rPr>
          <w:rFonts w:ascii="Arial" w:hAnsi="Arial" w:cs="Arial"/>
          <w:lang w:bidi="pl-PL"/>
        </w:rPr>
        <w:t>w szczegółach danego postępowania. W formularzu oferty Wykonawca zobowiązany jest podać adres skrzynki ePUAP, na</w:t>
      </w:r>
      <w:r w:rsidR="00A37DE3" w:rsidRPr="005A2628">
        <w:rPr>
          <w:rFonts w:ascii="Arial" w:hAnsi="Arial" w:cs="Arial"/>
          <w:lang w:bidi="pl-PL"/>
        </w:rPr>
        <w:t xml:space="preserve"> </w:t>
      </w:r>
      <w:r w:rsidRPr="005A2628">
        <w:rPr>
          <w:rFonts w:ascii="Arial" w:hAnsi="Arial" w:cs="Arial"/>
          <w:lang w:bidi="pl-PL"/>
        </w:rPr>
        <w:t>którym prowadzona będzie korespondencja związana</w:t>
      </w:r>
      <w:r w:rsidR="00A37DE3" w:rsidRPr="005A2628">
        <w:rPr>
          <w:rFonts w:ascii="Arial" w:hAnsi="Arial" w:cs="Arial"/>
          <w:lang w:bidi="pl-PL"/>
        </w:rPr>
        <w:t xml:space="preserve"> </w:t>
      </w:r>
      <w:r w:rsidRPr="005A2628">
        <w:rPr>
          <w:rFonts w:ascii="Arial" w:hAnsi="Arial" w:cs="Arial"/>
          <w:lang w:bidi="pl-PL"/>
        </w:rPr>
        <w:t>z postępowaniem. Sposób złożenia oferty opisany został w Instrukcji użytkownika dostępnej na miniPortalu.</w:t>
      </w:r>
    </w:p>
    <w:p w14:paraId="7CE00FBC" w14:textId="2B9686C8" w:rsidR="00093A77" w:rsidRPr="005A2628" w:rsidRDefault="004A056C">
      <w:pPr>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 xml:space="preserve">Ofertę należy złożyć w terminie do dnia </w:t>
      </w:r>
      <w:r w:rsidR="00133AB2">
        <w:rPr>
          <w:rFonts w:ascii="Arial" w:hAnsi="Arial" w:cs="Arial"/>
          <w:lang w:bidi="pl-PL"/>
        </w:rPr>
        <w:t>21.11</w:t>
      </w:r>
      <w:r w:rsidR="00F74885">
        <w:rPr>
          <w:rFonts w:ascii="Arial" w:hAnsi="Arial" w:cs="Arial"/>
          <w:lang w:bidi="pl-PL"/>
        </w:rPr>
        <w:t>.2022 r.</w:t>
      </w:r>
      <w:r w:rsidRPr="005A2628">
        <w:rPr>
          <w:rFonts w:ascii="Arial" w:hAnsi="Arial" w:cs="Arial"/>
          <w:lang w:bidi="pl-PL"/>
        </w:rPr>
        <w:t xml:space="preserve">, do godz. </w:t>
      </w:r>
      <w:r w:rsidR="00CB12B6" w:rsidRPr="005A2628">
        <w:rPr>
          <w:rFonts w:ascii="Arial" w:hAnsi="Arial" w:cs="Arial"/>
          <w:lang w:bidi="pl-PL"/>
        </w:rPr>
        <w:t>1</w:t>
      </w:r>
      <w:r w:rsidR="00F74885">
        <w:rPr>
          <w:rFonts w:ascii="Arial" w:hAnsi="Arial" w:cs="Arial"/>
          <w:lang w:bidi="pl-PL"/>
        </w:rPr>
        <w:t>0</w:t>
      </w:r>
      <w:r w:rsidR="00EA272F" w:rsidRPr="005A2628">
        <w:rPr>
          <w:rFonts w:ascii="Arial" w:hAnsi="Arial" w:cs="Arial"/>
          <w:lang w:bidi="pl-PL"/>
        </w:rPr>
        <w:t>.00</w:t>
      </w:r>
    </w:p>
    <w:p w14:paraId="0F0BE881" w14:textId="3AC8A665" w:rsidR="004A056C" w:rsidRPr="005A2628" w:rsidRDefault="004A056C">
      <w:pPr>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może złożyć tylko jedną ofertę.</w:t>
      </w:r>
    </w:p>
    <w:p w14:paraId="56E357D5" w14:textId="6922573F" w:rsidR="004A056C" w:rsidRPr="005A2628" w:rsidRDefault="004A056C">
      <w:pPr>
        <w:numPr>
          <w:ilvl w:val="0"/>
          <w:numId w:val="4"/>
        </w:numPr>
        <w:tabs>
          <w:tab w:val="left" w:pos="284"/>
        </w:tabs>
        <w:spacing w:after="0" w:line="276" w:lineRule="auto"/>
        <w:jc w:val="both"/>
        <w:rPr>
          <w:rFonts w:ascii="Arial" w:hAnsi="Arial" w:cs="Arial"/>
          <w:lang w:bidi="pl-PL"/>
        </w:rPr>
      </w:pPr>
      <w:r w:rsidRPr="005A2628">
        <w:rPr>
          <w:rFonts w:ascii="Arial" w:hAnsi="Arial" w:cs="Arial"/>
          <w:lang w:bidi="pl-PL"/>
        </w:rPr>
        <w:t>Zamawiający odrzuci ofertę złożoną po terminie składania ofert.</w:t>
      </w:r>
    </w:p>
    <w:p w14:paraId="6AAD5E58" w14:textId="65312F4E" w:rsidR="004A056C" w:rsidRPr="005A2628" w:rsidRDefault="004A056C">
      <w:pPr>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Identyfikator potwierdzenia złożenia oferty użytkownik (Wykonawca) zobaczy na ekranie sukcesu po przesłaniu formularza, a także zostanie on wysłany na adres email użytkownika. Ważne, aby zachować numer potwierdzenia, ponieważ będzie on potrzebny</w:t>
      </w:r>
      <w:r w:rsidR="00A37DE3" w:rsidRPr="005A2628">
        <w:rPr>
          <w:rFonts w:ascii="Arial" w:hAnsi="Arial" w:cs="Arial"/>
          <w:lang w:bidi="pl-PL"/>
        </w:rPr>
        <w:t xml:space="preserve"> </w:t>
      </w:r>
      <w:r w:rsidRPr="005A2628">
        <w:rPr>
          <w:rFonts w:ascii="Arial" w:hAnsi="Arial" w:cs="Arial"/>
          <w:lang w:bidi="pl-PL"/>
        </w:rPr>
        <w:t>przy ewentualn</w:t>
      </w:r>
      <w:r w:rsidR="00B62245" w:rsidRPr="005A2628">
        <w:rPr>
          <w:rFonts w:ascii="Arial" w:hAnsi="Arial" w:cs="Arial"/>
          <w:lang w:bidi="pl-PL"/>
        </w:rPr>
        <w:t>ym</w:t>
      </w:r>
      <w:r w:rsidRPr="005A2628">
        <w:rPr>
          <w:rFonts w:ascii="Arial" w:hAnsi="Arial" w:cs="Arial"/>
          <w:lang w:bidi="pl-PL"/>
        </w:rPr>
        <w:t xml:space="preserve"> wycofaniu oferty.</w:t>
      </w:r>
    </w:p>
    <w:p w14:paraId="18093940" w14:textId="1A8B3706" w:rsidR="004A056C" w:rsidRPr="005A2628" w:rsidRDefault="004A056C">
      <w:pPr>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przed upływem terminu do składania ofert może wycofać ofertę</w:t>
      </w:r>
      <w:r w:rsidR="00A37DE3" w:rsidRPr="005A2628">
        <w:rPr>
          <w:rFonts w:ascii="Arial" w:hAnsi="Arial" w:cs="Arial"/>
          <w:lang w:bidi="pl-PL"/>
        </w:rPr>
        <w:t xml:space="preserve"> </w:t>
      </w:r>
      <w:r w:rsidRPr="005A2628">
        <w:rPr>
          <w:rFonts w:ascii="Arial" w:hAnsi="Arial" w:cs="Arial"/>
          <w:lang w:bidi="pl-PL"/>
        </w:rPr>
        <w:t>za pośrednictwem Formularza do złożenia, zmiany, wycofania oferty dostępnego</w:t>
      </w:r>
      <w:r w:rsidR="00A37DE3" w:rsidRPr="005A2628">
        <w:rPr>
          <w:rFonts w:ascii="Arial" w:hAnsi="Arial" w:cs="Arial"/>
          <w:lang w:bidi="pl-PL"/>
        </w:rPr>
        <w:t xml:space="preserve"> </w:t>
      </w:r>
      <w:r w:rsidRPr="005A2628">
        <w:rPr>
          <w:rFonts w:ascii="Arial" w:hAnsi="Arial" w:cs="Arial"/>
          <w:lang w:bidi="pl-PL"/>
        </w:rPr>
        <w:t>na ePUAP</w:t>
      </w:r>
      <w:r w:rsidR="00011050" w:rsidRPr="005A2628">
        <w:rPr>
          <w:rFonts w:ascii="Arial" w:hAnsi="Arial" w:cs="Arial"/>
          <w:lang w:bidi="pl-PL"/>
        </w:rPr>
        <w:t xml:space="preserve"> </w:t>
      </w:r>
      <w:r w:rsidRPr="005A2628">
        <w:rPr>
          <w:rFonts w:ascii="Arial" w:hAnsi="Arial" w:cs="Arial"/>
          <w:lang w:bidi="pl-PL"/>
        </w:rPr>
        <w:t>i udostępnionego również na miniPortalu. Sposób</w:t>
      </w:r>
      <w:r w:rsidR="0081579B" w:rsidRPr="005A2628">
        <w:rPr>
          <w:rFonts w:ascii="Arial" w:hAnsi="Arial" w:cs="Arial"/>
          <w:lang w:bidi="pl-PL"/>
        </w:rPr>
        <w:t xml:space="preserve"> </w:t>
      </w:r>
      <w:r w:rsidRPr="005A2628">
        <w:rPr>
          <w:rFonts w:ascii="Arial" w:hAnsi="Arial" w:cs="Arial"/>
          <w:lang w:bidi="pl-PL"/>
        </w:rPr>
        <w:t>wycofania oferty został opisany w Instrukcji użytkownika dostępnej na miniPortalu.</w:t>
      </w:r>
    </w:p>
    <w:p w14:paraId="34E61994" w14:textId="36222686" w:rsidR="004A056C" w:rsidRPr="005A2628" w:rsidRDefault="004A056C">
      <w:pPr>
        <w:numPr>
          <w:ilvl w:val="0"/>
          <w:numId w:val="4"/>
        </w:numPr>
        <w:tabs>
          <w:tab w:val="left" w:pos="284"/>
        </w:tabs>
        <w:spacing w:after="0" w:line="276" w:lineRule="auto"/>
        <w:ind w:left="284" w:hanging="284"/>
        <w:jc w:val="both"/>
        <w:rPr>
          <w:rFonts w:ascii="Arial" w:hAnsi="Arial" w:cs="Arial"/>
          <w:lang w:bidi="pl-PL"/>
        </w:rPr>
      </w:pPr>
      <w:r w:rsidRPr="005A2628">
        <w:rPr>
          <w:rFonts w:ascii="Arial" w:hAnsi="Arial" w:cs="Arial"/>
          <w:lang w:bidi="pl-PL"/>
        </w:rPr>
        <w:t>Wykonawca po upływie terminu do składania ofert nie może skutecznie dokona</w:t>
      </w:r>
      <w:r w:rsidR="0081579B" w:rsidRPr="005A2628">
        <w:rPr>
          <w:rFonts w:ascii="Arial" w:hAnsi="Arial" w:cs="Arial"/>
          <w:lang w:bidi="pl-PL"/>
        </w:rPr>
        <w:t xml:space="preserve">ć </w:t>
      </w:r>
      <w:r w:rsidRPr="005A2628">
        <w:rPr>
          <w:rFonts w:ascii="Arial" w:hAnsi="Arial" w:cs="Arial"/>
          <w:lang w:bidi="pl-PL"/>
        </w:rPr>
        <w:t>wycofa</w:t>
      </w:r>
      <w:r w:rsidR="0081579B" w:rsidRPr="005A2628">
        <w:rPr>
          <w:rFonts w:ascii="Arial" w:hAnsi="Arial" w:cs="Arial"/>
          <w:lang w:bidi="pl-PL"/>
        </w:rPr>
        <w:t>nia</w:t>
      </w:r>
      <w:r w:rsidRPr="005A2628">
        <w:rPr>
          <w:rFonts w:ascii="Arial" w:hAnsi="Arial" w:cs="Arial"/>
          <w:lang w:bidi="pl-PL"/>
        </w:rPr>
        <w:t xml:space="preserve"> złożonej oferty.</w:t>
      </w:r>
    </w:p>
    <w:p w14:paraId="0A60BC41" w14:textId="3C22B7FF" w:rsidR="00093A77" w:rsidRPr="00E420AB" w:rsidRDefault="00093A77" w:rsidP="00E34B12">
      <w:pPr>
        <w:spacing w:after="0" w:line="23" w:lineRule="atLeast"/>
        <w:jc w:val="both"/>
        <w:rPr>
          <w:rFonts w:ascii="Arial" w:hAnsi="Arial" w:cs="Arial"/>
          <w:lang w:bidi="pl-PL"/>
        </w:rPr>
      </w:pPr>
    </w:p>
    <w:p w14:paraId="0B408E63" w14:textId="4F0EE76B" w:rsidR="00BD6C19" w:rsidRPr="00E73208" w:rsidRDefault="00E73208" w:rsidP="00E73208">
      <w:pPr>
        <w:spacing w:after="0" w:line="23" w:lineRule="atLeast"/>
        <w:jc w:val="both"/>
        <w:rPr>
          <w:rFonts w:ascii="Arial" w:hAnsi="Arial" w:cs="Arial"/>
          <w:b/>
          <w:bCs/>
          <w:lang w:bidi="pl-PL"/>
        </w:rPr>
      </w:pPr>
      <w:bookmarkStart w:id="13" w:name="bookmark35"/>
      <w:r>
        <w:rPr>
          <w:rFonts w:ascii="Arial" w:hAnsi="Arial" w:cs="Arial"/>
          <w:b/>
          <w:bCs/>
          <w:lang w:bidi="pl-PL"/>
        </w:rPr>
        <w:t xml:space="preserve">Rozdział </w:t>
      </w:r>
      <w:r w:rsidR="008A2349">
        <w:rPr>
          <w:rFonts w:ascii="Arial" w:hAnsi="Arial" w:cs="Arial"/>
          <w:b/>
          <w:bCs/>
          <w:lang w:bidi="pl-PL"/>
        </w:rPr>
        <w:t>X</w:t>
      </w:r>
      <w:r>
        <w:rPr>
          <w:rFonts w:ascii="Arial" w:hAnsi="Arial" w:cs="Arial"/>
          <w:b/>
          <w:bCs/>
          <w:lang w:bidi="pl-PL"/>
        </w:rPr>
        <w:t xml:space="preserve">V: </w:t>
      </w:r>
      <w:r w:rsidR="00BD6C19" w:rsidRPr="00E73208">
        <w:rPr>
          <w:rFonts w:ascii="Arial" w:hAnsi="Arial" w:cs="Arial"/>
          <w:b/>
          <w:bCs/>
          <w:lang w:bidi="pl-PL"/>
        </w:rPr>
        <w:t>Termin otwarcia ofert</w:t>
      </w:r>
      <w:bookmarkEnd w:id="13"/>
    </w:p>
    <w:p w14:paraId="3031877C" w14:textId="7B3EDDFC" w:rsidR="000F73EB" w:rsidRPr="005A2628" w:rsidRDefault="000F73EB">
      <w:pPr>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rPr>
        <w:t xml:space="preserve">Otwarcie ofert następuje poprzez użycie mechanizmu do odszyfrowania ofert dostępnego </w:t>
      </w:r>
      <w:r w:rsidRPr="005A2628">
        <w:rPr>
          <w:rFonts w:ascii="Arial" w:hAnsi="Arial" w:cs="Arial"/>
        </w:rPr>
        <w:br/>
        <w:t>po zalogowaniu w zakładce Deszyfrowanie na miniPortalu i następuje poprzez wskazanie pliku do odszyfrowania.</w:t>
      </w:r>
    </w:p>
    <w:p w14:paraId="46A32356" w14:textId="68A047A9" w:rsidR="00BD6C19" w:rsidRPr="005A2628" w:rsidRDefault="00BD6C19">
      <w:pPr>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rPr>
        <w:t>Otwarcie</w:t>
      </w:r>
      <w:r w:rsidRPr="005A2628">
        <w:rPr>
          <w:rFonts w:ascii="Arial" w:hAnsi="Arial" w:cs="Arial"/>
          <w:lang w:bidi="pl-PL"/>
        </w:rPr>
        <w:t xml:space="preserve"> ofert nastąpi w dniu</w:t>
      </w:r>
      <w:r w:rsidR="00385159" w:rsidRPr="005A2628">
        <w:rPr>
          <w:rFonts w:ascii="Arial" w:hAnsi="Arial" w:cs="Arial"/>
          <w:lang w:bidi="pl-PL"/>
        </w:rPr>
        <w:t xml:space="preserve"> </w:t>
      </w:r>
      <w:r w:rsidR="00133AB2">
        <w:rPr>
          <w:rFonts w:ascii="Arial" w:hAnsi="Arial" w:cs="Arial"/>
          <w:lang w:bidi="pl-PL"/>
        </w:rPr>
        <w:t>21.11</w:t>
      </w:r>
      <w:r w:rsidR="00F74885">
        <w:rPr>
          <w:rFonts w:ascii="Arial" w:hAnsi="Arial" w:cs="Arial"/>
          <w:lang w:bidi="pl-PL"/>
        </w:rPr>
        <w:t>.2022</w:t>
      </w:r>
      <w:r w:rsidR="00836D21" w:rsidRPr="005A2628">
        <w:rPr>
          <w:rFonts w:ascii="Arial" w:hAnsi="Arial" w:cs="Arial"/>
          <w:lang w:bidi="pl-PL"/>
        </w:rPr>
        <w:t xml:space="preserve"> r.</w:t>
      </w:r>
      <w:r w:rsidRPr="005A2628">
        <w:rPr>
          <w:rFonts w:ascii="Arial" w:hAnsi="Arial" w:cs="Arial"/>
          <w:lang w:bidi="pl-PL"/>
        </w:rPr>
        <w:t>, o godzinie:</w:t>
      </w:r>
      <w:r w:rsidR="00EA272F" w:rsidRPr="005A2628">
        <w:rPr>
          <w:rFonts w:ascii="Arial" w:hAnsi="Arial" w:cs="Arial"/>
          <w:lang w:bidi="pl-PL"/>
        </w:rPr>
        <w:t xml:space="preserve"> 1</w:t>
      </w:r>
      <w:r w:rsidR="00F74885">
        <w:rPr>
          <w:rFonts w:ascii="Arial" w:hAnsi="Arial" w:cs="Arial"/>
          <w:lang w:bidi="pl-PL"/>
        </w:rPr>
        <w:t>2</w:t>
      </w:r>
      <w:r w:rsidR="00EA272F" w:rsidRPr="005A2628">
        <w:rPr>
          <w:rFonts w:ascii="Arial" w:hAnsi="Arial" w:cs="Arial"/>
          <w:lang w:bidi="pl-PL"/>
        </w:rPr>
        <w:t>.00</w:t>
      </w:r>
      <w:r w:rsidRPr="005A2628">
        <w:rPr>
          <w:rFonts w:ascii="Arial" w:hAnsi="Arial" w:cs="Arial"/>
          <w:lang w:bidi="pl-PL"/>
        </w:rPr>
        <w:t>.</w:t>
      </w:r>
    </w:p>
    <w:p w14:paraId="7B8F7CFF" w14:textId="0CF7E24B" w:rsidR="00BD6C19" w:rsidRPr="005A2628" w:rsidRDefault="00BD6C19">
      <w:pPr>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rPr>
        <w:t>Otwarcie</w:t>
      </w:r>
      <w:r w:rsidRPr="005A2628">
        <w:rPr>
          <w:rFonts w:ascii="Arial" w:hAnsi="Arial" w:cs="Arial"/>
          <w:lang w:bidi="pl-PL"/>
        </w:rPr>
        <w:t xml:space="preserve"> ofert odbywa się bez udziału Wykonawców.</w:t>
      </w:r>
    </w:p>
    <w:p w14:paraId="4ABB2BE9" w14:textId="4E1DEBF4" w:rsidR="00BD6C19" w:rsidRPr="005A2628" w:rsidRDefault="00BD6C19">
      <w:pPr>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rPr>
        <w:t>Zamawiający</w:t>
      </w:r>
      <w:r w:rsidRPr="005A2628">
        <w:rPr>
          <w:rFonts w:ascii="Arial" w:hAnsi="Arial" w:cs="Arial"/>
          <w:lang w:bidi="pl-PL"/>
        </w:rPr>
        <w:t>, najpóźniej przed otwarciem ofert, udostępnia na stronie internetowej prowadzonego postępowania informację o kwocie, jaką zamierza przeznaczyć</w:t>
      </w:r>
      <w:r w:rsidR="00385159" w:rsidRPr="005A2628">
        <w:rPr>
          <w:rFonts w:ascii="Arial" w:hAnsi="Arial" w:cs="Arial"/>
          <w:lang w:bidi="pl-PL"/>
        </w:rPr>
        <w:t xml:space="preserve"> </w:t>
      </w:r>
      <w:r w:rsidRPr="005A2628">
        <w:rPr>
          <w:rFonts w:ascii="Arial" w:hAnsi="Arial" w:cs="Arial"/>
          <w:lang w:bidi="pl-PL"/>
        </w:rPr>
        <w:t>na sfinansowanie zamówienia.</w:t>
      </w:r>
    </w:p>
    <w:p w14:paraId="09906B6E" w14:textId="212CE35B" w:rsidR="00BD6C19" w:rsidRPr="005A2628" w:rsidRDefault="00BD6C19">
      <w:pPr>
        <w:numPr>
          <w:ilvl w:val="0"/>
          <w:numId w:val="5"/>
        </w:numPr>
        <w:tabs>
          <w:tab w:val="left" w:pos="284"/>
        </w:tabs>
        <w:spacing w:after="0" w:line="276" w:lineRule="auto"/>
        <w:ind w:left="284" w:hanging="284"/>
        <w:jc w:val="both"/>
        <w:rPr>
          <w:rFonts w:ascii="Arial" w:hAnsi="Arial" w:cs="Arial"/>
          <w:lang w:bidi="pl-PL"/>
        </w:rPr>
      </w:pPr>
      <w:r w:rsidRPr="005A2628">
        <w:rPr>
          <w:rFonts w:ascii="Arial" w:hAnsi="Arial" w:cs="Arial"/>
        </w:rPr>
        <w:t>Zamawiający</w:t>
      </w:r>
      <w:r w:rsidRPr="005A2628">
        <w:rPr>
          <w:rFonts w:ascii="Arial" w:hAnsi="Arial" w:cs="Arial"/>
          <w:lang w:bidi="pl-PL"/>
        </w:rPr>
        <w:t>, niezwłocznie po otwarciu ofert, udostępnia na stronie internetowej prowadzonego postępowania informacje o:</w:t>
      </w:r>
    </w:p>
    <w:p w14:paraId="00854285" w14:textId="7579D3A6" w:rsidR="00BD6C19" w:rsidRPr="005A2628" w:rsidRDefault="00BD6C19">
      <w:pPr>
        <w:pStyle w:val="Akapitzlist"/>
        <w:numPr>
          <w:ilvl w:val="1"/>
          <w:numId w:val="5"/>
        </w:numPr>
        <w:tabs>
          <w:tab w:val="left" w:pos="709"/>
        </w:tabs>
        <w:spacing w:after="0" w:line="276" w:lineRule="auto"/>
        <w:ind w:left="709" w:hanging="425"/>
        <w:jc w:val="both"/>
        <w:rPr>
          <w:rFonts w:ascii="Arial" w:hAnsi="Arial" w:cs="Arial"/>
          <w:lang w:bidi="pl-PL"/>
        </w:rPr>
      </w:pPr>
      <w:r w:rsidRPr="005A2628">
        <w:rPr>
          <w:rFonts w:ascii="Arial" w:hAnsi="Arial" w:cs="Arial"/>
          <w:lang w:bidi="pl-PL"/>
        </w:rPr>
        <w:lastRenderedPageBreak/>
        <w:t xml:space="preserve">nazwach albo imionach i nazwiskach oraz siedzibach lub miejscach prowadzonej działalności gospodarczej albo miejscach zamieszkania </w:t>
      </w:r>
      <w:r w:rsidR="00BC7F3C" w:rsidRPr="005A2628">
        <w:rPr>
          <w:rFonts w:ascii="Arial" w:hAnsi="Arial" w:cs="Arial"/>
          <w:lang w:bidi="pl-PL"/>
        </w:rPr>
        <w:t>W</w:t>
      </w:r>
      <w:r w:rsidRPr="005A2628">
        <w:rPr>
          <w:rFonts w:ascii="Arial" w:hAnsi="Arial" w:cs="Arial"/>
          <w:lang w:bidi="pl-PL"/>
        </w:rPr>
        <w:t>ykonawców, których oferty zostały otwarte;</w:t>
      </w:r>
    </w:p>
    <w:p w14:paraId="1355980C" w14:textId="223C32F8" w:rsidR="00BD6C19" w:rsidRPr="005A2628" w:rsidRDefault="00BD6C19">
      <w:pPr>
        <w:pStyle w:val="Akapitzlist"/>
        <w:numPr>
          <w:ilvl w:val="1"/>
          <w:numId w:val="5"/>
        </w:numPr>
        <w:tabs>
          <w:tab w:val="left" w:pos="709"/>
        </w:tabs>
        <w:spacing w:after="0" w:line="276" w:lineRule="auto"/>
        <w:ind w:left="709" w:hanging="425"/>
        <w:jc w:val="both"/>
        <w:rPr>
          <w:rFonts w:ascii="Arial" w:hAnsi="Arial" w:cs="Arial"/>
          <w:lang w:bidi="pl-PL"/>
        </w:rPr>
      </w:pPr>
      <w:r w:rsidRPr="005A2628">
        <w:rPr>
          <w:rFonts w:ascii="Arial" w:hAnsi="Arial" w:cs="Arial"/>
          <w:lang w:bidi="pl-PL"/>
        </w:rPr>
        <w:t>cenach lub kosztach zawartych w ofertach.</w:t>
      </w:r>
    </w:p>
    <w:p w14:paraId="7B1E790A" w14:textId="77777777" w:rsidR="00BD6C19" w:rsidRPr="005A2628" w:rsidRDefault="00BD6C19">
      <w:pPr>
        <w:numPr>
          <w:ilvl w:val="0"/>
          <w:numId w:val="5"/>
        </w:numPr>
        <w:tabs>
          <w:tab w:val="left" w:pos="284"/>
        </w:tabs>
        <w:spacing w:after="0" w:line="276" w:lineRule="auto"/>
        <w:ind w:left="284" w:hanging="284"/>
        <w:jc w:val="both"/>
        <w:rPr>
          <w:rFonts w:ascii="Arial" w:hAnsi="Arial" w:cs="Arial"/>
        </w:rPr>
      </w:pPr>
      <w:r w:rsidRPr="005A2628">
        <w:rPr>
          <w:rStyle w:val="Teksttreci20"/>
          <w:rFonts w:ascii="Arial" w:hAnsi="Arial" w:cs="Arial"/>
        </w:rPr>
        <w:t xml:space="preserve">W </w:t>
      </w:r>
      <w:r w:rsidRPr="005A2628">
        <w:rPr>
          <w:rFonts w:ascii="Arial" w:hAnsi="Arial" w:cs="Arial"/>
        </w:rPr>
        <w:t>przypadku</w:t>
      </w:r>
      <w:r w:rsidRPr="005A2628">
        <w:rPr>
          <w:rStyle w:val="Teksttreci20"/>
          <w:rFonts w:ascii="Arial" w:hAnsi="Arial" w:cs="Arial"/>
        </w:rPr>
        <w:t xml:space="preserve"> wystąpienia awarii systemu teleinformatycznego, która spowoduje brak możliwości otwarcia ofert w terminie określonym przez Zamawiającego, otwarcie ofert nastąpi niezwłocznie po usunięciu awarii.</w:t>
      </w:r>
    </w:p>
    <w:p w14:paraId="21BD5C8B" w14:textId="73E1E2DB" w:rsidR="00BD6C19" w:rsidRPr="005A2628" w:rsidRDefault="00BD6C19">
      <w:pPr>
        <w:numPr>
          <w:ilvl w:val="0"/>
          <w:numId w:val="5"/>
        </w:numPr>
        <w:tabs>
          <w:tab w:val="left" w:pos="284"/>
        </w:tabs>
        <w:spacing w:after="0" w:line="276" w:lineRule="auto"/>
        <w:ind w:left="284" w:hanging="284"/>
        <w:jc w:val="both"/>
        <w:rPr>
          <w:rStyle w:val="Teksttreci20"/>
          <w:rFonts w:ascii="Arial" w:eastAsiaTheme="minorHAnsi" w:hAnsi="Arial" w:cs="Arial"/>
          <w:color w:val="auto"/>
          <w:lang w:eastAsia="en-US" w:bidi="ar-SA"/>
        </w:rPr>
      </w:pPr>
      <w:r w:rsidRPr="005A2628">
        <w:rPr>
          <w:rStyle w:val="Teksttreci20"/>
          <w:rFonts w:ascii="Arial" w:hAnsi="Arial" w:cs="Arial"/>
        </w:rPr>
        <w:t xml:space="preserve">Zamawiający poinformuje o zmianie terminu otwarcia ofert na stronie internetowej </w:t>
      </w:r>
      <w:r w:rsidRPr="005A2628">
        <w:rPr>
          <w:rFonts w:ascii="Arial" w:hAnsi="Arial" w:cs="Arial"/>
        </w:rPr>
        <w:t>prowadzonego</w:t>
      </w:r>
      <w:r w:rsidRPr="005A2628">
        <w:rPr>
          <w:rStyle w:val="Teksttreci20"/>
          <w:rFonts w:ascii="Arial" w:hAnsi="Arial" w:cs="Arial"/>
        </w:rPr>
        <w:t xml:space="preserve"> postępowania.</w:t>
      </w:r>
    </w:p>
    <w:p w14:paraId="64129E03" w14:textId="77777777" w:rsidR="00836D21" w:rsidRDefault="00836D21" w:rsidP="00E73208">
      <w:pPr>
        <w:spacing w:after="0" w:line="23" w:lineRule="atLeast"/>
        <w:jc w:val="both"/>
        <w:rPr>
          <w:rFonts w:ascii="Arial" w:hAnsi="Arial" w:cs="Arial"/>
          <w:b/>
          <w:bCs/>
          <w:lang w:bidi="pl-PL"/>
        </w:rPr>
      </w:pPr>
      <w:bookmarkStart w:id="14" w:name="bookmark36"/>
    </w:p>
    <w:p w14:paraId="0D62CB3F" w14:textId="7FF7E4D4" w:rsidR="00BD6C19" w:rsidRPr="00E73208" w:rsidRDefault="00E73208" w:rsidP="00E73208">
      <w:pPr>
        <w:spacing w:after="0" w:line="23" w:lineRule="atLeast"/>
        <w:jc w:val="both"/>
        <w:rPr>
          <w:rFonts w:ascii="Arial" w:hAnsi="Arial" w:cs="Arial"/>
          <w:b/>
          <w:bCs/>
          <w:lang w:bidi="pl-PL"/>
        </w:rPr>
      </w:pPr>
      <w:r>
        <w:rPr>
          <w:rFonts w:ascii="Arial" w:hAnsi="Arial" w:cs="Arial"/>
          <w:b/>
          <w:bCs/>
          <w:lang w:bidi="pl-PL"/>
        </w:rPr>
        <w:t xml:space="preserve">Rozdział </w:t>
      </w:r>
      <w:r w:rsidR="008A2349">
        <w:rPr>
          <w:rFonts w:ascii="Arial" w:hAnsi="Arial" w:cs="Arial"/>
          <w:b/>
          <w:bCs/>
          <w:lang w:bidi="pl-PL"/>
        </w:rPr>
        <w:t>X</w:t>
      </w:r>
      <w:r>
        <w:rPr>
          <w:rFonts w:ascii="Arial" w:hAnsi="Arial" w:cs="Arial"/>
          <w:b/>
          <w:bCs/>
          <w:lang w:bidi="pl-PL"/>
        </w:rPr>
        <w:t>V</w:t>
      </w:r>
      <w:r w:rsidR="000C5E61">
        <w:rPr>
          <w:rFonts w:ascii="Arial" w:hAnsi="Arial" w:cs="Arial"/>
          <w:b/>
          <w:bCs/>
          <w:lang w:bidi="pl-PL"/>
        </w:rPr>
        <w:t>I</w:t>
      </w:r>
      <w:r>
        <w:rPr>
          <w:rFonts w:ascii="Arial" w:hAnsi="Arial" w:cs="Arial"/>
          <w:b/>
          <w:bCs/>
          <w:lang w:bidi="pl-PL"/>
        </w:rPr>
        <w:t xml:space="preserve">: </w:t>
      </w:r>
      <w:r w:rsidR="00BD6C19" w:rsidRPr="00E73208">
        <w:rPr>
          <w:rFonts w:ascii="Arial" w:hAnsi="Arial" w:cs="Arial"/>
          <w:b/>
          <w:bCs/>
          <w:lang w:bidi="pl-PL"/>
        </w:rPr>
        <w:t>Podstawy wykluczenia</w:t>
      </w:r>
      <w:bookmarkEnd w:id="14"/>
    </w:p>
    <w:p w14:paraId="01CA685D" w14:textId="78D21345" w:rsidR="00A436E4" w:rsidRPr="005A2628" w:rsidRDefault="00A436E4">
      <w:pPr>
        <w:numPr>
          <w:ilvl w:val="0"/>
          <w:numId w:val="6"/>
        </w:numPr>
        <w:tabs>
          <w:tab w:val="left" w:pos="284"/>
        </w:tabs>
        <w:spacing w:after="0" w:line="276" w:lineRule="auto"/>
        <w:rPr>
          <w:rFonts w:ascii="Arial" w:hAnsi="Arial" w:cs="Arial"/>
          <w:lang w:bidi="pl-PL"/>
        </w:rPr>
      </w:pPr>
      <w:r w:rsidRPr="005A2628">
        <w:rPr>
          <w:rFonts w:ascii="Arial" w:hAnsi="Arial" w:cs="Arial"/>
          <w:lang w:bidi="pl-PL"/>
        </w:rPr>
        <w:t xml:space="preserve">Na podstawie art. 108 ust. 1 </w:t>
      </w:r>
      <w:r w:rsidR="00344297">
        <w:rPr>
          <w:rFonts w:ascii="Arial" w:hAnsi="Arial" w:cs="Arial"/>
          <w:lang w:bidi="pl-PL"/>
        </w:rPr>
        <w:t>P</w:t>
      </w:r>
      <w:r w:rsidRPr="005A2628">
        <w:rPr>
          <w:rFonts w:ascii="Arial" w:hAnsi="Arial" w:cs="Arial"/>
          <w:lang w:bidi="pl-PL"/>
        </w:rPr>
        <w:t>zp z postępowania o udzielenie zamówienia wyklucza się,</w:t>
      </w:r>
      <w:r w:rsidRPr="005A2628">
        <w:rPr>
          <w:rFonts w:ascii="Arial" w:hAnsi="Arial" w:cs="Arial"/>
          <w:lang w:bidi="pl-PL"/>
        </w:rPr>
        <w:br/>
        <w:t xml:space="preserve">z zastrzeżeniem art. 110 ust. 2 </w:t>
      </w:r>
      <w:r w:rsidR="00344297">
        <w:rPr>
          <w:rFonts w:ascii="Arial" w:hAnsi="Arial" w:cs="Arial"/>
          <w:lang w:bidi="pl-PL"/>
        </w:rPr>
        <w:t>P</w:t>
      </w:r>
      <w:r w:rsidRPr="005A2628">
        <w:rPr>
          <w:rFonts w:ascii="Arial" w:hAnsi="Arial" w:cs="Arial"/>
          <w:lang w:bidi="pl-PL"/>
        </w:rPr>
        <w:t>zp, Wykonawcę:</w:t>
      </w:r>
    </w:p>
    <w:p w14:paraId="4D127AC5" w14:textId="77777777" w:rsidR="00A436E4" w:rsidRPr="005A2628" w:rsidRDefault="00A436E4">
      <w:pPr>
        <w:numPr>
          <w:ilvl w:val="1"/>
          <w:numId w:val="6"/>
        </w:numPr>
        <w:spacing w:after="0" w:line="276" w:lineRule="auto"/>
        <w:ind w:left="426" w:hanging="142"/>
        <w:rPr>
          <w:rFonts w:ascii="Arial" w:hAnsi="Arial" w:cs="Arial"/>
          <w:lang w:bidi="pl-PL"/>
        </w:rPr>
      </w:pPr>
      <w:r w:rsidRPr="005A2628">
        <w:rPr>
          <w:rFonts w:ascii="Arial" w:hAnsi="Arial" w:cs="Arial"/>
          <w:lang w:bidi="pl-PL"/>
        </w:rPr>
        <w:t>Będącego osobą fizyczną, którego prawomocnie skazano za przestępstwo:</w:t>
      </w:r>
    </w:p>
    <w:p w14:paraId="58FCC03E" w14:textId="77777777"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udziału w zorganizowanej grupie przestępczej albo związku mającym na celu popełnienie przestępstwa lub przestępstwa skarbowego, o którym mowa w art. 258 Kodeksu karnego,</w:t>
      </w:r>
    </w:p>
    <w:p w14:paraId="7367F1D9" w14:textId="77777777"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handlu ludźmi, o którym mowa w art. 189a Kodeksu karnego,</w:t>
      </w:r>
    </w:p>
    <w:p w14:paraId="75B5FE2D" w14:textId="77777777"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1E4F75C" w14:textId="77777777"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CCE4BB3" w14:textId="42D60DBF"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o charakterze terrorystycznym, o którym mowa w art. 115 § 20 Kodeksu karnego, lub mające na celu popełnienie tego przestępstwa,</w:t>
      </w:r>
    </w:p>
    <w:p w14:paraId="313AC08F" w14:textId="77777777"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 xml:space="preserve">powierzania wykonywania pracy małoletniemu cudzoziemcowi, o którym mowa </w:t>
      </w:r>
      <w:r w:rsidRPr="005A2628">
        <w:rPr>
          <w:rFonts w:ascii="Arial" w:hAnsi="Arial" w:cs="Arial"/>
          <w:lang w:bidi="pl-PL"/>
        </w:rPr>
        <w:br/>
        <w:t>w art. 9 ust. 2 ustawy z dnia 15 czerwca 2012 r. o skutkach powierzania wykonywania pracy cudzoziemcom przebywającym wbrew przepisom na terytorium Rzeczypospolitej Polskiej (Dz. U. poz. 769 oraz  z 2020 r. poz. 2023),</w:t>
      </w:r>
    </w:p>
    <w:p w14:paraId="35FA0012" w14:textId="77777777"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C603C3" w14:textId="77777777" w:rsidR="00A436E4" w:rsidRPr="005A2628" w:rsidRDefault="00A436E4">
      <w:pPr>
        <w:pStyle w:val="Akapitzlist"/>
        <w:numPr>
          <w:ilvl w:val="0"/>
          <w:numId w:val="7"/>
        </w:numPr>
        <w:tabs>
          <w:tab w:val="left" w:pos="284"/>
          <w:tab w:val="left" w:pos="709"/>
        </w:tabs>
        <w:spacing w:after="0" w:line="276" w:lineRule="auto"/>
        <w:ind w:left="709" w:hanging="283"/>
        <w:rPr>
          <w:rFonts w:ascii="Arial" w:hAnsi="Arial" w:cs="Arial"/>
          <w:lang w:bidi="pl-PL"/>
        </w:rPr>
      </w:pPr>
      <w:r w:rsidRPr="005A2628">
        <w:rPr>
          <w:rFonts w:ascii="Arial" w:hAnsi="Arial" w:cs="Arial"/>
          <w:lang w:bidi="pl-PL"/>
        </w:rPr>
        <w:t xml:space="preserve">o którym mowa w art. 9 ust. 1 i 3 lub art. 10 ustawy z dnia 15 czerwca 2012 r. o skutkach powierzania wykonywania pracy cudzoziemcom przebywającym wbrew przepisom </w:t>
      </w:r>
      <w:r w:rsidRPr="005A2628">
        <w:rPr>
          <w:rFonts w:ascii="Arial" w:hAnsi="Arial" w:cs="Arial"/>
          <w:lang w:bidi="pl-PL"/>
        </w:rPr>
        <w:br/>
        <w:t>na terytorium Rzeczypospolitej Polskiej</w:t>
      </w:r>
    </w:p>
    <w:p w14:paraId="52E18F60" w14:textId="6E8B2DDF" w:rsidR="00A436E4" w:rsidRPr="005A2628" w:rsidRDefault="00A436E4" w:rsidP="005A2628">
      <w:pPr>
        <w:pStyle w:val="Akapitzlist"/>
        <w:tabs>
          <w:tab w:val="left" w:pos="284"/>
          <w:tab w:val="left" w:pos="709"/>
        </w:tabs>
        <w:spacing w:after="0" w:line="276" w:lineRule="auto"/>
        <w:ind w:left="709"/>
        <w:rPr>
          <w:rFonts w:ascii="Arial" w:hAnsi="Arial" w:cs="Arial"/>
          <w:lang w:bidi="pl-PL"/>
        </w:rPr>
      </w:pPr>
      <w:r w:rsidRPr="005A2628">
        <w:rPr>
          <w:rFonts w:ascii="Arial" w:hAnsi="Arial" w:cs="Arial"/>
          <w:lang w:bidi="pl-PL"/>
        </w:rPr>
        <w:t>- lub za odpowiedni czyn zabroniony określony w przepisach prawa obcego;</w:t>
      </w:r>
    </w:p>
    <w:p w14:paraId="324631BD" w14:textId="77777777" w:rsidR="00A436E4" w:rsidRPr="005A2628" w:rsidRDefault="00A436E4">
      <w:pPr>
        <w:numPr>
          <w:ilvl w:val="1"/>
          <w:numId w:val="6"/>
        </w:numPr>
        <w:spacing w:after="0" w:line="276" w:lineRule="auto"/>
        <w:ind w:left="709" w:hanging="425"/>
        <w:rPr>
          <w:rFonts w:ascii="Arial" w:hAnsi="Arial" w:cs="Arial"/>
          <w:lang w:bidi="pl-PL"/>
        </w:rPr>
      </w:pPr>
      <w:r w:rsidRPr="005A2628">
        <w:rPr>
          <w:rFonts w:ascii="Arial" w:hAnsi="Arial" w:cs="Arial"/>
          <w:lang w:bidi="pl-PL"/>
        </w:rPr>
        <w:t>jeżeli urzędującego członka jego organu zarządzającego lub nadzorczego, wspólnika spółki w spółce jawnej lub partnerskiej albo komplementariusza w spółce komandytowej lub komandytowo-akcyjnej lub prokurenta prawomocnie skazano</w:t>
      </w:r>
      <w:r w:rsidRPr="005A2628">
        <w:rPr>
          <w:rFonts w:ascii="Arial" w:hAnsi="Arial" w:cs="Arial"/>
          <w:lang w:bidi="pl-PL"/>
        </w:rPr>
        <w:br/>
        <w:t>za przestępstwo, o którym mowa w pkt 1.1;</w:t>
      </w:r>
    </w:p>
    <w:p w14:paraId="49EEEDA9" w14:textId="41FE2164" w:rsidR="00A436E4" w:rsidRPr="005A2628" w:rsidRDefault="00A436E4">
      <w:pPr>
        <w:numPr>
          <w:ilvl w:val="1"/>
          <w:numId w:val="6"/>
        </w:numPr>
        <w:spacing w:after="0" w:line="276" w:lineRule="auto"/>
        <w:ind w:left="709" w:hanging="425"/>
        <w:rPr>
          <w:rFonts w:ascii="Arial" w:hAnsi="Arial" w:cs="Arial"/>
          <w:lang w:bidi="pl-PL"/>
        </w:rPr>
      </w:pPr>
      <w:r w:rsidRPr="005A2628">
        <w:rPr>
          <w:rFonts w:ascii="Arial" w:hAnsi="Arial" w:cs="Arial"/>
          <w:lang w:bidi="pl-PL"/>
        </w:rPr>
        <w:t xml:space="preserve">wobec którego wydano prawomocny wyrok sądu lub ostateczną decyzję administracyjną o zaleganiu z uiszczeniem podatków, opłat lub składek na </w:t>
      </w:r>
      <w:r w:rsidRPr="005A2628">
        <w:rPr>
          <w:rFonts w:ascii="Arial" w:hAnsi="Arial" w:cs="Arial"/>
          <w:lang w:bidi="pl-PL"/>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E20499A" w14:textId="77777777" w:rsidR="00A436E4" w:rsidRPr="005A2628" w:rsidRDefault="00A436E4">
      <w:pPr>
        <w:numPr>
          <w:ilvl w:val="1"/>
          <w:numId w:val="6"/>
        </w:numPr>
        <w:spacing w:after="0" w:line="276" w:lineRule="auto"/>
        <w:ind w:left="709" w:hanging="425"/>
        <w:rPr>
          <w:rFonts w:ascii="Arial" w:hAnsi="Arial" w:cs="Arial"/>
          <w:lang w:bidi="pl-PL"/>
        </w:rPr>
      </w:pPr>
      <w:r w:rsidRPr="005A2628">
        <w:rPr>
          <w:rFonts w:ascii="Arial" w:hAnsi="Arial" w:cs="Arial"/>
          <w:lang w:bidi="pl-PL"/>
        </w:rPr>
        <w:t>wobec którego prawomocnie orzeczono zakaz ubiegania się o zamówienia publiczne;</w:t>
      </w:r>
    </w:p>
    <w:p w14:paraId="67B497A6" w14:textId="77777777" w:rsidR="00A436E4" w:rsidRPr="005A2628" w:rsidRDefault="00A436E4">
      <w:pPr>
        <w:numPr>
          <w:ilvl w:val="1"/>
          <w:numId w:val="6"/>
        </w:numPr>
        <w:spacing w:after="0" w:line="276" w:lineRule="auto"/>
        <w:ind w:left="709" w:hanging="425"/>
        <w:rPr>
          <w:rFonts w:ascii="Arial" w:hAnsi="Arial" w:cs="Arial"/>
          <w:lang w:bidi="pl-PL"/>
        </w:rPr>
      </w:pPr>
      <w:r w:rsidRPr="005A2628">
        <w:rPr>
          <w:rFonts w:ascii="Arial" w:hAnsi="Arial" w:cs="Arial"/>
          <w:lang w:bidi="pl-PL"/>
        </w:rPr>
        <w:t xml:space="preserve">jeżeli Zamawiający może stwierdzić, na podstawie wiarygodnych przesłanek, </w:t>
      </w:r>
      <w:r w:rsidRPr="005A2628">
        <w:rPr>
          <w:rFonts w:ascii="Arial" w:hAnsi="Arial" w:cs="Arial"/>
          <w:lang w:bidi="pl-PL"/>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162A9B24" w14:textId="0815559D" w:rsidR="00A436E4" w:rsidRPr="005A2628" w:rsidRDefault="00A436E4">
      <w:pPr>
        <w:numPr>
          <w:ilvl w:val="1"/>
          <w:numId w:val="6"/>
        </w:numPr>
        <w:spacing w:after="0" w:line="276" w:lineRule="auto"/>
        <w:ind w:left="709" w:hanging="425"/>
        <w:rPr>
          <w:rFonts w:ascii="Arial" w:hAnsi="Arial" w:cs="Arial"/>
          <w:lang w:bidi="pl-PL"/>
        </w:rPr>
      </w:pPr>
      <w:r w:rsidRPr="005A2628">
        <w:rPr>
          <w:rFonts w:ascii="Arial" w:hAnsi="Arial" w:cs="Arial"/>
          <w:lang w:bidi="pl-PL"/>
        </w:rPr>
        <w:t xml:space="preserve">jeżeli, w przypadkach, o których mowa w art. 85 ust. 1 </w:t>
      </w:r>
      <w:r w:rsidR="00344297">
        <w:rPr>
          <w:rFonts w:ascii="Arial" w:hAnsi="Arial" w:cs="Arial"/>
          <w:lang w:bidi="pl-PL"/>
        </w:rPr>
        <w:t>P</w:t>
      </w:r>
      <w:r w:rsidRPr="005A2628">
        <w:rPr>
          <w:rFonts w:ascii="Arial" w:hAnsi="Arial" w:cs="Arial"/>
          <w:lang w:bidi="pl-PL"/>
        </w:rPr>
        <w:t>zp, doszło do zakłócenia konkurencji wynikającego z wcześniejszego zaangażowania tego Wykonawcy</w:t>
      </w:r>
      <w:r w:rsidRPr="005A2628">
        <w:rPr>
          <w:rFonts w:ascii="Arial" w:hAnsi="Arial" w:cs="Arial"/>
          <w:lang w:bidi="pl-PL"/>
        </w:rPr>
        <w:br/>
        <w:t>lub podmiotu, który należy z Wykonawcą do tej samej grupy kapitałowej w rozumieniu ustawy z dnia 16 lutego 2007 r. o ochronie konkurencji i konsumentów, chyba</w:t>
      </w:r>
      <w:r w:rsidRPr="005A2628">
        <w:rPr>
          <w:rFonts w:ascii="Arial" w:hAnsi="Arial" w:cs="Arial"/>
          <w:lang w:bidi="pl-PL"/>
        </w:rPr>
        <w:br/>
        <w:t>że spowodowane tym zakłócenie konkurencji może być wyeliminowane w inny sposób niż przez wykluczenie Wykonawcy z udziału w postępowaniu o udzielenie zamówienia.</w:t>
      </w:r>
    </w:p>
    <w:p w14:paraId="7934957E" w14:textId="77777777" w:rsidR="00A436E4" w:rsidRPr="00A436E4" w:rsidRDefault="00A436E4" w:rsidP="00836D21">
      <w:pPr>
        <w:spacing w:after="0" w:line="240" w:lineRule="auto"/>
        <w:ind w:left="284"/>
        <w:rPr>
          <w:rFonts w:ascii="Arial" w:hAnsi="Arial" w:cs="Arial"/>
          <w:sz w:val="20"/>
          <w:szCs w:val="20"/>
          <w:lang w:bidi="pl-PL"/>
        </w:rPr>
      </w:pPr>
    </w:p>
    <w:p w14:paraId="4FE5013C" w14:textId="5E434993" w:rsidR="006F42E7" w:rsidRDefault="006F42E7" w:rsidP="00836D21">
      <w:pPr>
        <w:spacing w:after="0" w:line="240" w:lineRule="auto"/>
        <w:jc w:val="both"/>
        <w:rPr>
          <w:rFonts w:ascii="Arial" w:hAnsi="Arial" w:cs="Arial"/>
          <w:sz w:val="20"/>
          <w:szCs w:val="20"/>
          <w:lang w:bidi="pl-PL"/>
        </w:rPr>
      </w:pPr>
    </w:p>
    <w:p w14:paraId="1F943523" w14:textId="787EC8E6" w:rsidR="003D085B" w:rsidRPr="005A2628" w:rsidRDefault="003D085B">
      <w:pPr>
        <w:numPr>
          <w:ilvl w:val="0"/>
          <w:numId w:val="6"/>
        </w:numPr>
        <w:tabs>
          <w:tab w:val="left" w:pos="284"/>
        </w:tabs>
        <w:spacing w:after="0" w:line="276" w:lineRule="auto"/>
        <w:rPr>
          <w:rFonts w:ascii="Arial" w:hAnsi="Arial" w:cs="Arial"/>
          <w:lang w:bidi="pl-PL"/>
        </w:rPr>
      </w:pPr>
      <w:r w:rsidRPr="005A2628">
        <w:rPr>
          <w:rFonts w:ascii="Arial" w:hAnsi="Arial" w:cs="Arial"/>
          <w:lang w:bidi="pl-PL"/>
        </w:rPr>
        <w:t>Z postępowania o udzielenie zamówienia wyklucza się wykonawcę, o którym mowa w art. 7 ust. 1 ustawy</w:t>
      </w:r>
      <w:r w:rsidR="00836D21" w:rsidRPr="005A2628">
        <w:rPr>
          <w:rFonts w:ascii="Arial" w:hAnsi="Arial" w:cs="Arial"/>
          <w:lang w:bidi="pl-PL"/>
        </w:rPr>
        <w:t xml:space="preserve"> </w:t>
      </w:r>
      <w:r w:rsidRPr="005A2628">
        <w:rPr>
          <w:rFonts w:ascii="Arial" w:hAnsi="Arial" w:cs="Arial"/>
          <w:lang w:bidi="pl-PL"/>
        </w:rPr>
        <w:t>z dnia 13 kwietnia 2022 r. (Dz. U. z 2022 poz. 835) o szczególnych rozwiązaniach w zakresie przeciwdziałania</w:t>
      </w:r>
      <w:r w:rsidR="00836D21" w:rsidRPr="005A2628">
        <w:rPr>
          <w:rFonts w:ascii="Arial" w:hAnsi="Arial" w:cs="Arial"/>
          <w:lang w:bidi="pl-PL"/>
        </w:rPr>
        <w:t xml:space="preserve"> </w:t>
      </w:r>
      <w:r w:rsidRPr="005A2628">
        <w:rPr>
          <w:rFonts w:ascii="Arial" w:hAnsi="Arial" w:cs="Arial"/>
          <w:lang w:bidi="pl-PL"/>
        </w:rPr>
        <w:t xml:space="preserve">wspieraniu agresji na Ukrainę oraz służących ochronie bezpieczeństwa narodowego </w:t>
      </w:r>
      <w:proofErr w:type="spellStart"/>
      <w:r w:rsidRPr="005A2628">
        <w:rPr>
          <w:rFonts w:ascii="Arial" w:hAnsi="Arial" w:cs="Arial"/>
          <w:lang w:bidi="pl-PL"/>
        </w:rPr>
        <w:t>tj</w:t>
      </w:r>
      <w:proofErr w:type="spellEnd"/>
      <w:r w:rsidRPr="005A2628">
        <w:rPr>
          <w:rFonts w:ascii="Arial" w:hAnsi="Arial" w:cs="Arial"/>
          <w:lang w:bidi="pl-PL"/>
        </w:rPr>
        <w:t>:</w:t>
      </w:r>
    </w:p>
    <w:p w14:paraId="7103A205" w14:textId="01FB2F5F" w:rsidR="003D085B" w:rsidRPr="005A2628" w:rsidRDefault="00266ED9">
      <w:pPr>
        <w:numPr>
          <w:ilvl w:val="1"/>
          <w:numId w:val="6"/>
        </w:numPr>
        <w:spacing w:after="0" w:line="276" w:lineRule="auto"/>
        <w:ind w:left="709" w:hanging="425"/>
        <w:rPr>
          <w:rFonts w:ascii="Arial" w:hAnsi="Arial" w:cs="Arial"/>
          <w:lang w:bidi="pl-PL"/>
        </w:rPr>
      </w:pPr>
      <w:r w:rsidRPr="00855327">
        <w:rPr>
          <w:rFonts w:ascii="Arial" w:hAnsi="Arial" w:cs="Arial"/>
          <w:lang w:bidi="pl-PL"/>
        </w:rPr>
        <w:t>W</w:t>
      </w:r>
      <w:r w:rsidR="003D085B" w:rsidRPr="00855327">
        <w:rPr>
          <w:rFonts w:ascii="Arial" w:hAnsi="Arial" w:cs="Arial"/>
          <w:lang w:bidi="pl-PL"/>
        </w:rPr>
        <w:t>ykona</w:t>
      </w:r>
      <w:r w:rsidR="003D085B" w:rsidRPr="005A2628">
        <w:rPr>
          <w:rFonts w:ascii="Arial" w:hAnsi="Arial" w:cs="Arial"/>
          <w:lang w:bidi="pl-PL"/>
        </w:rPr>
        <w:t>wcę wymienionego w wykazach określonych w rozporządzeniu 765/2006 i rozporządzeniu</w:t>
      </w:r>
      <w:r w:rsidR="005B113A" w:rsidRPr="005A2628">
        <w:rPr>
          <w:rFonts w:ascii="Arial" w:hAnsi="Arial" w:cs="Arial"/>
          <w:lang w:bidi="pl-PL"/>
        </w:rPr>
        <w:t xml:space="preserve"> </w:t>
      </w:r>
      <w:r w:rsidR="003D085B" w:rsidRPr="005A2628">
        <w:rPr>
          <w:rFonts w:ascii="Arial" w:hAnsi="Arial" w:cs="Arial"/>
          <w:lang w:bidi="pl-PL"/>
        </w:rPr>
        <w:t>269/2014 albo wpisanego na listę na podstawie decyzji w sprawie wpisu na listę rozstrzygającej</w:t>
      </w:r>
      <w:r w:rsidR="005B113A" w:rsidRPr="005A2628">
        <w:rPr>
          <w:rFonts w:ascii="Arial" w:hAnsi="Arial" w:cs="Arial"/>
          <w:lang w:bidi="pl-PL"/>
        </w:rPr>
        <w:t xml:space="preserve"> </w:t>
      </w:r>
      <w:r w:rsidR="003D085B" w:rsidRPr="005A2628">
        <w:rPr>
          <w:rFonts w:ascii="Arial" w:hAnsi="Arial" w:cs="Arial"/>
          <w:lang w:bidi="pl-PL"/>
        </w:rPr>
        <w:t>o zastosowaniu środka, o którym mowa w art. 1 pkt 3 ustawy;</w:t>
      </w:r>
    </w:p>
    <w:p w14:paraId="137D4A11" w14:textId="0349A222" w:rsidR="003D085B" w:rsidRPr="005A2628" w:rsidRDefault="00266ED9">
      <w:pPr>
        <w:numPr>
          <w:ilvl w:val="1"/>
          <w:numId w:val="6"/>
        </w:numPr>
        <w:spacing w:after="0" w:line="276" w:lineRule="auto"/>
        <w:ind w:left="709" w:hanging="425"/>
        <w:rPr>
          <w:rFonts w:ascii="Arial" w:hAnsi="Arial" w:cs="Arial"/>
          <w:lang w:bidi="pl-PL"/>
        </w:rPr>
      </w:pPr>
      <w:r w:rsidRPr="00855327">
        <w:rPr>
          <w:rFonts w:ascii="Arial" w:hAnsi="Arial" w:cs="Arial"/>
          <w:lang w:bidi="pl-PL"/>
        </w:rPr>
        <w:t>W</w:t>
      </w:r>
      <w:r w:rsidR="003D085B" w:rsidRPr="00855327">
        <w:rPr>
          <w:rFonts w:ascii="Arial" w:hAnsi="Arial" w:cs="Arial"/>
          <w:lang w:bidi="pl-PL"/>
        </w:rPr>
        <w:t>ykonaw</w:t>
      </w:r>
      <w:r w:rsidR="003D085B" w:rsidRPr="005A2628">
        <w:rPr>
          <w:rFonts w:ascii="Arial" w:hAnsi="Arial" w:cs="Arial"/>
          <w:lang w:bidi="pl-PL"/>
        </w:rPr>
        <w:t>cę, którego beneficjentem rzeczywistym w rozumieniu ustawy z dnia 1 marca 2018 r.</w:t>
      </w:r>
      <w:r w:rsidR="005B113A" w:rsidRPr="005A2628">
        <w:rPr>
          <w:rFonts w:ascii="Arial" w:hAnsi="Arial" w:cs="Arial"/>
          <w:lang w:bidi="pl-PL"/>
        </w:rPr>
        <w:t xml:space="preserve"> </w:t>
      </w:r>
      <w:r w:rsidR="003D085B" w:rsidRPr="005A2628">
        <w:rPr>
          <w:rFonts w:ascii="Arial" w:hAnsi="Arial" w:cs="Arial"/>
          <w:lang w:bidi="pl-PL"/>
        </w:rPr>
        <w:t>o przeciwdziałaniu praniu pieniędzy oraz finansowaniu terroryzmu (Dz.U. z 2022 r. poz. 593 i 655) jest</w:t>
      </w:r>
      <w:r w:rsidR="005B113A" w:rsidRPr="005A2628">
        <w:rPr>
          <w:rFonts w:ascii="Arial" w:hAnsi="Arial" w:cs="Arial"/>
          <w:lang w:bidi="pl-PL"/>
        </w:rPr>
        <w:t xml:space="preserve"> </w:t>
      </w:r>
      <w:r w:rsidR="003D085B" w:rsidRPr="005A2628">
        <w:rPr>
          <w:rFonts w:ascii="Arial" w:hAnsi="Arial" w:cs="Arial"/>
          <w:lang w:bidi="pl-PL"/>
        </w:rPr>
        <w:t>osoba wymieniona w wykazach określonych w rozporządzeniu 765/2006 i rozporządzeniu 269/2014 albo</w:t>
      </w:r>
      <w:r w:rsidR="00836D21" w:rsidRPr="005A2628">
        <w:rPr>
          <w:rFonts w:ascii="Arial" w:hAnsi="Arial" w:cs="Arial"/>
          <w:lang w:bidi="pl-PL"/>
        </w:rPr>
        <w:t xml:space="preserve"> </w:t>
      </w:r>
      <w:r w:rsidR="003D085B" w:rsidRPr="005A2628">
        <w:rPr>
          <w:rFonts w:ascii="Arial" w:hAnsi="Arial" w:cs="Arial"/>
          <w:lang w:bidi="pl-PL"/>
        </w:rPr>
        <w:t>wpisana na listę lub będąca takim beneficjentem rzeczywistym od dnia 24 lutego 2022 r., o ile została</w:t>
      </w:r>
      <w:r w:rsidR="00836D21" w:rsidRPr="005A2628">
        <w:rPr>
          <w:rFonts w:ascii="Arial" w:hAnsi="Arial" w:cs="Arial"/>
          <w:lang w:bidi="pl-PL"/>
        </w:rPr>
        <w:t xml:space="preserve"> </w:t>
      </w:r>
      <w:r w:rsidR="003D085B" w:rsidRPr="005A2628">
        <w:rPr>
          <w:rFonts w:ascii="Arial" w:hAnsi="Arial" w:cs="Arial"/>
          <w:lang w:bidi="pl-PL"/>
        </w:rPr>
        <w:t>wpisana na listę na podstawie decyzji w sprawie wpisu na listę rozstrzygającej o zastosowaniu środka, o</w:t>
      </w:r>
      <w:r w:rsidR="00836D21" w:rsidRPr="005A2628">
        <w:rPr>
          <w:rFonts w:ascii="Arial" w:hAnsi="Arial" w:cs="Arial"/>
          <w:lang w:bidi="pl-PL"/>
        </w:rPr>
        <w:t xml:space="preserve"> </w:t>
      </w:r>
      <w:r w:rsidR="003D085B" w:rsidRPr="005A2628">
        <w:rPr>
          <w:rFonts w:ascii="Arial" w:hAnsi="Arial" w:cs="Arial"/>
          <w:lang w:bidi="pl-PL"/>
        </w:rPr>
        <w:t>którym mowa w art. 1 pkt 3 ustawy;</w:t>
      </w:r>
    </w:p>
    <w:p w14:paraId="6A349452" w14:textId="643B072C" w:rsidR="003D085B" w:rsidRPr="005A2628" w:rsidRDefault="00266ED9">
      <w:pPr>
        <w:numPr>
          <w:ilvl w:val="1"/>
          <w:numId w:val="6"/>
        </w:numPr>
        <w:spacing w:after="0" w:line="276" w:lineRule="auto"/>
        <w:ind w:left="709" w:hanging="425"/>
        <w:rPr>
          <w:rFonts w:ascii="Arial" w:hAnsi="Arial" w:cs="Arial"/>
          <w:lang w:bidi="pl-PL"/>
        </w:rPr>
      </w:pPr>
      <w:r w:rsidRPr="00855327">
        <w:rPr>
          <w:rFonts w:ascii="Arial" w:hAnsi="Arial" w:cs="Arial"/>
          <w:lang w:bidi="pl-PL"/>
        </w:rPr>
        <w:t>W</w:t>
      </w:r>
      <w:r w:rsidR="003D085B" w:rsidRPr="00855327">
        <w:rPr>
          <w:rFonts w:ascii="Arial" w:hAnsi="Arial" w:cs="Arial"/>
          <w:lang w:bidi="pl-PL"/>
        </w:rPr>
        <w:t>ykona</w:t>
      </w:r>
      <w:r w:rsidR="003D085B" w:rsidRPr="005A2628">
        <w:rPr>
          <w:rFonts w:ascii="Arial" w:hAnsi="Arial" w:cs="Arial"/>
          <w:lang w:bidi="pl-PL"/>
        </w:rPr>
        <w:t>wcę, którego jednostką dominującą w rozumieniu art. 3 ust. 1 pkt 37 ustawy z dnia 29 września</w:t>
      </w:r>
      <w:r w:rsidR="00836D21" w:rsidRPr="005A2628">
        <w:rPr>
          <w:rFonts w:ascii="Arial" w:hAnsi="Arial" w:cs="Arial"/>
          <w:lang w:bidi="pl-PL"/>
        </w:rPr>
        <w:t xml:space="preserve"> </w:t>
      </w:r>
      <w:r w:rsidR="003D085B" w:rsidRPr="005A2628">
        <w:rPr>
          <w:rFonts w:ascii="Arial" w:hAnsi="Arial" w:cs="Arial"/>
          <w:lang w:bidi="pl-PL"/>
        </w:rPr>
        <w:t>1994 r. o rachunkowości (Dz.U. z 2021 r. poz. 217, 2105 i 2106) jest podmiot wymieniony w wykazach</w:t>
      </w:r>
      <w:r w:rsidR="00836D21" w:rsidRPr="005A2628">
        <w:rPr>
          <w:rFonts w:ascii="Arial" w:hAnsi="Arial" w:cs="Arial"/>
          <w:lang w:bidi="pl-PL"/>
        </w:rPr>
        <w:t xml:space="preserve"> </w:t>
      </w:r>
      <w:r w:rsidR="003D085B" w:rsidRPr="005A2628">
        <w:rPr>
          <w:rFonts w:ascii="Arial" w:hAnsi="Arial" w:cs="Arial"/>
          <w:lang w:bidi="pl-PL"/>
        </w:rPr>
        <w:t>określonych w rozporządzeniu 765/2006 i rozporządzeniu 269/2014 albo wpisany na listę lub będący taką</w:t>
      </w:r>
      <w:r w:rsidR="00836D21" w:rsidRPr="005A2628">
        <w:rPr>
          <w:rFonts w:ascii="Arial" w:hAnsi="Arial" w:cs="Arial"/>
          <w:lang w:bidi="pl-PL"/>
        </w:rPr>
        <w:t xml:space="preserve"> </w:t>
      </w:r>
      <w:r w:rsidR="003D085B" w:rsidRPr="005A2628">
        <w:rPr>
          <w:rFonts w:ascii="Arial" w:hAnsi="Arial" w:cs="Arial"/>
          <w:lang w:bidi="pl-PL"/>
        </w:rPr>
        <w:t>jednostką dominującą od dnia 24 lutego 2022 r., o ile został wpisany na listę na podstawie decyzji w</w:t>
      </w:r>
      <w:r w:rsidR="00836D21" w:rsidRPr="005A2628">
        <w:rPr>
          <w:rFonts w:ascii="Arial" w:hAnsi="Arial" w:cs="Arial"/>
          <w:lang w:bidi="pl-PL"/>
        </w:rPr>
        <w:t xml:space="preserve"> </w:t>
      </w:r>
      <w:r w:rsidR="003D085B" w:rsidRPr="005A2628">
        <w:rPr>
          <w:rFonts w:ascii="Arial" w:hAnsi="Arial" w:cs="Arial"/>
          <w:lang w:bidi="pl-PL"/>
        </w:rPr>
        <w:t>sprawie wpisu na listę rozstrzygającej o zastosowaniu środka, o którym mowa w art. 1 pkt 3 ustawy.</w:t>
      </w:r>
    </w:p>
    <w:p w14:paraId="566A6F9B" w14:textId="53FB63FF" w:rsidR="00665708" w:rsidRPr="005A2628" w:rsidRDefault="003D085B" w:rsidP="005A2628">
      <w:pPr>
        <w:spacing w:after="0" w:line="276" w:lineRule="auto"/>
        <w:jc w:val="both"/>
        <w:rPr>
          <w:rFonts w:ascii="Arial" w:hAnsi="Arial" w:cs="Arial"/>
          <w:lang w:bidi="pl-PL"/>
        </w:rPr>
      </w:pPr>
      <w:r w:rsidRPr="005A2628">
        <w:rPr>
          <w:rFonts w:ascii="Arial" w:hAnsi="Arial" w:cs="Arial"/>
          <w:lang w:bidi="pl-PL"/>
        </w:rPr>
        <w:t>Wykluczenie następuje na okres trwania wskazanych wyżej okoliczności.</w:t>
      </w:r>
    </w:p>
    <w:p w14:paraId="6E381AF4" w14:textId="796F035D" w:rsidR="003D085B" w:rsidRPr="005A2628" w:rsidRDefault="003D085B" w:rsidP="005A2628">
      <w:pPr>
        <w:spacing w:after="0" w:line="276" w:lineRule="auto"/>
        <w:jc w:val="both"/>
        <w:rPr>
          <w:rFonts w:ascii="Arial" w:hAnsi="Arial" w:cs="Arial"/>
          <w:lang w:bidi="pl-PL"/>
        </w:rPr>
      </w:pPr>
    </w:p>
    <w:p w14:paraId="4733299C" w14:textId="4B32D7A1" w:rsidR="003D085B" w:rsidRPr="00A26ECF" w:rsidRDefault="00A26ECF">
      <w:pPr>
        <w:numPr>
          <w:ilvl w:val="0"/>
          <w:numId w:val="6"/>
        </w:numPr>
        <w:tabs>
          <w:tab w:val="left" w:pos="284"/>
        </w:tabs>
        <w:spacing w:after="0" w:line="276" w:lineRule="auto"/>
        <w:jc w:val="both"/>
        <w:rPr>
          <w:rFonts w:ascii="Arial" w:hAnsi="Arial" w:cs="Arial"/>
          <w:lang w:bidi="pl-PL"/>
        </w:rPr>
      </w:pPr>
      <w:r w:rsidRPr="00A26ECF">
        <w:rPr>
          <w:rFonts w:ascii="Arial" w:hAnsi="Arial" w:cs="Arial"/>
          <w:lang w:bidi="pl-PL"/>
        </w:rPr>
        <w:t>Z postępowania o udzielenie zamówienia wyklucza się wykonawcę, o którym mowa w art.</w:t>
      </w:r>
      <w:r>
        <w:rPr>
          <w:rFonts w:ascii="Arial" w:hAnsi="Arial" w:cs="Arial"/>
          <w:lang w:bidi="pl-PL"/>
        </w:rPr>
        <w:t xml:space="preserve"> </w:t>
      </w:r>
      <w:r w:rsidRPr="00A26ECF">
        <w:rPr>
          <w:rFonts w:ascii="Arial" w:hAnsi="Arial" w:cs="Arial"/>
          <w:lang w:bidi="pl-PL"/>
        </w:rPr>
        <w:t>w</w:t>
      </w:r>
      <w:r w:rsidR="005B113A" w:rsidRPr="00A26ECF">
        <w:rPr>
          <w:rFonts w:ascii="Arial" w:hAnsi="Arial" w:cs="Arial"/>
          <w:lang w:bidi="pl-PL"/>
        </w:rPr>
        <w:t xml:space="preserve"> </w:t>
      </w:r>
      <w:r w:rsidR="003D085B" w:rsidRPr="00A26ECF">
        <w:rPr>
          <w:rFonts w:ascii="Arial" w:hAnsi="Arial" w:cs="Arial"/>
          <w:lang w:bidi="pl-PL"/>
        </w:rPr>
        <w:t>art. 5k rozporz</w:t>
      </w:r>
      <w:r w:rsidR="003D085B" w:rsidRPr="00A26ECF">
        <w:rPr>
          <w:rFonts w:ascii="Arial" w:hAnsi="Arial" w:cs="Arial" w:hint="eastAsia"/>
          <w:lang w:bidi="pl-PL"/>
        </w:rPr>
        <w:t>ą</w:t>
      </w:r>
      <w:r w:rsidR="003D085B" w:rsidRPr="00A26ECF">
        <w:rPr>
          <w:rFonts w:ascii="Arial" w:hAnsi="Arial" w:cs="Arial"/>
          <w:lang w:bidi="pl-PL"/>
        </w:rPr>
        <w:t>dzenia (UE) nr 833/2014.</w:t>
      </w:r>
    </w:p>
    <w:p w14:paraId="495532CF" w14:textId="6C0FBE9C" w:rsidR="003D085B" w:rsidRPr="005A2628" w:rsidRDefault="003D085B" w:rsidP="005A2628">
      <w:pPr>
        <w:spacing w:after="0" w:line="276" w:lineRule="auto"/>
        <w:jc w:val="both"/>
        <w:rPr>
          <w:rFonts w:ascii="Arial" w:hAnsi="Arial" w:cs="Arial"/>
          <w:lang w:bidi="pl-PL"/>
        </w:rPr>
      </w:pPr>
      <w:r w:rsidRPr="005A2628">
        <w:rPr>
          <w:rFonts w:ascii="Arial" w:hAnsi="Arial" w:cs="Arial"/>
          <w:lang w:bidi="pl-PL"/>
        </w:rPr>
        <w:lastRenderedPageBreak/>
        <w:t>Na podstawie art. 5k rozporz</w:t>
      </w:r>
      <w:r w:rsidRPr="005A2628">
        <w:rPr>
          <w:rFonts w:ascii="Arial" w:hAnsi="Arial" w:cs="Arial" w:hint="eastAsia"/>
          <w:lang w:bidi="pl-PL"/>
        </w:rPr>
        <w:t>ą</w:t>
      </w:r>
      <w:r w:rsidRPr="005A2628">
        <w:rPr>
          <w:rFonts w:ascii="Arial" w:hAnsi="Arial" w:cs="Arial"/>
          <w:lang w:bidi="pl-PL"/>
        </w:rPr>
        <w:t>dzenia (UE) nr 833/2014 zakazuje si</w:t>
      </w:r>
      <w:r w:rsidRPr="005A2628">
        <w:rPr>
          <w:rFonts w:ascii="Arial" w:hAnsi="Arial" w:cs="Arial" w:hint="eastAsia"/>
          <w:lang w:bidi="pl-PL"/>
        </w:rPr>
        <w:t>ę</w:t>
      </w:r>
      <w:r w:rsidRPr="005A2628">
        <w:rPr>
          <w:rFonts w:ascii="Arial" w:hAnsi="Arial" w:cs="Arial"/>
          <w:lang w:bidi="pl-PL"/>
        </w:rPr>
        <w:t xml:space="preserve"> udzielania lub dalszego wykonywania</w:t>
      </w:r>
      <w:r w:rsidR="00836D21" w:rsidRPr="005A2628">
        <w:rPr>
          <w:rFonts w:ascii="Arial" w:hAnsi="Arial" w:cs="Arial"/>
          <w:lang w:bidi="pl-PL"/>
        </w:rPr>
        <w:t xml:space="preserve"> </w:t>
      </w:r>
      <w:r w:rsidRPr="005A2628">
        <w:rPr>
          <w:rFonts w:ascii="Arial" w:hAnsi="Arial" w:cs="Arial"/>
          <w:lang w:bidi="pl-PL"/>
        </w:rPr>
        <w:t>wszelkich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 lub koncesji obj</w:t>
      </w:r>
      <w:r w:rsidRPr="005A2628">
        <w:rPr>
          <w:rFonts w:ascii="Arial" w:hAnsi="Arial" w:cs="Arial" w:hint="eastAsia"/>
          <w:lang w:bidi="pl-PL"/>
        </w:rPr>
        <w:t>ę</w:t>
      </w:r>
      <w:r w:rsidRPr="005A2628">
        <w:rPr>
          <w:rFonts w:ascii="Arial" w:hAnsi="Arial" w:cs="Arial"/>
          <w:lang w:bidi="pl-PL"/>
        </w:rPr>
        <w:t>tych zakresem dyrektyw w sprawie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00836D21" w:rsidRPr="005A2628">
        <w:rPr>
          <w:rFonts w:ascii="Arial" w:hAnsi="Arial" w:cs="Arial"/>
          <w:lang w:bidi="pl-PL"/>
        </w:rPr>
        <w:t xml:space="preserve"> </w:t>
      </w:r>
      <w:r w:rsidRPr="005A2628">
        <w:rPr>
          <w:rFonts w:ascii="Arial" w:hAnsi="Arial" w:cs="Arial"/>
          <w:lang w:bidi="pl-PL"/>
        </w:rPr>
        <w:t>publicznych, a tak</w:t>
      </w:r>
      <w:r w:rsidRPr="005A2628">
        <w:rPr>
          <w:rFonts w:ascii="Arial" w:hAnsi="Arial" w:cs="Arial" w:hint="eastAsia"/>
          <w:lang w:bidi="pl-PL"/>
        </w:rPr>
        <w:t>ż</w:t>
      </w:r>
      <w:r w:rsidRPr="005A2628">
        <w:rPr>
          <w:rFonts w:ascii="Arial" w:hAnsi="Arial" w:cs="Arial"/>
          <w:lang w:bidi="pl-PL"/>
        </w:rPr>
        <w:t>e zakresem art. 10 ust. 1, 3, ust. 6 lit. a)</w:t>
      </w:r>
      <w:r w:rsidRPr="005A2628">
        <w:rPr>
          <w:rFonts w:ascii="Arial" w:hAnsi="Arial" w:cs="Arial" w:hint="eastAsia"/>
          <w:lang w:bidi="pl-PL"/>
        </w:rPr>
        <w:t>–</w:t>
      </w:r>
      <w:r w:rsidRPr="005A2628">
        <w:rPr>
          <w:rFonts w:ascii="Arial" w:hAnsi="Arial" w:cs="Arial"/>
          <w:lang w:bidi="pl-PL"/>
        </w:rPr>
        <w:t>e), ust. 8, 9 i 10, art. 11, 12, 13 i 14 dyrektywy 2014/23/UE, art. 7 i 8, art. 10 lit. b)</w:t>
      </w:r>
      <w:r w:rsidRPr="005A2628">
        <w:rPr>
          <w:rFonts w:ascii="Arial" w:hAnsi="Arial" w:cs="Arial" w:hint="eastAsia"/>
          <w:lang w:bidi="pl-PL"/>
        </w:rPr>
        <w:t>–</w:t>
      </w:r>
      <w:r w:rsidRPr="005A2628">
        <w:rPr>
          <w:rFonts w:ascii="Arial" w:hAnsi="Arial" w:cs="Arial"/>
          <w:lang w:bidi="pl-PL"/>
        </w:rPr>
        <w:t>f) i lit. h)</w:t>
      </w:r>
      <w:r w:rsidRPr="005A2628">
        <w:rPr>
          <w:rFonts w:ascii="Arial" w:hAnsi="Arial" w:cs="Arial" w:hint="eastAsia"/>
          <w:lang w:bidi="pl-PL"/>
        </w:rPr>
        <w:t>–</w:t>
      </w:r>
      <w:r w:rsidRPr="005A2628">
        <w:rPr>
          <w:rFonts w:ascii="Arial" w:hAnsi="Arial" w:cs="Arial"/>
          <w:lang w:bidi="pl-PL"/>
        </w:rPr>
        <w:t>j) dyrektywy 2014/24/UE, art. 18, art. 21 lit. b)</w:t>
      </w:r>
      <w:r w:rsidRPr="005A2628">
        <w:rPr>
          <w:rFonts w:ascii="Arial" w:hAnsi="Arial" w:cs="Arial" w:hint="eastAsia"/>
          <w:lang w:bidi="pl-PL"/>
        </w:rPr>
        <w:t>–</w:t>
      </w:r>
      <w:r w:rsidRPr="005A2628">
        <w:rPr>
          <w:rFonts w:ascii="Arial" w:hAnsi="Arial" w:cs="Arial"/>
          <w:lang w:bidi="pl-PL"/>
        </w:rPr>
        <w:t>e) i lit. g)</w:t>
      </w:r>
      <w:r w:rsidRPr="005A2628">
        <w:rPr>
          <w:rFonts w:ascii="Arial" w:hAnsi="Arial" w:cs="Arial" w:hint="eastAsia"/>
          <w:lang w:bidi="pl-PL"/>
        </w:rPr>
        <w:t>–</w:t>
      </w:r>
      <w:r w:rsidRPr="005A2628">
        <w:rPr>
          <w:rFonts w:ascii="Arial" w:hAnsi="Arial" w:cs="Arial"/>
          <w:lang w:bidi="pl-PL"/>
        </w:rPr>
        <w:t>i),</w:t>
      </w:r>
      <w:r w:rsidR="00836D21" w:rsidRPr="005A2628">
        <w:rPr>
          <w:rFonts w:ascii="Arial" w:hAnsi="Arial" w:cs="Arial"/>
          <w:lang w:bidi="pl-PL"/>
        </w:rPr>
        <w:t xml:space="preserve"> </w:t>
      </w:r>
      <w:r w:rsidRPr="005A2628">
        <w:rPr>
          <w:rFonts w:ascii="Arial" w:hAnsi="Arial" w:cs="Arial"/>
          <w:lang w:bidi="pl-PL"/>
        </w:rPr>
        <w:t>art. 29 i 30 dyrektywy 2014/25/UE oraz art. 13 lit. a)</w:t>
      </w:r>
      <w:r w:rsidRPr="005A2628">
        <w:rPr>
          <w:rFonts w:ascii="Arial" w:hAnsi="Arial" w:cs="Arial" w:hint="eastAsia"/>
          <w:lang w:bidi="pl-PL"/>
        </w:rPr>
        <w:t>–</w:t>
      </w:r>
      <w:r w:rsidRPr="005A2628">
        <w:rPr>
          <w:rFonts w:ascii="Arial" w:hAnsi="Arial" w:cs="Arial"/>
          <w:lang w:bidi="pl-PL"/>
        </w:rPr>
        <w:t>d), lit. f)</w:t>
      </w:r>
      <w:r w:rsidRPr="005A2628">
        <w:rPr>
          <w:rFonts w:ascii="Arial" w:hAnsi="Arial" w:cs="Arial" w:hint="eastAsia"/>
          <w:lang w:bidi="pl-PL"/>
        </w:rPr>
        <w:t>–</w:t>
      </w:r>
      <w:r w:rsidRPr="005A2628">
        <w:rPr>
          <w:rFonts w:ascii="Arial" w:hAnsi="Arial" w:cs="Arial"/>
          <w:lang w:bidi="pl-PL"/>
        </w:rPr>
        <w:t>h) i lit. j) dyrektywy 2009/81/WE na rzecz lub</w:t>
      </w:r>
      <w:r w:rsidR="00836D21" w:rsidRPr="005A2628">
        <w:rPr>
          <w:rFonts w:ascii="Arial" w:hAnsi="Arial" w:cs="Arial"/>
          <w:lang w:bidi="pl-PL"/>
        </w:rPr>
        <w:t xml:space="preserve"> </w:t>
      </w:r>
      <w:r w:rsidRPr="005A2628">
        <w:rPr>
          <w:rFonts w:ascii="Arial" w:hAnsi="Arial" w:cs="Arial"/>
          <w:lang w:bidi="pl-PL"/>
        </w:rPr>
        <w:t>z udzia</w:t>
      </w:r>
      <w:r w:rsidRPr="005A2628">
        <w:rPr>
          <w:rFonts w:ascii="Arial" w:hAnsi="Arial" w:cs="Arial" w:hint="eastAsia"/>
          <w:lang w:bidi="pl-PL"/>
        </w:rPr>
        <w:t>ł</w:t>
      </w:r>
      <w:r w:rsidRPr="005A2628">
        <w:rPr>
          <w:rFonts w:ascii="Arial" w:hAnsi="Arial" w:cs="Arial"/>
          <w:lang w:bidi="pl-PL"/>
        </w:rPr>
        <w:t>em:</w:t>
      </w:r>
    </w:p>
    <w:p w14:paraId="648B03DE" w14:textId="10107EB6" w:rsidR="003D085B" w:rsidRPr="005A2628" w:rsidRDefault="003D085B">
      <w:pPr>
        <w:numPr>
          <w:ilvl w:val="1"/>
          <w:numId w:val="6"/>
        </w:numPr>
        <w:spacing w:after="0" w:line="276" w:lineRule="auto"/>
        <w:ind w:left="709" w:hanging="425"/>
        <w:rPr>
          <w:rFonts w:ascii="Arial" w:hAnsi="Arial" w:cs="Arial"/>
          <w:lang w:bidi="pl-PL"/>
        </w:rPr>
      </w:pPr>
      <w:r w:rsidRPr="005A2628">
        <w:rPr>
          <w:rFonts w:ascii="Arial" w:hAnsi="Arial" w:cs="Arial"/>
          <w:lang w:bidi="pl-PL"/>
        </w:rPr>
        <w:t>obywateli rosyjskich lub os</w:t>
      </w:r>
      <w:r w:rsidRPr="005A2628">
        <w:rPr>
          <w:rFonts w:ascii="Arial" w:hAnsi="Arial" w:cs="Arial" w:hint="eastAsia"/>
          <w:lang w:bidi="pl-PL"/>
        </w:rPr>
        <w:t>ó</w:t>
      </w:r>
      <w:r w:rsidRPr="005A2628">
        <w:rPr>
          <w:rFonts w:ascii="Arial" w:hAnsi="Arial" w:cs="Arial"/>
          <w:lang w:bidi="pl-PL"/>
        </w:rPr>
        <w:t>b fizycznych lub prawnych, podmiot</w:t>
      </w:r>
      <w:r w:rsidRPr="005A2628">
        <w:rPr>
          <w:rFonts w:ascii="Arial" w:hAnsi="Arial" w:cs="Arial" w:hint="eastAsia"/>
          <w:lang w:bidi="pl-PL"/>
        </w:rPr>
        <w:t>ó</w:t>
      </w:r>
      <w:r w:rsidRPr="005A2628">
        <w:rPr>
          <w:rFonts w:ascii="Arial" w:hAnsi="Arial" w:cs="Arial"/>
          <w:lang w:bidi="pl-PL"/>
        </w:rPr>
        <w:t>w lub organ</w:t>
      </w:r>
      <w:r w:rsidRPr="005A2628">
        <w:rPr>
          <w:rFonts w:ascii="Arial" w:hAnsi="Arial" w:cs="Arial" w:hint="eastAsia"/>
          <w:lang w:bidi="pl-PL"/>
        </w:rPr>
        <w:t>ó</w:t>
      </w:r>
      <w:r w:rsidRPr="005A2628">
        <w:rPr>
          <w:rFonts w:ascii="Arial" w:hAnsi="Arial" w:cs="Arial"/>
          <w:lang w:bidi="pl-PL"/>
        </w:rPr>
        <w:t>w z siedzib</w:t>
      </w:r>
      <w:r w:rsidRPr="005A2628">
        <w:rPr>
          <w:rFonts w:ascii="Arial" w:hAnsi="Arial" w:cs="Arial" w:hint="eastAsia"/>
          <w:lang w:bidi="pl-PL"/>
        </w:rPr>
        <w:t>ą</w:t>
      </w:r>
      <w:r w:rsidRPr="005A2628">
        <w:rPr>
          <w:rFonts w:ascii="Arial" w:hAnsi="Arial" w:cs="Arial"/>
          <w:lang w:bidi="pl-PL"/>
        </w:rPr>
        <w:t xml:space="preserve"> w Rosji;</w:t>
      </w:r>
    </w:p>
    <w:p w14:paraId="24267D46" w14:textId="32EF609D" w:rsidR="003D085B" w:rsidRPr="005A2628" w:rsidRDefault="003D085B">
      <w:pPr>
        <w:numPr>
          <w:ilvl w:val="1"/>
          <w:numId w:val="6"/>
        </w:numPr>
        <w:spacing w:after="0" w:line="276" w:lineRule="auto"/>
        <w:ind w:left="709" w:hanging="425"/>
        <w:jc w:val="both"/>
        <w:rPr>
          <w:rFonts w:ascii="Arial" w:hAnsi="Arial" w:cs="Arial"/>
          <w:lang w:bidi="pl-PL"/>
        </w:rPr>
      </w:pPr>
      <w:r w:rsidRPr="005A2628">
        <w:rPr>
          <w:rFonts w:ascii="Arial" w:hAnsi="Arial" w:cs="Arial"/>
          <w:lang w:bidi="pl-PL"/>
        </w:rPr>
        <w:t>os</w:t>
      </w:r>
      <w:r w:rsidRPr="005A2628">
        <w:rPr>
          <w:rFonts w:ascii="Arial" w:hAnsi="Arial" w:cs="Arial" w:hint="eastAsia"/>
          <w:lang w:bidi="pl-PL"/>
        </w:rPr>
        <w:t>ó</w:t>
      </w:r>
      <w:r w:rsidRPr="005A2628">
        <w:rPr>
          <w:rFonts w:ascii="Arial" w:hAnsi="Arial" w:cs="Arial"/>
          <w:lang w:bidi="pl-PL"/>
        </w:rPr>
        <w:t>b prawnych, podmiot</w:t>
      </w:r>
      <w:r w:rsidRPr="005A2628">
        <w:rPr>
          <w:rFonts w:ascii="Arial" w:hAnsi="Arial" w:cs="Arial" w:hint="eastAsia"/>
          <w:lang w:bidi="pl-PL"/>
        </w:rPr>
        <w:t>ó</w:t>
      </w:r>
      <w:r w:rsidRPr="005A2628">
        <w:rPr>
          <w:rFonts w:ascii="Arial" w:hAnsi="Arial" w:cs="Arial"/>
          <w:lang w:bidi="pl-PL"/>
        </w:rPr>
        <w:t>w lub organ</w:t>
      </w:r>
      <w:r w:rsidRPr="005A2628">
        <w:rPr>
          <w:rFonts w:ascii="Arial" w:hAnsi="Arial" w:cs="Arial" w:hint="eastAsia"/>
          <w:lang w:bidi="pl-PL"/>
        </w:rPr>
        <w:t>ó</w:t>
      </w:r>
      <w:r w:rsidRPr="005A2628">
        <w:rPr>
          <w:rFonts w:ascii="Arial" w:hAnsi="Arial" w:cs="Arial"/>
          <w:lang w:bidi="pl-PL"/>
        </w:rPr>
        <w:t>w, do kt</w:t>
      </w:r>
      <w:r w:rsidRPr="005A2628">
        <w:rPr>
          <w:rFonts w:ascii="Arial" w:hAnsi="Arial" w:cs="Arial" w:hint="eastAsia"/>
          <w:lang w:bidi="pl-PL"/>
        </w:rPr>
        <w:t>ó</w:t>
      </w:r>
      <w:r w:rsidRPr="005A2628">
        <w:rPr>
          <w:rFonts w:ascii="Arial" w:hAnsi="Arial" w:cs="Arial"/>
          <w:lang w:bidi="pl-PL"/>
        </w:rPr>
        <w:t>rych prawa w</w:t>
      </w:r>
      <w:r w:rsidRPr="005A2628">
        <w:rPr>
          <w:rFonts w:ascii="Arial" w:hAnsi="Arial" w:cs="Arial" w:hint="eastAsia"/>
          <w:lang w:bidi="pl-PL"/>
        </w:rPr>
        <w:t>ł</w:t>
      </w:r>
      <w:r w:rsidRPr="005A2628">
        <w:rPr>
          <w:rFonts w:ascii="Arial" w:hAnsi="Arial" w:cs="Arial"/>
          <w:lang w:bidi="pl-PL"/>
        </w:rPr>
        <w:t>asno</w:t>
      </w:r>
      <w:r w:rsidRPr="005A2628">
        <w:rPr>
          <w:rFonts w:ascii="Arial" w:hAnsi="Arial" w:cs="Arial" w:hint="eastAsia"/>
          <w:lang w:bidi="pl-PL"/>
        </w:rPr>
        <w:t>ś</w:t>
      </w:r>
      <w:r w:rsidRPr="005A2628">
        <w:rPr>
          <w:rFonts w:ascii="Arial" w:hAnsi="Arial" w:cs="Arial"/>
          <w:lang w:bidi="pl-PL"/>
        </w:rPr>
        <w:t>ci bezpo</w:t>
      </w:r>
      <w:r w:rsidRPr="005A2628">
        <w:rPr>
          <w:rFonts w:ascii="Arial" w:hAnsi="Arial" w:cs="Arial" w:hint="eastAsia"/>
          <w:lang w:bidi="pl-PL"/>
        </w:rPr>
        <w:t>ś</w:t>
      </w:r>
      <w:r w:rsidRPr="005A2628">
        <w:rPr>
          <w:rFonts w:ascii="Arial" w:hAnsi="Arial" w:cs="Arial"/>
          <w:lang w:bidi="pl-PL"/>
        </w:rPr>
        <w:t>rednio lub po</w:t>
      </w:r>
      <w:r w:rsidRPr="005A2628">
        <w:rPr>
          <w:rFonts w:ascii="Arial" w:hAnsi="Arial" w:cs="Arial" w:hint="eastAsia"/>
          <w:lang w:bidi="pl-PL"/>
        </w:rPr>
        <w:t>ś</w:t>
      </w:r>
      <w:r w:rsidRPr="005A2628">
        <w:rPr>
          <w:rFonts w:ascii="Arial" w:hAnsi="Arial" w:cs="Arial"/>
          <w:lang w:bidi="pl-PL"/>
        </w:rPr>
        <w:t>rednio w</w:t>
      </w:r>
      <w:r w:rsidR="005B113A" w:rsidRPr="005A2628">
        <w:rPr>
          <w:rFonts w:ascii="Arial" w:hAnsi="Arial" w:cs="Arial"/>
          <w:lang w:bidi="pl-PL"/>
        </w:rPr>
        <w:t xml:space="preserve"> </w:t>
      </w:r>
      <w:r w:rsidRPr="005A2628">
        <w:rPr>
          <w:rFonts w:ascii="Arial" w:hAnsi="Arial" w:cs="Arial"/>
          <w:lang w:bidi="pl-PL"/>
        </w:rPr>
        <w:t>ponad 50 % nale</w:t>
      </w:r>
      <w:r w:rsidRPr="005A2628">
        <w:rPr>
          <w:rFonts w:ascii="Arial" w:hAnsi="Arial" w:cs="Arial" w:hint="eastAsia"/>
          <w:lang w:bidi="pl-PL"/>
        </w:rPr>
        <w:t>żą</w:t>
      </w:r>
      <w:r w:rsidRPr="005A2628">
        <w:rPr>
          <w:rFonts w:ascii="Arial" w:hAnsi="Arial" w:cs="Arial"/>
          <w:lang w:bidi="pl-PL"/>
        </w:rPr>
        <w:t xml:space="preserve"> do podmiotu, o kt</w:t>
      </w:r>
      <w:r w:rsidRPr="005A2628">
        <w:rPr>
          <w:rFonts w:ascii="Arial" w:hAnsi="Arial" w:cs="Arial" w:hint="eastAsia"/>
          <w:lang w:bidi="pl-PL"/>
        </w:rPr>
        <w:t>ó</w:t>
      </w:r>
      <w:r w:rsidRPr="005A2628">
        <w:rPr>
          <w:rFonts w:ascii="Arial" w:hAnsi="Arial" w:cs="Arial"/>
          <w:lang w:bidi="pl-PL"/>
        </w:rPr>
        <w:t>rym mowa w lit. a) niniejszego ust</w:t>
      </w:r>
      <w:r w:rsidRPr="005A2628">
        <w:rPr>
          <w:rFonts w:ascii="Arial" w:hAnsi="Arial" w:cs="Arial" w:hint="eastAsia"/>
          <w:lang w:bidi="pl-PL"/>
        </w:rPr>
        <w:t>ę</w:t>
      </w:r>
      <w:r w:rsidRPr="005A2628">
        <w:rPr>
          <w:rFonts w:ascii="Arial" w:hAnsi="Arial" w:cs="Arial"/>
          <w:lang w:bidi="pl-PL"/>
        </w:rPr>
        <w:t>pu; lub</w:t>
      </w:r>
    </w:p>
    <w:p w14:paraId="4178192F" w14:textId="0C4F7172" w:rsidR="003D085B" w:rsidRPr="005A2628" w:rsidRDefault="003D085B">
      <w:pPr>
        <w:numPr>
          <w:ilvl w:val="1"/>
          <w:numId w:val="6"/>
        </w:numPr>
        <w:spacing w:after="0" w:line="276" w:lineRule="auto"/>
        <w:ind w:left="709" w:hanging="425"/>
        <w:jc w:val="both"/>
        <w:rPr>
          <w:rFonts w:ascii="Arial" w:hAnsi="Arial" w:cs="Arial"/>
          <w:lang w:bidi="pl-PL"/>
        </w:rPr>
      </w:pPr>
      <w:r w:rsidRPr="005A2628">
        <w:rPr>
          <w:rFonts w:ascii="Arial" w:hAnsi="Arial" w:cs="Arial"/>
          <w:lang w:bidi="pl-PL"/>
        </w:rPr>
        <w:t>os</w:t>
      </w:r>
      <w:r w:rsidRPr="005A2628">
        <w:rPr>
          <w:rFonts w:ascii="Arial" w:hAnsi="Arial" w:cs="Arial" w:hint="eastAsia"/>
          <w:lang w:bidi="pl-PL"/>
        </w:rPr>
        <w:t>ó</w:t>
      </w:r>
      <w:r w:rsidRPr="005A2628">
        <w:rPr>
          <w:rFonts w:ascii="Arial" w:hAnsi="Arial" w:cs="Arial"/>
          <w:lang w:bidi="pl-PL"/>
        </w:rPr>
        <w:t>b fizycznych lub prawnych, podmiot</w:t>
      </w:r>
      <w:r w:rsidRPr="005A2628">
        <w:rPr>
          <w:rFonts w:ascii="Arial" w:hAnsi="Arial" w:cs="Arial" w:hint="eastAsia"/>
          <w:lang w:bidi="pl-PL"/>
        </w:rPr>
        <w:t>ó</w:t>
      </w:r>
      <w:r w:rsidRPr="005A2628">
        <w:rPr>
          <w:rFonts w:ascii="Arial" w:hAnsi="Arial" w:cs="Arial"/>
          <w:lang w:bidi="pl-PL"/>
        </w:rPr>
        <w:t>w lub organ</w:t>
      </w:r>
      <w:r w:rsidRPr="005A2628">
        <w:rPr>
          <w:rFonts w:ascii="Arial" w:hAnsi="Arial" w:cs="Arial" w:hint="eastAsia"/>
          <w:lang w:bidi="pl-PL"/>
        </w:rPr>
        <w:t>ó</w:t>
      </w:r>
      <w:r w:rsidRPr="005A2628">
        <w:rPr>
          <w:rFonts w:ascii="Arial" w:hAnsi="Arial" w:cs="Arial"/>
          <w:lang w:bidi="pl-PL"/>
        </w:rPr>
        <w:t>w dzia</w:t>
      </w:r>
      <w:r w:rsidRPr="005A2628">
        <w:rPr>
          <w:rFonts w:ascii="Arial" w:hAnsi="Arial" w:cs="Arial" w:hint="eastAsia"/>
          <w:lang w:bidi="pl-PL"/>
        </w:rPr>
        <w:t>ł</w:t>
      </w:r>
      <w:r w:rsidRPr="005A2628">
        <w:rPr>
          <w:rFonts w:ascii="Arial" w:hAnsi="Arial" w:cs="Arial"/>
          <w:lang w:bidi="pl-PL"/>
        </w:rPr>
        <w:t>aj</w:t>
      </w:r>
      <w:r w:rsidRPr="005A2628">
        <w:rPr>
          <w:rFonts w:ascii="Arial" w:hAnsi="Arial" w:cs="Arial" w:hint="eastAsia"/>
          <w:lang w:bidi="pl-PL"/>
        </w:rPr>
        <w:t>ą</w:t>
      </w:r>
      <w:r w:rsidRPr="005A2628">
        <w:rPr>
          <w:rFonts w:ascii="Arial" w:hAnsi="Arial" w:cs="Arial"/>
          <w:lang w:bidi="pl-PL"/>
        </w:rPr>
        <w:t>cych w imieniu lub pod kierunkiem</w:t>
      </w:r>
      <w:r w:rsidR="005B113A" w:rsidRPr="005A2628">
        <w:rPr>
          <w:rFonts w:ascii="Arial" w:hAnsi="Arial" w:cs="Arial"/>
          <w:lang w:bidi="pl-PL"/>
        </w:rPr>
        <w:t xml:space="preserve"> </w:t>
      </w:r>
      <w:r w:rsidRPr="005A2628">
        <w:rPr>
          <w:rFonts w:ascii="Arial" w:hAnsi="Arial" w:cs="Arial"/>
          <w:lang w:bidi="pl-PL"/>
        </w:rPr>
        <w:t>podmiotu, o kt</w:t>
      </w:r>
      <w:r w:rsidRPr="005A2628">
        <w:rPr>
          <w:rFonts w:ascii="Arial" w:hAnsi="Arial" w:cs="Arial" w:hint="eastAsia"/>
          <w:lang w:bidi="pl-PL"/>
        </w:rPr>
        <w:t>ó</w:t>
      </w:r>
      <w:r w:rsidRPr="005A2628">
        <w:rPr>
          <w:rFonts w:ascii="Arial" w:hAnsi="Arial" w:cs="Arial"/>
          <w:lang w:bidi="pl-PL"/>
        </w:rPr>
        <w:t>rym mowa w lit. a) lub b) niniejszego ust</w:t>
      </w:r>
      <w:r w:rsidRPr="005A2628">
        <w:rPr>
          <w:rFonts w:ascii="Arial" w:hAnsi="Arial" w:cs="Arial" w:hint="eastAsia"/>
          <w:lang w:bidi="pl-PL"/>
        </w:rPr>
        <w:t>ę</w:t>
      </w:r>
      <w:r w:rsidRPr="005A2628">
        <w:rPr>
          <w:rFonts w:ascii="Arial" w:hAnsi="Arial" w:cs="Arial"/>
          <w:lang w:bidi="pl-PL"/>
        </w:rPr>
        <w:t>pu,</w:t>
      </w:r>
      <w:r w:rsidR="005B113A" w:rsidRPr="005A2628">
        <w:rPr>
          <w:rFonts w:ascii="Arial" w:hAnsi="Arial" w:cs="Arial"/>
          <w:lang w:bidi="pl-PL"/>
        </w:rPr>
        <w:t xml:space="preserve"> </w:t>
      </w:r>
      <w:r w:rsidRPr="005A2628">
        <w:rPr>
          <w:rFonts w:ascii="Arial" w:hAnsi="Arial" w:cs="Arial"/>
          <w:lang w:bidi="pl-PL"/>
        </w:rPr>
        <w:t>w tym podwykonawc</w:t>
      </w:r>
      <w:r w:rsidRPr="005A2628">
        <w:rPr>
          <w:rFonts w:ascii="Arial" w:hAnsi="Arial" w:cs="Arial" w:hint="eastAsia"/>
          <w:lang w:bidi="pl-PL"/>
        </w:rPr>
        <w:t>ó</w:t>
      </w:r>
      <w:r w:rsidRPr="005A2628">
        <w:rPr>
          <w:rFonts w:ascii="Arial" w:hAnsi="Arial" w:cs="Arial"/>
          <w:lang w:bidi="pl-PL"/>
        </w:rPr>
        <w:t>w, dostawc</w:t>
      </w:r>
      <w:r w:rsidRPr="005A2628">
        <w:rPr>
          <w:rFonts w:ascii="Arial" w:hAnsi="Arial" w:cs="Arial" w:hint="eastAsia"/>
          <w:lang w:bidi="pl-PL"/>
        </w:rPr>
        <w:t>ó</w:t>
      </w:r>
      <w:r w:rsidRPr="005A2628">
        <w:rPr>
          <w:rFonts w:ascii="Arial" w:hAnsi="Arial" w:cs="Arial"/>
          <w:lang w:bidi="pl-PL"/>
        </w:rPr>
        <w:t>w lub podmiot</w:t>
      </w:r>
      <w:r w:rsidRPr="005A2628">
        <w:rPr>
          <w:rFonts w:ascii="Arial" w:hAnsi="Arial" w:cs="Arial" w:hint="eastAsia"/>
          <w:lang w:bidi="pl-PL"/>
        </w:rPr>
        <w:t>ó</w:t>
      </w:r>
      <w:r w:rsidRPr="005A2628">
        <w:rPr>
          <w:rFonts w:ascii="Arial" w:hAnsi="Arial" w:cs="Arial"/>
          <w:lang w:bidi="pl-PL"/>
        </w:rPr>
        <w:t>w, na kt</w:t>
      </w:r>
      <w:r w:rsidRPr="005A2628">
        <w:rPr>
          <w:rFonts w:ascii="Arial" w:hAnsi="Arial" w:cs="Arial" w:hint="eastAsia"/>
          <w:lang w:bidi="pl-PL"/>
        </w:rPr>
        <w:t>ó</w:t>
      </w:r>
      <w:r w:rsidRPr="005A2628">
        <w:rPr>
          <w:rFonts w:ascii="Arial" w:hAnsi="Arial" w:cs="Arial"/>
          <w:lang w:bidi="pl-PL"/>
        </w:rPr>
        <w:t>rych zdolno</w:t>
      </w:r>
      <w:r w:rsidRPr="005A2628">
        <w:rPr>
          <w:rFonts w:ascii="Arial" w:hAnsi="Arial" w:cs="Arial" w:hint="eastAsia"/>
          <w:lang w:bidi="pl-PL"/>
        </w:rPr>
        <w:t>ś</w:t>
      </w:r>
      <w:r w:rsidRPr="005A2628">
        <w:rPr>
          <w:rFonts w:ascii="Arial" w:hAnsi="Arial" w:cs="Arial"/>
          <w:lang w:bidi="pl-PL"/>
        </w:rPr>
        <w:t>ci polega si</w:t>
      </w:r>
      <w:r w:rsidRPr="005A2628">
        <w:rPr>
          <w:rFonts w:ascii="Arial" w:hAnsi="Arial" w:cs="Arial" w:hint="eastAsia"/>
          <w:lang w:bidi="pl-PL"/>
        </w:rPr>
        <w:t>ę</w:t>
      </w:r>
      <w:r w:rsidRPr="005A2628">
        <w:rPr>
          <w:rFonts w:ascii="Arial" w:hAnsi="Arial" w:cs="Arial"/>
          <w:lang w:bidi="pl-PL"/>
        </w:rPr>
        <w:t xml:space="preserve"> w rozumieniu</w:t>
      </w:r>
      <w:r w:rsidR="005B113A" w:rsidRPr="005A2628">
        <w:rPr>
          <w:rFonts w:ascii="Arial" w:hAnsi="Arial" w:cs="Arial"/>
          <w:lang w:bidi="pl-PL"/>
        </w:rPr>
        <w:t xml:space="preserve"> </w:t>
      </w:r>
      <w:r w:rsidRPr="005A2628">
        <w:rPr>
          <w:rFonts w:ascii="Arial" w:hAnsi="Arial" w:cs="Arial"/>
          <w:lang w:bidi="pl-PL"/>
        </w:rPr>
        <w:t>dyrektyw w sprawie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 w przypadku gdy przypada na nich ponad 10 % warto</w:t>
      </w:r>
      <w:r w:rsidRPr="005A2628">
        <w:rPr>
          <w:rFonts w:ascii="Arial" w:hAnsi="Arial" w:cs="Arial" w:hint="eastAsia"/>
          <w:lang w:bidi="pl-PL"/>
        </w:rPr>
        <w:t>ś</w:t>
      </w:r>
      <w:r w:rsidRPr="005A2628">
        <w:rPr>
          <w:rFonts w:ascii="Arial" w:hAnsi="Arial" w:cs="Arial"/>
          <w:lang w:bidi="pl-PL"/>
        </w:rPr>
        <w:t>ci</w:t>
      </w:r>
      <w:r w:rsidR="005B113A" w:rsidRPr="005A2628">
        <w:rPr>
          <w:rFonts w:ascii="Arial" w:hAnsi="Arial" w:cs="Arial"/>
          <w:lang w:bidi="pl-PL"/>
        </w:rPr>
        <w:t xml:space="preserve"> </w:t>
      </w:r>
      <w:r w:rsidRPr="005A2628">
        <w:rPr>
          <w:rFonts w:ascii="Arial" w:hAnsi="Arial" w:cs="Arial"/>
          <w:lang w:bidi="pl-PL"/>
        </w:rPr>
        <w:t>zam</w:t>
      </w:r>
      <w:r w:rsidRPr="005A2628">
        <w:rPr>
          <w:rFonts w:ascii="Arial" w:hAnsi="Arial" w:cs="Arial" w:hint="eastAsia"/>
          <w:lang w:bidi="pl-PL"/>
        </w:rPr>
        <w:t>ó</w:t>
      </w:r>
      <w:r w:rsidRPr="005A2628">
        <w:rPr>
          <w:rFonts w:ascii="Arial" w:hAnsi="Arial" w:cs="Arial"/>
          <w:lang w:bidi="pl-PL"/>
        </w:rPr>
        <w:t>wienia.</w:t>
      </w:r>
    </w:p>
    <w:p w14:paraId="582AAA02" w14:textId="77777777" w:rsidR="005B113A" w:rsidRPr="003D085B" w:rsidRDefault="005B113A" w:rsidP="00836D21">
      <w:pPr>
        <w:spacing w:after="0" w:line="240" w:lineRule="auto"/>
        <w:jc w:val="both"/>
        <w:rPr>
          <w:rFonts w:ascii="Arial" w:hAnsi="Arial" w:cs="Arial"/>
          <w:sz w:val="20"/>
          <w:szCs w:val="20"/>
          <w:lang w:bidi="pl-PL"/>
        </w:rPr>
      </w:pPr>
    </w:p>
    <w:p w14:paraId="1EA35071" w14:textId="546ED1D9" w:rsidR="003D085B" w:rsidRPr="005A2628" w:rsidRDefault="003D085B">
      <w:pPr>
        <w:numPr>
          <w:ilvl w:val="0"/>
          <w:numId w:val="6"/>
        </w:numPr>
        <w:tabs>
          <w:tab w:val="left" w:pos="284"/>
        </w:tabs>
        <w:spacing w:after="0" w:line="276" w:lineRule="auto"/>
        <w:jc w:val="both"/>
        <w:rPr>
          <w:rFonts w:ascii="Arial" w:hAnsi="Arial" w:cs="Arial"/>
          <w:b/>
          <w:bCs/>
          <w:lang w:bidi="pl-PL"/>
        </w:rPr>
      </w:pPr>
      <w:r w:rsidRPr="004D524C">
        <w:rPr>
          <w:rFonts w:ascii="Arial" w:hAnsi="Arial" w:cs="Arial"/>
          <w:b/>
          <w:bCs/>
          <w:lang w:bidi="pl-PL"/>
        </w:rPr>
        <w:t>Zamawiaj</w:t>
      </w:r>
      <w:r w:rsidRPr="004D524C">
        <w:rPr>
          <w:rFonts w:ascii="Arial" w:hAnsi="Arial" w:cs="Arial" w:hint="eastAsia"/>
          <w:b/>
          <w:bCs/>
          <w:lang w:bidi="pl-PL"/>
        </w:rPr>
        <w:t>ą</w:t>
      </w:r>
      <w:r w:rsidRPr="004D524C">
        <w:rPr>
          <w:rFonts w:ascii="Arial" w:hAnsi="Arial" w:cs="Arial"/>
          <w:b/>
          <w:bCs/>
          <w:lang w:bidi="pl-PL"/>
        </w:rPr>
        <w:t>cy</w:t>
      </w:r>
      <w:r w:rsidRPr="005A2628">
        <w:rPr>
          <w:rFonts w:ascii="Arial" w:hAnsi="Arial" w:cs="Arial"/>
          <w:b/>
          <w:bCs/>
          <w:lang w:bidi="pl-PL"/>
        </w:rPr>
        <w:t xml:space="preserve"> nie przewiduje wykluczenia </w:t>
      </w:r>
      <w:r w:rsidR="00266ED9" w:rsidRPr="00855327">
        <w:rPr>
          <w:rFonts w:ascii="Arial" w:hAnsi="Arial" w:cs="Arial"/>
          <w:b/>
          <w:bCs/>
          <w:lang w:bidi="pl-PL"/>
        </w:rPr>
        <w:t>W</w:t>
      </w:r>
      <w:r w:rsidRPr="00855327">
        <w:rPr>
          <w:rFonts w:ascii="Arial" w:hAnsi="Arial" w:cs="Arial"/>
          <w:b/>
          <w:bCs/>
          <w:lang w:bidi="pl-PL"/>
        </w:rPr>
        <w:t>yk</w:t>
      </w:r>
      <w:r w:rsidRPr="005A2628">
        <w:rPr>
          <w:rFonts w:ascii="Arial" w:hAnsi="Arial" w:cs="Arial"/>
          <w:b/>
          <w:bCs/>
          <w:lang w:bidi="pl-PL"/>
        </w:rPr>
        <w:t>onawcy na podstawie art. 109 ust. 1 ustawy Prawo</w:t>
      </w:r>
      <w:r w:rsidR="008A2349" w:rsidRPr="005A2628">
        <w:rPr>
          <w:rFonts w:ascii="Arial" w:hAnsi="Arial" w:cs="Arial"/>
          <w:b/>
          <w:bCs/>
          <w:lang w:bidi="pl-PL"/>
        </w:rPr>
        <w:t xml:space="preserve"> </w:t>
      </w:r>
      <w:r w:rsidRPr="005A2628">
        <w:rPr>
          <w:rFonts w:ascii="Arial" w:hAnsi="Arial" w:cs="Arial"/>
          <w:b/>
          <w:bCs/>
          <w:lang w:bidi="pl-PL"/>
        </w:rPr>
        <w:t>zam</w:t>
      </w:r>
      <w:r w:rsidRPr="005A2628">
        <w:rPr>
          <w:rFonts w:ascii="Arial" w:hAnsi="Arial" w:cs="Arial" w:hint="eastAsia"/>
          <w:b/>
          <w:bCs/>
          <w:lang w:bidi="pl-PL"/>
        </w:rPr>
        <w:t>ó</w:t>
      </w:r>
      <w:r w:rsidRPr="005A2628">
        <w:rPr>
          <w:rFonts w:ascii="Arial" w:hAnsi="Arial" w:cs="Arial"/>
          <w:b/>
          <w:bCs/>
          <w:lang w:bidi="pl-PL"/>
        </w:rPr>
        <w:t>wie</w:t>
      </w:r>
      <w:r w:rsidRPr="005A2628">
        <w:rPr>
          <w:rFonts w:ascii="Arial" w:hAnsi="Arial" w:cs="Arial" w:hint="eastAsia"/>
          <w:b/>
          <w:bCs/>
          <w:lang w:bidi="pl-PL"/>
        </w:rPr>
        <w:t>ń</w:t>
      </w:r>
      <w:r w:rsidRPr="005A2628">
        <w:rPr>
          <w:rFonts w:ascii="Arial" w:hAnsi="Arial" w:cs="Arial"/>
          <w:b/>
          <w:bCs/>
          <w:lang w:bidi="pl-PL"/>
        </w:rPr>
        <w:t xml:space="preserve"> publicznych.</w:t>
      </w:r>
    </w:p>
    <w:p w14:paraId="03127FC2" w14:textId="77777777" w:rsidR="005B113A" w:rsidRPr="005A2628" w:rsidRDefault="005B113A" w:rsidP="005A2628">
      <w:pPr>
        <w:spacing w:after="0" w:line="276" w:lineRule="auto"/>
        <w:jc w:val="both"/>
        <w:rPr>
          <w:rFonts w:ascii="Arial" w:hAnsi="Arial" w:cs="Arial"/>
          <w:b/>
          <w:bCs/>
          <w:lang w:bidi="pl-PL"/>
        </w:rPr>
      </w:pPr>
    </w:p>
    <w:p w14:paraId="7EA69966" w14:textId="712C23C3" w:rsidR="003D085B" w:rsidRPr="005A2628" w:rsidRDefault="003D085B">
      <w:pPr>
        <w:numPr>
          <w:ilvl w:val="0"/>
          <w:numId w:val="6"/>
        </w:numPr>
        <w:tabs>
          <w:tab w:val="left" w:pos="284"/>
        </w:tabs>
        <w:spacing w:after="0" w:line="276" w:lineRule="auto"/>
        <w:jc w:val="both"/>
        <w:rPr>
          <w:rFonts w:ascii="Arial" w:hAnsi="Arial" w:cs="Arial"/>
          <w:lang w:bidi="pl-PL"/>
        </w:rPr>
      </w:pPr>
      <w:r w:rsidRPr="005A2628">
        <w:rPr>
          <w:rFonts w:ascii="Arial" w:hAnsi="Arial" w:cs="Arial"/>
          <w:lang w:bidi="pl-PL"/>
        </w:rPr>
        <w:t>Wykonawca nie podlega wykluczeniu w okoliczno</w:t>
      </w:r>
      <w:r w:rsidRPr="005A2628">
        <w:rPr>
          <w:rFonts w:ascii="Arial" w:hAnsi="Arial" w:cs="Arial" w:hint="eastAsia"/>
          <w:lang w:bidi="pl-PL"/>
        </w:rPr>
        <w:t>ś</w:t>
      </w:r>
      <w:r w:rsidRPr="005A2628">
        <w:rPr>
          <w:rFonts w:ascii="Arial" w:hAnsi="Arial" w:cs="Arial"/>
          <w:lang w:bidi="pl-PL"/>
        </w:rPr>
        <w:t>ciach okre</w:t>
      </w:r>
      <w:r w:rsidRPr="005A2628">
        <w:rPr>
          <w:rFonts w:ascii="Arial" w:hAnsi="Arial" w:cs="Arial" w:hint="eastAsia"/>
          <w:lang w:bidi="pl-PL"/>
        </w:rPr>
        <w:t>ś</w:t>
      </w:r>
      <w:r w:rsidRPr="005A2628">
        <w:rPr>
          <w:rFonts w:ascii="Arial" w:hAnsi="Arial" w:cs="Arial"/>
          <w:lang w:bidi="pl-PL"/>
        </w:rPr>
        <w:t>lonych w art. 108 ust. 1 pkt 1, 2 i 5 ustawy</w:t>
      </w:r>
      <w:r w:rsidR="008A2349" w:rsidRPr="005A2628">
        <w:rPr>
          <w:rFonts w:ascii="Arial" w:hAnsi="Arial" w:cs="Arial"/>
          <w:lang w:bidi="pl-PL"/>
        </w:rPr>
        <w:t xml:space="preserve"> </w:t>
      </w:r>
      <w:r w:rsidRPr="005A2628">
        <w:rPr>
          <w:rFonts w:ascii="Arial" w:hAnsi="Arial" w:cs="Arial"/>
          <w:lang w:bidi="pl-PL"/>
        </w:rPr>
        <w:t>Prawo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 je</w:t>
      </w:r>
      <w:r w:rsidRPr="005A2628">
        <w:rPr>
          <w:rFonts w:ascii="Arial" w:hAnsi="Arial" w:cs="Arial" w:hint="eastAsia"/>
          <w:lang w:bidi="pl-PL"/>
        </w:rPr>
        <w:t>ż</w:t>
      </w:r>
      <w:r w:rsidRPr="005A2628">
        <w:rPr>
          <w:rFonts w:ascii="Arial" w:hAnsi="Arial" w:cs="Arial"/>
          <w:lang w:bidi="pl-PL"/>
        </w:rPr>
        <w:t xml:space="preserve">eli udowodni </w:t>
      </w:r>
      <w:r w:rsidR="00266ED9" w:rsidRPr="004D524C">
        <w:rPr>
          <w:rFonts w:ascii="Arial" w:hAnsi="Arial" w:cs="Arial"/>
          <w:lang w:bidi="pl-PL"/>
        </w:rPr>
        <w:t>Z</w:t>
      </w:r>
      <w:r w:rsidRPr="004D524C">
        <w:rPr>
          <w:rFonts w:ascii="Arial" w:hAnsi="Arial" w:cs="Arial"/>
          <w:lang w:bidi="pl-PL"/>
        </w:rPr>
        <w:t>am</w:t>
      </w:r>
      <w:r w:rsidRPr="005A2628">
        <w:rPr>
          <w:rFonts w:ascii="Arial" w:hAnsi="Arial" w:cs="Arial"/>
          <w:lang w:bidi="pl-PL"/>
        </w:rPr>
        <w:t>awiaj</w:t>
      </w:r>
      <w:r w:rsidRPr="005A2628">
        <w:rPr>
          <w:rFonts w:ascii="Arial" w:hAnsi="Arial" w:cs="Arial" w:hint="eastAsia"/>
          <w:lang w:bidi="pl-PL"/>
        </w:rPr>
        <w:t>ą</w:t>
      </w:r>
      <w:r w:rsidRPr="005A2628">
        <w:rPr>
          <w:rFonts w:ascii="Arial" w:hAnsi="Arial" w:cs="Arial"/>
          <w:lang w:bidi="pl-PL"/>
        </w:rPr>
        <w:t xml:space="preserve">cemu, </w:t>
      </w:r>
      <w:r w:rsidRPr="005A2628">
        <w:rPr>
          <w:rFonts w:ascii="Arial" w:hAnsi="Arial" w:cs="Arial" w:hint="eastAsia"/>
          <w:lang w:bidi="pl-PL"/>
        </w:rPr>
        <w:t>ż</w:t>
      </w:r>
      <w:r w:rsidRPr="005A2628">
        <w:rPr>
          <w:rFonts w:ascii="Arial" w:hAnsi="Arial" w:cs="Arial"/>
          <w:lang w:bidi="pl-PL"/>
        </w:rPr>
        <w:t>e spe</w:t>
      </w:r>
      <w:r w:rsidRPr="005A2628">
        <w:rPr>
          <w:rFonts w:ascii="Arial" w:hAnsi="Arial" w:cs="Arial" w:hint="eastAsia"/>
          <w:lang w:bidi="pl-PL"/>
        </w:rPr>
        <w:t>ł</w:t>
      </w:r>
      <w:r w:rsidRPr="005A2628">
        <w:rPr>
          <w:rFonts w:ascii="Arial" w:hAnsi="Arial" w:cs="Arial"/>
          <w:lang w:bidi="pl-PL"/>
        </w:rPr>
        <w:t>ni</w:t>
      </w:r>
      <w:r w:rsidRPr="005A2628">
        <w:rPr>
          <w:rFonts w:ascii="Arial" w:hAnsi="Arial" w:cs="Arial" w:hint="eastAsia"/>
          <w:lang w:bidi="pl-PL"/>
        </w:rPr>
        <w:t>ł</w:t>
      </w:r>
      <w:r w:rsidRPr="005A2628">
        <w:rPr>
          <w:rFonts w:ascii="Arial" w:hAnsi="Arial" w:cs="Arial"/>
          <w:lang w:bidi="pl-PL"/>
        </w:rPr>
        <w:t xml:space="preserve"> </w:t>
      </w:r>
      <w:r w:rsidRPr="005A2628">
        <w:rPr>
          <w:rFonts w:ascii="Arial" w:hAnsi="Arial" w:cs="Arial" w:hint="eastAsia"/>
          <w:lang w:bidi="pl-PL"/>
        </w:rPr>
        <w:t>łą</w:t>
      </w:r>
      <w:r w:rsidRPr="005A2628">
        <w:rPr>
          <w:rFonts w:ascii="Arial" w:hAnsi="Arial" w:cs="Arial"/>
          <w:lang w:bidi="pl-PL"/>
        </w:rPr>
        <w:t>cznie przes</w:t>
      </w:r>
      <w:r w:rsidRPr="005A2628">
        <w:rPr>
          <w:rFonts w:ascii="Arial" w:hAnsi="Arial" w:cs="Arial" w:hint="eastAsia"/>
          <w:lang w:bidi="pl-PL"/>
        </w:rPr>
        <w:t>ł</w:t>
      </w:r>
      <w:r w:rsidRPr="005A2628">
        <w:rPr>
          <w:rFonts w:ascii="Arial" w:hAnsi="Arial" w:cs="Arial"/>
          <w:lang w:bidi="pl-PL"/>
        </w:rPr>
        <w:t>anki okre</w:t>
      </w:r>
      <w:r w:rsidRPr="005A2628">
        <w:rPr>
          <w:rFonts w:ascii="Arial" w:hAnsi="Arial" w:cs="Arial" w:hint="eastAsia"/>
          <w:lang w:bidi="pl-PL"/>
        </w:rPr>
        <w:t>ś</w:t>
      </w:r>
      <w:r w:rsidRPr="005A2628">
        <w:rPr>
          <w:rFonts w:ascii="Arial" w:hAnsi="Arial" w:cs="Arial"/>
          <w:lang w:bidi="pl-PL"/>
        </w:rPr>
        <w:t>lone</w:t>
      </w:r>
      <w:r w:rsidR="008A2349" w:rsidRPr="005A2628">
        <w:rPr>
          <w:rFonts w:ascii="Arial" w:hAnsi="Arial" w:cs="Arial"/>
          <w:lang w:bidi="pl-PL"/>
        </w:rPr>
        <w:t xml:space="preserve"> </w:t>
      </w:r>
      <w:r w:rsidRPr="005A2628">
        <w:rPr>
          <w:rFonts w:ascii="Arial" w:hAnsi="Arial" w:cs="Arial"/>
          <w:lang w:bidi="pl-PL"/>
        </w:rPr>
        <w:t>w art. 110 ust. 2 ustawy Prawo zam</w:t>
      </w:r>
      <w:r w:rsidRPr="005A2628">
        <w:rPr>
          <w:rFonts w:ascii="Arial" w:hAnsi="Arial" w:cs="Arial" w:hint="eastAsia"/>
          <w:lang w:bidi="pl-PL"/>
        </w:rPr>
        <w:t>ó</w:t>
      </w:r>
      <w:r w:rsidRPr="005A2628">
        <w:rPr>
          <w:rFonts w:ascii="Arial" w:hAnsi="Arial" w:cs="Arial"/>
          <w:lang w:bidi="pl-PL"/>
        </w:rPr>
        <w:t>wie</w:t>
      </w:r>
      <w:r w:rsidRPr="005A2628">
        <w:rPr>
          <w:rFonts w:ascii="Arial" w:hAnsi="Arial" w:cs="Arial" w:hint="eastAsia"/>
          <w:lang w:bidi="pl-PL"/>
        </w:rPr>
        <w:t>ń</w:t>
      </w:r>
      <w:r w:rsidRPr="005A2628">
        <w:rPr>
          <w:rFonts w:ascii="Arial" w:hAnsi="Arial" w:cs="Arial"/>
          <w:lang w:bidi="pl-PL"/>
        </w:rPr>
        <w:t xml:space="preserve"> publicznych.</w:t>
      </w:r>
    </w:p>
    <w:p w14:paraId="2E9DE4D3" w14:textId="77777777" w:rsidR="002E42C1" w:rsidRPr="005A2628" w:rsidRDefault="002E42C1" w:rsidP="005A2628">
      <w:pPr>
        <w:tabs>
          <w:tab w:val="left" w:pos="284"/>
        </w:tabs>
        <w:spacing w:after="0" w:line="276" w:lineRule="auto"/>
        <w:jc w:val="both"/>
        <w:rPr>
          <w:rFonts w:ascii="Arial" w:hAnsi="Arial" w:cs="Arial"/>
          <w:lang w:bidi="pl-PL"/>
        </w:rPr>
      </w:pPr>
    </w:p>
    <w:p w14:paraId="7468790C" w14:textId="327EABBB" w:rsidR="003D085B" w:rsidRPr="005A2628" w:rsidRDefault="003D085B">
      <w:pPr>
        <w:numPr>
          <w:ilvl w:val="0"/>
          <w:numId w:val="6"/>
        </w:numPr>
        <w:tabs>
          <w:tab w:val="left" w:pos="284"/>
        </w:tabs>
        <w:spacing w:after="0" w:line="276" w:lineRule="auto"/>
        <w:jc w:val="both"/>
        <w:rPr>
          <w:rFonts w:ascii="Arial" w:hAnsi="Arial" w:cs="Arial"/>
          <w:lang w:bidi="pl-PL"/>
        </w:rPr>
      </w:pPr>
      <w:r w:rsidRPr="005A2628">
        <w:rPr>
          <w:rFonts w:ascii="Arial" w:hAnsi="Arial" w:cs="Arial"/>
          <w:lang w:bidi="pl-PL"/>
        </w:rPr>
        <w:t>Zamawiaj</w:t>
      </w:r>
      <w:r w:rsidRPr="005A2628">
        <w:rPr>
          <w:rFonts w:ascii="Arial" w:hAnsi="Arial" w:cs="Arial" w:hint="eastAsia"/>
          <w:lang w:bidi="pl-PL"/>
        </w:rPr>
        <w:t>ą</w:t>
      </w:r>
      <w:r w:rsidRPr="005A2628">
        <w:rPr>
          <w:rFonts w:ascii="Arial" w:hAnsi="Arial" w:cs="Arial"/>
          <w:lang w:bidi="pl-PL"/>
        </w:rPr>
        <w:t>cy ocenia, czy podj</w:t>
      </w:r>
      <w:r w:rsidRPr="005A2628">
        <w:rPr>
          <w:rFonts w:ascii="Arial" w:hAnsi="Arial" w:cs="Arial" w:hint="eastAsia"/>
          <w:lang w:bidi="pl-PL"/>
        </w:rPr>
        <w:t>ę</w:t>
      </w:r>
      <w:r w:rsidRPr="005A2628">
        <w:rPr>
          <w:rFonts w:ascii="Arial" w:hAnsi="Arial" w:cs="Arial"/>
          <w:lang w:bidi="pl-PL"/>
        </w:rPr>
        <w:t xml:space="preserve">te </w:t>
      </w:r>
      <w:r w:rsidRPr="00855327">
        <w:rPr>
          <w:rFonts w:ascii="Arial" w:hAnsi="Arial" w:cs="Arial"/>
          <w:lang w:bidi="pl-PL"/>
        </w:rPr>
        <w:t xml:space="preserve">przez </w:t>
      </w:r>
      <w:r w:rsidR="00266ED9" w:rsidRPr="00855327">
        <w:rPr>
          <w:rFonts w:ascii="Arial" w:hAnsi="Arial" w:cs="Arial"/>
          <w:lang w:bidi="pl-PL"/>
        </w:rPr>
        <w:t>W</w:t>
      </w:r>
      <w:r w:rsidRPr="00855327">
        <w:rPr>
          <w:rFonts w:ascii="Arial" w:hAnsi="Arial" w:cs="Arial"/>
          <w:lang w:bidi="pl-PL"/>
        </w:rPr>
        <w:t>ykonawc</w:t>
      </w:r>
      <w:r w:rsidRPr="00855327">
        <w:rPr>
          <w:rFonts w:ascii="Arial" w:hAnsi="Arial" w:cs="Arial" w:hint="eastAsia"/>
          <w:lang w:bidi="pl-PL"/>
        </w:rPr>
        <w:t>ę</w:t>
      </w:r>
      <w:r w:rsidRPr="00855327">
        <w:rPr>
          <w:rFonts w:ascii="Arial" w:hAnsi="Arial" w:cs="Arial"/>
          <w:lang w:bidi="pl-PL"/>
        </w:rPr>
        <w:t xml:space="preserve"> czynno</w:t>
      </w:r>
      <w:r w:rsidRPr="00855327">
        <w:rPr>
          <w:rFonts w:ascii="Arial" w:hAnsi="Arial" w:cs="Arial" w:hint="eastAsia"/>
          <w:lang w:bidi="pl-PL"/>
        </w:rPr>
        <w:t>ś</w:t>
      </w:r>
      <w:r w:rsidRPr="00855327">
        <w:rPr>
          <w:rFonts w:ascii="Arial" w:hAnsi="Arial" w:cs="Arial"/>
          <w:lang w:bidi="pl-PL"/>
        </w:rPr>
        <w:t>ci, o kt</w:t>
      </w:r>
      <w:r w:rsidRPr="00855327">
        <w:rPr>
          <w:rFonts w:ascii="Arial" w:hAnsi="Arial" w:cs="Arial" w:hint="eastAsia"/>
          <w:lang w:bidi="pl-PL"/>
        </w:rPr>
        <w:t>ó</w:t>
      </w:r>
      <w:r w:rsidRPr="00855327">
        <w:rPr>
          <w:rFonts w:ascii="Arial" w:hAnsi="Arial" w:cs="Arial"/>
          <w:lang w:bidi="pl-PL"/>
        </w:rPr>
        <w:t>rych mowa w ust. 5, s</w:t>
      </w:r>
      <w:r w:rsidRPr="00855327">
        <w:rPr>
          <w:rFonts w:ascii="Arial" w:hAnsi="Arial" w:cs="Arial" w:hint="eastAsia"/>
          <w:lang w:bidi="pl-PL"/>
        </w:rPr>
        <w:t>ą</w:t>
      </w:r>
      <w:r w:rsidRPr="00855327">
        <w:rPr>
          <w:rFonts w:ascii="Arial" w:hAnsi="Arial" w:cs="Arial"/>
          <w:lang w:bidi="pl-PL"/>
        </w:rPr>
        <w:t xml:space="preserve"> wystarczaj</w:t>
      </w:r>
      <w:r w:rsidRPr="00855327">
        <w:rPr>
          <w:rFonts w:ascii="Arial" w:hAnsi="Arial" w:cs="Arial" w:hint="eastAsia"/>
          <w:lang w:bidi="pl-PL"/>
        </w:rPr>
        <w:t>ą</w:t>
      </w:r>
      <w:r w:rsidRPr="00855327">
        <w:rPr>
          <w:rFonts w:ascii="Arial" w:hAnsi="Arial" w:cs="Arial"/>
          <w:lang w:bidi="pl-PL"/>
        </w:rPr>
        <w:t>ce</w:t>
      </w:r>
      <w:r w:rsidR="00836D21" w:rsidRPr="00855327">
        <w:rPr>
          <w:rFonts w:ascii="Arial" w:hAnsi="Arial" w:cs="Arial"/>
          <w:lang w:bidi="pl-PL"/>
        </w:rPr>
        <w:t xml:space="preserve"> </w:t>
      </w:r>
      <w:r w:rsidRPr="00855327">
        <w:rPr>
          <w:rFonts w:ascii="Arial" w:hAnsi="Arial" w:cs="Arial"/>
          <w:lang w:bidi="pl-PL"/>
        </w:rPr>
        <w:t>do wykazania jego rzetelno</w:t>
      </w:r>
      <w:r w:rsidRPr="00855327">
        <w:rPr>
          <w:rFonts w:ascii="Arial" w:hAnsi="Arial" w:cs="Arial" w:hint="eastAsia"/>
          <w:lang w:bidi="pl-PL"/>
        </w:rPr>
        <w:t>ś</w:t>
      </w:r>
      <w:r w:rsidRPr="00855327">
        <w:rPr>
          <w:rFonts w:ascii="Arial" w:hAnsi="Arial" w:cs="Arial"/>
          <w:lang w:bidi="pl-PL"/>
        </w:rPr>
        <w:t>ci, uwzgl</w:t>
      </w:r>
      <w:r w:rsidRPr="00855327">
        <w:rPr>
          <w:rFonts w:ascii="Arial" w:hAnsi="Arial" w:cs="Arial" w:hint="eastAsia"/>
          <w:lang w:bidi="pl-PL"/>
        </w:rPr>
        <w:t>ę</w:t>
      </w:r>
      <w:r w:rsidRPr="00855327">
        <w:rPr>
          <w:rFonts w:ascii="Arial" w:hAnsi="Arial" w:cs="Arial"/>
          <w:lang w:bidi="pl-PL"/>
        </w:rPr>
        <w:t>dniaj</w:t>
      </w:r>
      <w:r w:rsidRPr="00855327">
        <w:rPr>
          <w:rFonts w:ascii="Arial" w:hAnsi="Arial" w:cs="Arial" w:hint="eastAsia"/>
          <w:lang w:bidi="pl-PL"/>
        </w:rPr>
        <w:t>ą</w:t>
      </w:r>
      <w:r w:rsidRPr="00855327">
        <w:rPr>
          <w:rFonts w:ascii="Arial" w:hAnsi="Arial" w:cs="Arial"/>
          <w:lang w:bidi="pl-PL"/>
        </w:rPr>
        <w:t>c wag</w:t>
      </w:r>
      <w:r w:rsidRPr="00855327">
        <w:rPr>
          <w:rFonts w:ascii="Arial" w:hAnsi="Arial" w:cs="Arial" w:hint="eastAsia"/>
          <w:lang w:bidi="pl-PL"/>
        </w:rPr>
        <w:t>ę</w:t>
      </w:r>
      <w:r w:rsidRPr="00855327">
        <w:rPr>
          <w:rFonts w:ascii="Arial" w:hAnsi="Arial" w:cs="Arial"/>
          <w:lang w:bidi="pl-PL"/>
        </w:rPr>
        <w:t xml:space="preserve"> i szczeg</w:t>
      </w:r>
      <w:r w:rsidRPr="00855327">
        <w:rPr>
          <w:rFonts w:ascii="Arial" w:hAnsi="Arial" w:cs="Arial" w:hint="eastAsia"/>
          <w:lang w:bidi="pl-PL"/>
        </w:rPr>
        <w:t>ó</w:t>
      </w:r>
      <w:r w:rsidRPr="00855327">
        <w:rPr>
          <w:rFonts w:ascii="Arial" w:hAnsi="Arial" w:cs="Arial"/>
          <w:lang w:bidi="pl-PL"/>
        </w:rPr>
        <w:t>lne okoliczno</w:t>
      </w:r>
      <w:r w:rsidRPr="00855327">
        <w:rPr>
          <w:rFonts w:ascii="Arial" w:hAnsi="Arial" w:cs="Arial" w:hint="eastAsia"/>
          <w:lang w:bidi="pl-PL"/>
        </w:rPr>
        <w:t>ś</w:t>
      </w:r>
      <w:r w:rsidRPr="00855327">
        <w:rPr>
          <w:rFonts w:ascii="Arial" w:hAnsi="Arial" w:cs="Arial"/>
          <w:lang w:bidi="pl-PL"/>
        </w:rPr>
        <w:t xml:space="preserve">ci czynu </w:t>
      </w:r>
      <w:r w:rsidR="00266ED9" w:rsidRPr="00855327">
        <w:rPr>
          <w:rFonts w:ascii="Arial" w:hAnsi="Arial" w:cs="Arial"/>
          <w:lang w:bidi="pl-PL"/>
        </w:rPr>
        <w:t>W</w:t>
      </w:r>
      <w:r w:rsidRPr="00855327">
        <w:rPr>
          <w:rFonts w:ascii="Arial" w:hAnsi="Arial" w:cs="Arial"/>
          <w:lang w:bidi="pl-PL"/>
        </w:rPr>
        <w:t>ykonawcy. Je</w:t>
      </w:r>
      <w:r w:rsidRPr="00855327">
        <w:rPr>
          <w:rFonts w:ascii="Arial" w:hAnsi="Arial" w:cs="Arial" w:hint="eastAsia"/>
          <w:lang w:bidi="pl-PL"/>
        </w:rPr>
        <w:t>ż</w:t>
      </w:r>
      <w:r w:rsidRPr="00855327">
        <w:rPr>
          <w:rFonts w:ascii="Arial" w:hAnsi="Arial" w:cs="Arial"/>
          <w:lang w:bidi="pl-PL"/>
        </w:rPr>
        <w:t>eli</w:t>
      </w:r>
      <w:r w:rsidR="00836D21" w:rsidRPr="00855327">
        <w:rPr>
          <w:rFonts w:ascii="Arial" w:hAnsi="Arial" w:cs="Arial"/>
          <w:lang w:bidi="pl-PL"/>
        </w:rPr>
        <w:t xml:space="preserve"> </w:t>
      </w:r>
      <w:r w:rsidRPr="00855327">
        <w:rPr>
          <w:rFonts w:ascii="Arial" w:hAnsi="Arial" w:cs="Arial"/>
          <w:lang w:bidi="pl-PL"/>
        </w:rPr>
        <w:t>podj</w:t>
      </w:r>
      <w:r w:rsidRPr="00855327">
        <w:rPr>
          <w:rFonts w:ascii="Arial" w:hAnsi="Arial" w:cs="Arial" w:hint="eastAsia"/>
          <w:lang w:bidi="pl-PL"/>
        </w:rPr>
        <w:t>ę</w:t>
      </w:r>
      <w:r w:rsidRPr="00855327">
        <w:rPr>
          <w:rFonts w:ascii="Arial" w:hAnsi="Arial" w:cs="Arial"/>
          <w:lang w:bidi="pl-PL"/>
        </w:rPr>
        <w:t xml:space="preserve">te przez </w:t>
      </w:r>
      <w:r w:rsidR="00266ED9" w:rsidRPr="00855327">
        <w:rPr>
          <w:rFonts w:ascii="Arial" w:hAnsi="Arial" w:cs="Arial"/>
          <w:lang w:bidi="pl-PL"/>
        </w:rPr>
        <w:t>W</w:t>
      </w:r>
      <w:r w:rsidRPr="00855327">
        <w:rPr>
          <w:rFonts w:ascii="Arial" w:hAnsi="Arial" w:cs="Arial"/>
          <w:lang w:bidi="pl-PL"/>
        </w:rPr>
        <w:t>ykonawc</w:t>
      </w:r>
      <w:r w:rsidRPr="00855327">
        <w:rPr>
          <w:rFonts w:ascii="Arial" w:hAnsi="Arial" w:cs="Arial" w:hint="eastAsia"/>
          <w:lang w:bidi="pl-PL"/>
        </w:rPr>
        <w:t>ę</w:t>
      </w:r>
      <w:r w:rsidRPr="00855327">
        <w:rPr>
          <w:rFonts w:ascii="Arial" w:hAnsi="Arial" w:cs="Arial"/>
          <w:lang w:bidi="pl-PL"/>
        </w:rPr>
        <w:t xml:space="preserve"> czynno</w:t>
      </w:r>
      <w:r w:rsidRPr="00855327">
        <w:rPr>
          <w:rFonts w:ascii="Arial" w:hAnsi="Arial" w:cs="Arial" w:hint="eastAsia"/>
          <w:lang w:bidi="pl-PL"/>
        </w:rPr>
        <w:t>ś</w:t>
      </w:r>
      <w:r w:rsidRPr="00855327">
        <w:rPr>
          <w:rFonts w:ascii="Arial" w:hAnsi="Arial" w:cs="Arial"/>
          <w:lang w:bidi="pl-PL"/>
        </w:rPr>
        <w:t>ci</w:t>
      </w:r>
      <w:r w:rsidRPr="005A2628">
        <w:rPr>
          <w:rFonts w:ascii="Arial" w:hAnsi="Arial" w:cs="Arial"/>
          <w:lang w:bidi="pl-PL"/>
        </w:rPr>
        <w:t>, o kt</w:t>
      </w:r>
      <w:r w:rsidRPr="005A2628">
        <w:rPr>
          <w:rFonts w:ascii="Arial" w:hAnsi="Arial" w:cs="Arial" w:hint="eastAsia"/>
          <w:lang w:bidi="pl-PL"/>
        </w:rPr>
        <w:t>ó</w:t>
      </w:r>
      <w:r w:rsidRPr="005A2628">
        <w:rPr>
          <w:rFonts w:ascii="Arial" w:hAnsi="Arial" w:cs="Arial"/>
          <w:lang w:bidi="pl-PL"/>
        </w:rPr>
        <w:t xml:space="preserve">rych mowa w ust. </w:t>
      </w:r>
      <w:r w:rsidR="002E2AFB">
        <w:rPr>
          <w:rFonts w:ascii="Arial" w:hAnsi="Arial" w:cs="Arial"/>
          <w:lang w:bidi="pl-PL"/>
        </w:rPr>
        <w:t>5</w:t>
      </w:r>
      <w:r w:rsidRPr="005A2628">
        <w:rPr>
          <w:rFonts w:ascii="Arial" w:hAnsi="Arial" w:cs="Arial"/>
          <w:lang w:bidi="pl-PL"/>
        </w:rPr>
        <w:t>, nie s</w:t>
      </w:r>
      <w:r w:rsidRPr="005A2628">
        <w:rPr>
          <w:rFonts w:ascii="Arial" w:hAnsi="Arial" w:cs="Arial" w:hint="eastAsia"/>
          <w:lang w:bidi="pl-PL"/>
        </w:rPr>
        <w:t>ą</w:t>
      </w:r>
      <w:r w:rsidRPr="005A2628">
        <w:rPr>
          <w:rFonts w:ascii="Arial" w:hAnsi="Arial" w:cs="Arial"/>
          <w:lang w:bidi="pl-PL"/>
        </w:rPr>
        <w:t xml:space="preserve"> wystarczaj</w:t>
      </w:r>
      <w:r w:rsidRPr="005A2628">
        <w:rPr>
          <w:rFonts w:ascii="Arial" w:hAnsi="Arial" w:cs="Arial" w:hint="eastAsia"/>
          <w:lang w:bidi="pl-PL"/>
        </w:rPr>
        <w:t>ą</w:t>
      </w:r>
      <w:r w:rsidRPr="005A2628">
        <w:rPr>
          <w:rFonts w:ascii="Arial" w:hAnsi="Arial" w:cs="Arial"/>
          <w:lang w:bidi="pl-PL"/>
        </w:rPr>
        <w:t>ce do wykazania jego</w:t>
      </w:r>
      <w:r w:rsidR="00836D21" w:rsidRPr="005A2628">
        <w:rPr>
          <w:rFonts w:ascii="Arial" w:hAnsi="Arial" w:cs="Arial"/>
          <w:lang w:bidi="pl-PL"/>
        </w:rPr>
        <w:t xml:space="preserve"> </w:t>
      </w:r>
      <w:r w:rsidRPr="005A2628">
        <w:rPr>
          <w:rFonts w:ascii="Arial" w:hAnsi="Arial" w:cs="Arial"/>
          <w:lang w:bidi="pl-PL"/>
        </w:rPr>
        <w:t>rzetelno</w:t>
      </w:r>
      <w:r w:rsidRPr="005A2628">
        <w:rPr>
          <w:rFonts w:ascii="Arial" w:hAnsi="Arial" w:cs="Arial" w:hint="eastAsia"/>
          <w:lang w:bidi="pl-PL"/>
        </w:rPr>
        <w:t>ś</w:t>
      </w:r>
      <w:r w:rsidRPr="005A2628">
        <w:rPr>
          <w:rFonts w:ascii="Arial" w:hAnsi="Arial" w:cs="Arial"/>
          <w:lang w:bidi="pl-PL"/>
        </w:rPr>
        <w:t xml:space="preserve">ci, </w:t>
      </w:r>
      <w:r w:rsidR="00266ED9" w:rsidRPr="004D524C">
        <w:rPr>
          <w:rFonts w:ascii="Arial" w:hAnsi="Arial" w:cs="Arial"/>
          <w:lang w:bidi="pl-PL"/>
        </w:rPr>
        <w:t>Z</w:t>
      </w:r>
      <w:r w:rsidRPr="004D524C">
        <w:rPr>
          <w:rFonts w:ascii="Arial" w:hAnsi="Arial" w:cs="Arial"/>
          <w:lang w:bidi="pl-PL"/>
        </w:rPr>
        <w:t>am</w:t>
      </w:r>
      <w:r w:rsidRPr="005A2628">
        <w:rPr>
          <w:rFonts w:ascii="Arial" w:hAnsi="Arial" w:cs="Arial"/>
          <w:lang w:bidi="pl-PL"/>
        </w:rPr>
        <w:t>awiaj</w:t>
      </w:r>
      <w:r w:rsidRPr="005A2628">
        <w:rPr>
          <w:rFonts w:ascii="Arial" w:hAnsi="Arial" w:cs="Arial" w:hint="eastAsia"/>
          <w:lang w:bidi="pl-PL"/>
        </w:rPr>
        <w:t>ą</w:t>
      </w:r>
      <w:r w:rsidRPr="005A2628">
        <w:rPr>
          <w:rFonts w:ascii="Arial" w:hAnsi="Arial" w:cs="Arial"/>
          <w:lang w:bidi="pl-PL"/>
        </w:rPr>
        <w:t xml:space="preserve">cy wyklucza </w:t>
      </w:r>
      <w:r w:rsidR="00266ED9" w:rsidRPr="00855327">
        <w:rPr>
          <w:rFonts w:ascii="Arial" w:hAnsi="Arial" w:cs="Arial"/>
          <w:lang w:bidi="pl-PL"/>
        </w:rPr>
        <w:t>W</w:t>
      </w:r>
      <w:r w:rsidRPr="00855327">
        <w:rPr>
          <w:rFonts w:ascii="Arial" w:hAnsi="Arial" w:cs="Arial"/>
          <w:lang w:bidi="pl-PL"/>
        </w:rPr>
        <w:t>yko</w:t>
      </w:r>
      <w:r w:rsidRPr="005A2628">
        <w:rPr>
          <w:rFonts w:ascii="Arial" w:hAnsi="Arial" w:cs="Arial"/>
          <w:lang w:bidi="pl-PL"/>
        </w:rPr>
        <w:t>nawc</w:t>
      </w:r>
      <w:r w:rsidRPr="005A2628">
        <w:rPr>
          <w:rFonts w:ascii="Arial" w:hAnsi="Arial" w:cs="Arial" w:hint="eastAsia"/>
          <w:lang w:bidi="pl-PL"/>
        </w:rPr>
        <w:t>ę</w:t>
      </w:r>
      <w:r w:rsidRPr="005A2628">
        <w:rPr>
          <w:rFonts w:ascii="Arial" w:hAnsi="Arial" w:cs="Arial"/>
          <w:lang w:bidi="pl-PL"/>
        </w:rPr>
        <w:t>.</w:t>
      </w:r>
    </w:p>
    <w:p w14:paraId="1E712980" w14:textId="77777777" w:rsidR="002E42C1" w:rsidRPr="005A2628" w:rsidRDefault="002E42C1" w:rsidP="005A2628">
      <w:pPr>
        <w:pStyle w:val="Akapitzlist"/>
        <w:spacing w:after="0" w:line="276" w:lineRule="auto"/>
        <w:rPr>
          <w:rFonts w:ascii="Arial" w:hAnsi="Arial" w:cs="Arial"/>
          <w:lang w:bidi="pl-PL"/>
        </w:rPr>
      </w:pPr>
    </w:p>
    <w:p w14:paraId="2EA137AF" w14:textId="5DADC802" w:rsidR="00665708" w:rsidRPr="005A2628" w:rsidRDefault="003D085B">
      <w:pPr>
        <w:numPr>
          <w:ilvl w:val="0"/>
          <w:numId w:val="6"/>
        </w:numPr>
        <w:tabs>
          <w:tab w:val="left" w:pos="284"/>
        </w:tabs>
        <w:spacing w:after="0" w:line="276" w:lineRule="auto"/>
        <w:jc w:val="both"/>
        <w:rPr>
          <w:rFonts w:ascii="Arial" w:hAnsi="Arial" w:cs="Arial"/>
          <w:lang w:bidi="pl-PL"/>
        </w:rPr>
      </w:pPr>
      <w:r w:rsidRPr="005A2628">
        <w:rPr>
          <w:rFonts w:ascii="Arial" w:hAnsi="Arial" w:cs="Arial"/>
          <w:lang w:bidi="pl-PL"/>
        </w:rPr>
        <w:t>Zamawiaj</w:t>
      </w:r>
      <w:r w:rsidRPr="005A2628">
        <w:rPr>
          <w:rFonts w:ascii="Arial" w:hAnsi="Arial" w:cs="Arial" w:hint="eastAsia"/>
          <w:lang w:bidi="pl-PL"/>
        </w:rPr>
        <w:t>ą</w:t>
      </w:r>
      <w:r w:rsidRPr="005A2628">
        <w:rPr>
          <w:rFonts w:ascii="Arial" w:hAnsi="Arial" w:cs="Arial"/>
          <w:lang w:bidi="pl-PL"/>
        </w:rPr>
        <w:t>cy oceni spe</w:t>
      </w:r>
      <w:r w:rsidRPr="005A2628">
        <w:rPr>
          <w:rFonts w:ascii="Arial" w:hAnsi="Arial" w:cs="Arial" w:hint="eastAsia"/>
          <w:lang w:bidi="pl-PL"/>
        </w:rPr>
        <w:t>ł</w:t>
      </w:r>
      <w:r w:rsidRPr="005A2628">
        <w:rPr>
          <w:rFonts w:ascii="Arial" w:hAnsi="Arial" w:cs="Arial"/>
          <w:lang w:bidi="pl-PL"/>
        </w:rPr>
        <w:t>nienie warunk</w:t>
      </w:r>
      <w:r w:rsidRPr="005A2628">
        <w:rPr>
          <w:rFonts w:ascii="Arial" w:hAnsi="Arial" w:cs="Arial" w:hint="eastAsia"/>
          <w:lang w:bidi="pl-PL"/>
        </w:rPr>
        <w:t>ó</w:t>
      </w:r>
      <w:r w:rsidRPr="005A2628">
        <w:rPr>
          <w:rFonts w:ascii="Arial" w:hAnsi="Arial" w:cs="Arial"/>
          <w:lang w:bidi="pl-PL"/>
        </w:rPr>
        <w:t>w udzia</w:t>
      </w:r>
      <w:r w:rsidRPr="005A2628">
        <w:rPr>
          <w:rFonts w:ascii="Arial" w:hAnsi="Arial" w:cs="Arial" w:hint="eastAsia"/>
          <w:lang w:bidi="pl-PL"/>
        </w:rPr>
        <w:t>ł</w:t>
      </w:r>
      <w:r w:rsidRPr="005A2628">
        <w:rPr>
          <w:rFonts w:ascii="Arial" w:hAnsi="Arial" w:cs="Arial"/>
          <w:lang w:bidi="pl-PL"/>
        </w:rPr>
        <w:t>u w post</w:t>
      </w:r>
      <w:r w:rsidRPr="005A2628">
        <w:rPr>
          <w:rFonts w:ascii="Arial" w:hAnsi="Arial" w:cs="Arial" w:hint="eastAsia"/>
          <w:lang w:bidi="pl-PL"/>
        </w:rPr>
        <w:t>ę</w:t>
      </w:r>
      <w:r w:rsidRPr="005A2628">
        <w:rPr>
          <w:rFonts w:ascii="Arial" w:hAnsi="Arial" w:cs="Arial"/>
          <w:lang w:bidi="pl-PL"/>
        </w:rPr>
        <w:t>powaniu oraz brak podstaw do wykluczenia wg</w:t>
      </w:r>
      <w:r w:rsidR="00836D21" w:rsidRPr="005A2628">
        <w:rPr>
          <w:rFonts w:ascii="Arial" w:hAnsi="Arial" w:cs="Arial"/>
          <w:lang w:bidi="pl-PL"/>
        </w:rPr>
        <w:t xml:space="preserve"> </w:t>
      </w:r>
      <w:r w:rsidRPr="005A2628">
        <w:rPr>
          <w:rFonts w:ascii="Arial" w:hAnsi="Arial" w:cs="Arial"/>
          <w:lang w:bidi="pl-PL"/>
        </w:rPr>
        <w:t>zasady spe</w:t>
      </w:r>
      <w:r w:rsidRPr="005A2628">
        <w:rPr>
          <w:rFonts w:ascii="Arial" w:hAnsi="Arial" w:cs="Arial" w:hint="eastAsia"/>
          <w:lang w:bidi="pl-PL"/>
        </w:rPr>
        <w:t>ł</w:t>
      </w:r>
      <w:r w:rsidRPr="005A2628">
        <w:rPr>
          <w:rFonts w:ascii="Arial" w:hAnsi="Arial" w:cs="Arial"/>
          <w:lang w:bidi="pl-PL"/>
        </w:rPr>
        <w:t>nia/nie spe</w:t>
      </w:r>
      <w:r w:rsidRPr="005A2628">
        <w:rPr>
          <w:rFonts w:ascii="Arial" w:hAnsi="Arial" w:cs="Arial" w:hint="eastAsia"/>
          <w:lang w:bidi="pl-PL"/>
        </w:rPr>
        <w:t>ł</w:t>
      </w:r>
      <w:r w:rsidRPr="005A2628">
        <w:rPr>
          <w:rFonts w:ascii="Arial" w:hAnsi="Arial" w:cs="Arial"/>
          <w:lang w:bidi="pl-PL"/>
        </w:rPr>
        <w:t>nia, wst</w:t>
      </w:r>
      <w:r w:rsidRPr="005A2628">
        <w:rPr>
          <w:rFonts w:ascii="Arial" w:hAnsi="Arial" w:cs="Arial" w:hint="eastAsia"/>
          <w:lang w:bidi="pl-PL"/>
        </w:rPr>
        <w:t>ę</w:t>
      </w:r>
      <w:r w:rsidRPr="005A2628">
        <w:rPr>
          <w:rFonts w:ascii="Arial" w:hAnsi="Arial" w:cs="Arial"/>
          <w:lang w:bidi="pl-PL"/>
        </w:rPr>
        <w:t>pnie na podstawie informacji zawartych w o</w:t>
      </w:r>
      <w:r w:rsidRPr="005A2628">
        <w:rPr>
          <w:rFonts w:ascii="Arial" w:hAnsi="Arial" w:cs="Arial" w:hint="eastAsia"/>
          <w:lang w:bidi="pl-PL"/>
        </w:rPr>
        <w:t>ś</w:t>
      </w:r>
      <w:r w:rsidRPr="005A2628">
        <w:rPr>
          <w:rFonts w:ascii="Arial" w:hAnsi="Arial" w:cs="Arial"/>
          <w:lang w:bidi="pl-PL"/>
        </w:rPr>
        <w:t>wiadczeniu o braku podstaw</w:t>
      </w:r>
      <w:r w:rsidR="00836D21" w:rsidRPr="005A2628">
        <w:rPr>
          <w:rFonts w:ascii="Arial" w:hAnsi="Arial" w:cs="Arial"/>
          <w:lang w:bidi="pl-PL"/>
        </w:rPr>
        <w:t xml:space="preserve"> </w:t>
      </w:r>
      <w:r w:rsidRPr="005A2628">
        <w:rPr>
          <w:rFonts w:ascii="Arial" w:hAnsi="Arial" w:cs="Arial"/>
          <w:lang w:bidi="pl-PL"/>
        </w:rPr>
        <w:t>wykluczenia i spe</w:t>
      </w:r>
      <w:r w:rsidRPr="005A2628">
        <w:rPr>
          <w:rFonts w:ascii="Arial" w:hAnsi="Arial" w:cs="Arial" w:hint="eastAsia"/>
          <w:lang w:bidi="pl-PL"/>
        </w:rPr>
        <w:t>ł</w:t>
      </w:r>
      <w:r w:rsidRPr="005A2628">
        <w:rPr>
          <w:rFonts w:ascii="Arial" w:hAnsi="Arial" w:cs="Arial"/>
          <w:lang w:bidi="pl-PL"/>
        </w:rPr>
        <w:t>nianiu warunk</w:t>
      </w:r>
      <w:r w:rsidRPr="005A2628">
        <w:rPr>
          <w:rFonts w:ascii="Arial" w:hAnsi="Arial" w:cs="Arial" w:hint="eastAsia"/>
          <w:lang w:bidi="pl-PL"/>
        </w:rPr>
        <w:t>ó</w:t>
      </w:r>
      <w:r w:rsidRPr="005A2628">
        <w:rPr>
          <w:rFonts w:ascii="Arial" w:hAnsi="Arial" w:cs="Arial"/>
          <w:lang w:bidi="pl-PL"/>
        </w:rPr>
        <w:t>w udzia</w:t>
      </w:r>
      <w:r w:rsidRPr="005A2628">
        <w:rPr>
          <w:rFonts w:ascii="Arial" w:hAnsi="Arial" w:cs="Arial" w:hint="eastAsia"/>
          <w:lang w:bidi="pl-PL"/>
        </w:rPr>
        <w:t>ł</w:t>
      </w:r>
      <w:r w:rsidRPr="005A2628">
        <w:rPr>
          <w:rFonts w:ascii="Arial" w:hAnsi="Arial" w:cs="Arial"/>
          <w:lang w:bidi="pl-PL"/>
        </w:rPr>
        <w:t>u w post</w:t>
      </w:r>
      <w:r w:rsidRPr="005A2628">
        <w:rPr>
          <w:rFonts w:ascii="Arial" w:hAnsi="Arial" w:cs="Arial" w:hint="eastAsia"/>
          <w:lang w:bidi="pl-PL"/>
        </w:rPr>
        <w:t>ę</w:t>
      </w:r>
      <w:r w:rsidRPr="005A2628">
        <w:rPr>
          <w:rFonts w:ascii="Arial" w:hAnsi="Arial" w:cs="Arial"/>
          <w:lang w:bidi="pl-PL"/>
        </w:rPr>
        <w:t>powaniu, o kt</w:t>
      </w:r>
      <w:r w:rsidRPr="005A2628">
        <w:rPr>
          <w:rFonts w:ascii="Arial" w:hAnsi="Arial" w:cs="Arial" w:hint="eastAsia"/>
          <w:lang w:bidi="pl-PL"/>
        </w:rPr>
        <w:t>ó</w:t>
      </w:r>
      <w:r w:rsidRPr="005A2628">
        <w:rPr>
          <w:rFonts w:ascii="Arial" w:hAnsi="Arial" w:cs="Arial"/>
          <w:lang w:bidi="pl-PL"/>
        </w:rPr>
        <w:t xml:space="preserve">rym mowa w art. 125 </w:t>
      </w:r>
      <w:r w:rsidR="00344297">
        <w:rPr>
          <w:rFonts w:ascii="Arial" w:hAnsi="Arial" w:cs="Arial"/>
          <w:lang w:bidi="pl-PL"/>
        </w:rPr>
        <w:t>P</w:t>
      </w:r>
      <w:r w:rsidRPr="005A2628">
        <w:rPr>
          <w:rFonts w:ascii="Arial" w:hAnsi="Arial" w:cs="Arial"/>
          <w:lang w:bidi="pl-PL"/>
        </w:rPr>
        <w:t>zp, sk</w:t>
      </w:r>
      <w:r w:rsidRPr="005A2628">
        <w:rPr>
          <w:rFonts w:ascii="Arial" w:hAnsi="Arial" w:cs="Arial" w:hint="eastAsia"/>
          <w:lang w:bidi="pl-PL"/>
        </w:rPr>
        <w:t>ł</w:t>
      </w:r>
      <w:r w:rsidRPr="005A2628">
        <w:rPr>
          <w:rFonts w:ascii="Arial" w:hAnsi="Arial" w:cs="Arial"/>
          <w:lang w:bidi="pl-PL"/>
        </w:rPr>
        <w:t>adanych na</w:t>
      </w:r>
      <w:r w:rsidR="00836D21" w:rsidRPr="005A2628">
        <w:rPr>
          <w:rFonts w:ascii="Arial" w:hAnsi="Arial" w:cs="Arial"/>
          <w:lang w:bidi="pl-PL"/>
        </w:rPr>
        <w:t xml:space="preserve"> </w:t>
      </w:r>
      <w:r w:rsidRPr="005A2628">
        <w:rPr>
          <w:rFonts w:ascii="Arial" w:hAnsi="Arial" w:cs="Arial"/>
          <w:lang w:bidi="pl-PL"/>
        </w:rPr>
        <w:t>formularz JEDZ a nast</w:t>
      </w:r>
      <w:r w:rsidRPr="005A2628">
        <w:rPr>
          <w:rFonts w:ascii="Arial" w:hAnsi="Arial" w:cs="Arial" w:hint="eastAsia"/>
          <w:lang w:bidi="pl-PL"/>
        </w:rPr>
        <w:t>ę</w:t>
      </w:r>
      <w:r w:rsidRPr="005A2628">
        <w:rPr>
          <w:rFonts w:ascii="Arial" w:hAnsi="Arial" w:cs="Arial"/>
          <w:lang w:bidi="pl-PL"/>
        </w:rPr>
        <w:t>pnie na podstawie tre</w:t>
      </w:r>
      <w:r w:rsidRPr="005A2628">
        <w:rPr>
          <w:rFonts w:ascii="Arial" w:hAnsi="Arial" w:cs="Arial" w:hint="eastAsia"/>
          <w:lang w:bidi="pl-PL"/>
        </w:rPr>
        <w:t>ś</w:t>
      </w:r>
      <w:r w:rsidRPr="005A2628">
        <w:rPr>
          <w:rFonts w:ascii="Arial" w:hAnsi="Arial" w:cs="Arial"/>
          <w:lang w:bidi="pl-PL"/>
        </w:rPr>
        <w:t xml:space="preserve">ci podmiotowych </w:t>
      </w:r>
      <w:r w:rsidRPr="005A2628">
        <w:rPr>
          <w:rFonts w:ascii="Arial" w:hAnsi="Arial" w:cs="Arial" w:hint="eastAsia"/>
          <w:lang w:bidi="pl-PL"/>
        </w:rPr>
        <w:t>ś</w:t>
      </w:r>
      <w:r w:rsidRPr="005A2628">
        <w:rPr>
          <w:rFonts w:ascii="Arial" w:hAnsi="Arial" w:cs="Arial"/>
          <w:lang w:bidi="pl-PL"/>
        </w:rPr>
        <w:t>rodk</w:t>
      </w:r>
      <w:r w:rsidRPr="005A2628">
        <w:rPr>
          <w:rFonts w:ascii="Arial" w:hAnsi="Arial" w:cs="Arial" w:hint="eastAsia"/>
          <w:lang w:bidi="pl-PL"/>
        </w:rPr>
        <w:t>ó</w:t>
      </w:r>
      <w:r w:rsidRPr="005A2628">
        <w:rPr>
          <w:rFonts w:ascii="Arial" w:hAnsi="Arial" w:cs="Arial"/>
          <w:lang w:bidi="pl-PL"/>
        </w:rPr>
        <w:t xml:space="preserve">w dowodowych wskazanych w </w:t>
      </w:r>
      <w:r w:rsidR="00836D21" w:rsidRPr="004D524C">
        <w:rPr>
          <w:rFonts w:ascii="Arial" w:hAnsi="Arial" w:cs="Arial"/>
          <w:b/>
          <w:bCs/>
          <w:lang w:bidi="pl-PL"/>
        </w:rPr>
        <w:t>Rozdziale XX</w:t>
      </w:r>
      <w:r w:rsidR="00836D21" w:rsidRPr="004D524C">
        <w:rPr>
          <w:rFonts w:ascii="Arial" w:hAnsi="Arial" w:cs="Arial"/>
          <w:lang w:bidi="pl-PL"/>
        </w:rPr>
        <w:t xml:space="preserve"> </w:t>
      </w:r>
      <w:r w:rsidRPr="005A2628">
        <w:rPr>
          <w:rFonts w:ascii="Arial" w:hAnsi="Arial" w:cs="Arial"/>
          <w:lang w:bidi="pl-PL"/>
        </w:rPr>
        <w:t>SWZ.</w:t>
      </w:r>
    </w:p>
    <w:p w14:paraId="6C12FBF9" w14:textId="77777777" w:rsidR="002E42C1" w:rsidRPr="005A2628" w:rsidRDefault="002E42C1" w:rsidP="002B334D">
      <w:pPr>
        <w:tabs>
          <w:tab w:val="left" w:pos="284"/>
        </w:tabs>
        <w:spacing w:after="0" w:line="276" w:lineRule="auto"/>
        <w:jc w:val="both"/>
        <w:rPr>
          <w:rFonts w:ascii="Arial" w:hAnsi="Arial" w:cs="Arial"/>
          <w:lang w:bidi="pl-PL"/>
        </w:rPr>
      </w:pPr>
    </w:p>
    <w:p w14:paraId="2B5CD170" w14:textId="76A4CCF2" w:rsidR="003D085B" w:rsidRPr="005A2628" w:rsidRDefault="003D085B">
      <w:pPr>
        <w:numPr>
          <w:ilvl w:val="0"/>
          <w:numId w:val="6"/>
        </w:numPr>
        <w:tabs>
          <w:tab w:val="left" w:pos="284"/>
        </w:tabs>
        <w:spacing w:after="0" w:line="276" w:lineRule="auto"/>
        <w:jc w:val="both"/>
        <w:rPr>
          <w:rFonts w:ascii="Arial" w:hAnsi="Arial" w:cs="Arial"/>
          <w:lang w:bidi="pl-PL"/>
        </w:rPr>
      </w:pPr>
      <w:r w:rsidRPr="005A2628">
        <w:rPr>
          <w:rFonts w:ascii="Arial" w:hAnsi="Arial" w:cs="Arial"/>
          <w:lang w:bidi="pl-PL"/>
        </w:rPr>
        <w:t xml:space="preserve">W przypadku wspólnego ubiegania się Wykonawców o udzielenie zamówienia </w:t>
      </w:r>
      <w:r w:rsidR="008A2349" w:rsidRPr="005A2628">
        <w:rPr>
          <w:rFonts w:ascii="Arial" w:hAnsi="Arial" w:cs="Arial"/>
          <w:lang w:bidi="pl-PL"/>
        </w:rPr>
        <w:t>Zamawiający</w:t>
      </w:r>
      <w:r w:rsidRPr="005A2628">
        <w:rPr>
          <w:rFonts w:ascii="Arial" w:hAnsi="Arial" w:cs="Arial"/>
          <w:lang w:bidi="pl-PL"/>
        </w:rPr>
        <w:t xml:space="preserve"> zbada, czy nie zachodzą podstawy wykluczenia wobec każdego z</w:t>
      </w:r>
      <w:r w:rsidR="008A2349" w:rsidRPr="005A2628">
        <w:rPr>
          <w:rFonts w:ascii="Arial" w:hAnsi="Arial" w:cs="Arial"/>
          <w:lang w:bidi="pl-PL"/>
        </w:rPr>
        <w:t xml:space="preserve"> tych </w:t>
      </w:r>
      <w:r w:rsidRPr="005A2628">
        <w:rPr>
          <w:rFonts w:ascii="Arial" w:hAnsi="Arial" w:cs="Arial"/>
          <w:lang w:bidi="pl-PL"/>
        </w:rPr>
        <w:t>Wykonawców.</w:t>
      </w:r>
    </w:p>
    <w:p w14:paraId="7EDA4158" w14:textId="77777777" w:rsidR="00665708" w:rsidRPr="005A2628" w:rsidRDefault="00665708" w:rsidP="002B334D">
      <w:pPr>
        <w:spacing w:after="0" w:line="276" w:lineRule="auto"/>
        <w:jc w:val="both"/>
        <w:rPr>
          <w:rFonts w:ascii="Arial" w:hAnsi="Arial" w:cs="Arial"/>
          <w:lang w:bidi="pl-PL"/>
        </w:rPr>
      </w:pPr>
    </w:p>
    <w:p w14:paraId="3B0AA894" w14:textId="5F02D146" w:rsidR="006F42E7" w:rsidRDefault="006F42E7">
      <w:pPr>
        <w:numPr>
          <w:ilvl w:val="0"/>
          <w:numId w:val="6"/>
        </w:numPr>
        <w:tabs>
          <w:tab w:val="left" w:pos="284"/>
        </w:tabs>
        <w:spacing w:after="0" w:line="276" w:lineRule="auto"/>
        <w:jc w:val="both"/>
        <w:rPr>
          <w:rFonts w:ascii="Arial" w:hAnsi="Arial" w:cs="Arial"/>
          <w:lang w:bidi="pl-PL"/>
        </w:rPr>
      </w:pPr>
      <w:r w:rsidRPr="005A2628">
        <w:rPr>
          <w:rFonts w:ascii="Arial" w:hAnsi="Arial" w:cs="Arial"/>
          <w:lang w:bidi="pl-PL"/>
        </w:rPr>
        <w:t>Wykonawca może zostać wykluczony przez Zamawiającego na każdym etapie postępowania</w:t>
      </w:r>
      <w:r w:rsidR="00DA0FBD">
        <w:rPr>
          <w:rFonts w:ascii="Arial" w:hAnsi="Arial" w:cs="Arial"/>
          <w:lang w:bidi="pl-PL"/>
        </w:rPr>
        <w:t xml:space="preserve"> </w:t>
      </w:r>
      <w:r w:rsidRPr="005A2628">
        <w:rPr>
          <w:rFonts w:ascii="Arial" w:hAnsi="Arial" w:cs="Arial"/>
          <w:lang w:bidi="pl-PL"/>
        </w:rPr>
        <w:t>o udzielenie zamówienia.</w:t>
      </w:r>
    </w:p>
    <w:p w14:paraId="05C83F33" w14:textId="77777777" w:rsidR="002B334D" w:rsidRDefault="002B334D" w:rsidP="002B334D">
      <w:pPr>
        <w:pStyle w:val="Akapitzlist"/>
        <w:spacing w:after="0"/>
        <w:rPr>
          <w:rFonts w:ascii="Arial" w:hAnsi="Arial" w:cs="Arial"/>
          <w:lang w:bidi="pl-PL"/>
        </w:rPr>
      </w:pPr>
    </w:p>
    <w:p w14:paraId="0A2342D9" w14:textId="103020A3" w:rsidR="002B334D" w:rsidRPr="005A2628" w:rsidRDefault="002B334D">
      <w:pPr>
        <w:numPr>
          <w:ilvl w:val="0"/>
          <w:numId w:val="6"/>
        </w:numPr>
        <w:tabs>
          <w:tab w:val="left" w:pos="284"/>
        </w:tabs>
        <w:spacing w:after="0" w:line="276" w:lineRule="auto"/>
        <w:jc w:val="both"/>
        <w:rPr>
          <w:rFonts w:ascii="Arial" w:hAnsi="Arial" w:cs="Arial"/>
          <w:lang w:bidi="pl-PL"/>
        </w:rPr>
      </w:pPr>
      <w:r>
        <w:rPr>
          <w:rFonts w:ascii="Arial" w:hAnsi="Arial" w:cs="Arial"/>
          <w:lang w:bidi="pl-PL"/>
        </w:rPr>
        <w:t xml:space="preserve"> </w:t>
      </w:r>
      <w:r w:rsidRPr="002B334D">
        <w:rPr>
          <w:rFonts w:ascii="Arial" w:hAnsi="Arial" w:cs="Arial"/>
          <w:lang w:bidi="pl-PL"/>
        </w:rPr>
        <w:t>Z uwagi na wartość zamówienia Zamawiający odstępuje od przesłanki wykluczania wykonawcy z postępowania, o której mowa w art. 108 ust. 2 ustawy</w:t>
      </w:r>
      <w:r w:rsidR="0083050C">
        <w:rPr>
          <w:rFonts w:ascii="Arial" w:hAnsi="Arial" w:cs="Arial"/>
          <w:lang w:bidi="pl-PL"/>
        </w:rPr>
        <w:t xml:space="preserve"> Pzp</w:t>
      </w:r>
      <w:r w:rsidRPr="002B334D">
        <w:rPr>
          <w:rFonts w:ascii="Arial" w:hAnsi="Arial" w:cs="Arial"/>
          <w:lang w:bidi="pl-PL"/>
        </w:rPr>
        <w:t>, ponieważ nie ma ona zastosowania w niniejszym postępowaniu.</w:t>
      </w:r>
    </w:p>
    <w:p w14:paraId="73B5A9DC" w14:textId="4F6ED774" w:rsidR="00A424D5" w:rsidRDefault="00A424D5" w:rsidP="002B334D">
      <w:pPr>
        <w:spacing w:after="0" w:line="240" w:lineRule="auto"/>
        <w:jc w:val="both"/>
        <w:rPr>
          <w:rFonts w:ascii="Arial" w:hAnsi="Arial" w:cs="Arial"/>
          <w:lang w:bidi="pl-PL"/>
        </w:rPr>
      </w:pPr>
    </w:p>
    <w:p w14:paraId="6A4C5DCC" w14:textId="77777777" w:rsidR="00ED09EF" w:rsidRPr="00960AF4" w:rsidRDefault="00ED09EF" w:rsidP="002B334D">
      <w:pPr>
        <w:spacing w:after="0" w:line="240" w:lineRule="auto"/>
        <w:jc w:val="both"/>
        <w:rPr>
          <w:rFonts w:ascii="Arial" w:hAnsi="Arial" w:cs="Arial"/>
          <w:lang w:bidi="pl-PL"/>
        </w:rPr>
      </w:pPr>
    </w:p>
    <w:p w14:paraId="48AC7FC8" w14:textId="2D2B115D" w:rsidR="00865A43" w:rsidRPr="004D524C" w:rsidRDefault="008A2349" w:rsidP="00836D21">
      <w:pPr>
        <w:spacing w:after="0" w:line="240" w:lineRule="auto"/>
        <w:jc w:val="both"/>
        <w:rPr>
          <w:rFonts w:ascii="Arial" w:hAnsi="Arial" w:cs="Arial"/>
          <w:b/>
          <w:bCs/>
          <w:lang w:bidi="pl-PL"/>
        </w:rPr>
      </w:pPr>
      <w:r w:rsidRPr="004D524C">
        <w:rPr>
          <w:rFonts w:ascii="Arial" w:hAnsi="Arial" w:cs="Arial"/>
          <w:b/>
          <w:bCs/>
          <w:lang w:bidi="pl-PL"/>
        </w:rPr>
        <w:lastRenderedPageBreak/>
        <w:t>Rozdział XVI</w:t>
      </w:r>
      <w:r w:rsidR="000C5E61" w:rsidRPr="004D524C">
        <w:rPr>
          <w:rFonts w:ascii="Arial" w:hAnsi="Arial" w:cs="Arial"/>
          <w:b/>
          <w:bCs/>
          <w:lang w:bidi="pl-PL"/>
        </w:rPr>
        <w:t>I</w:t>
      </w:r>
      <w:r w:rsidRPr="004D524C">
        <w:rPr>
          <w:rFonts w:ascii="Arial" w:hAnsi="Arial" w:cs="Arial"/>
          <w:b/>
          <w:bCs/>
          <w:lang w:bidi="pl-PL"/>
        </w:rPr>
        <w:t xml:space="preserve">: </w:t>
      </w:r>
      <w:r w:rsidR="00865A43" w:rsidRPr="004D524C">
        <w:rPr>
          <w:rFonts w:ascii="Arial" w:hAnsi="Arial" w:cs="Arial"/>
          <w:b/>
          <w:bCs/>
          <w:lang w:bidi="pl-PL"/>
        </w:rPr>
        <w:t>Informacja o warunkach udziału w postępowaniu</w:t>
      </w:r>
    </w:p>
    <w:p w14:paraId="5DDE5C97" w14:textId="78D57A12" w:rsidR="00D85625" w:rsidRPr="004D524C" w:rsidRDefault="00D85625" w:rsidP="00676122">
      <w:pPr>
        <w:spacing w:after="0" w:line="276" w:lineRule="auto"/>
        <w:jc w:val="both"/>
        <w:rPr>
          <w:rFonts w:ascii="Arial" w:hAnsi="Arial" w:cs="Arial"/>
          <w:lang w:bidi="pl-PL"/>
        </w:rPr>
      </w:pPr>
      <w:r w:rsidRPr="004D524C">
        <w:rPr>
          <w:rFonts w:ascii="Arial" w:hAnsi="Arial" w:cs="Arial"/>
          <w:lang w:bidi="pl-PL"/>
        </w:rPr>
        <w:t xml:space="preserve">O udzielenie zamówienia publicznego mogą się udzielać </w:t>
      </w:r>
      <w:r w:rsidR="00266ED9" w:rsidRPr="004D524C">
        <w:rPr>
          <w:rFonts w:ascii="Arial" w:hAnsi="Arial" w:cs="Arial"/>
          <w:lang w:bidi="pl-PL"/>
        </w:rPr>
        <w:t>W</w:t>
      </w:r>
      <w:r w:rsidRPr="004D524C">
        <w:rPr>
          <w:rFonts w:ascii="Arial" w:hAnsi="Arial" w:cs="Arial"/>
          <w:lang w:bidi="pl-PL"/>
        </w:rPr>
        <w:t>ykonawcy, którzy:</w:t>
      </w:r>
    </w:p>
    <w:p w14:paraId="0C3D67D3" w14:textId="2A1D2F46" w:rsidR="00D85625" w:rsidRPr="004D524C" w:rsidRDefault="00D85625" w:rsidP="00676122">
      <w:pPr>
        <w:pStyle w:val="Akapitzlist"/>
        <w:numPr>
          <w:ilvl w:val="0"/>
          <w:numId w:val="13"/>
        </w:numPr>
        <w:spacing w:after="0" w:line="276" w:lineRule="auto"/>
        <w:jc w:val="both"/>
        <w:rPr>
          <w:rFonts w:ascii="Arial" w:hAnsi="Arial" w:cs="Arial"/>
          <w:lang w:bidi="pl-PL"/>
        </w:rPr>
      </w:pPr>
      <w:r w:rsidRPr="004D524C">
        <w:rPr>
          <w:rFonts w:ascii="Arial" w:hAnsi="Arial" w:cs="Arial"/>
          <w:lang w:bidi="pl-PL"/>
        </w:rPr>
        <w:t>spełniają warunki udziału w postępowaniu, o których mowa w ustępie 1</w:t>
      </w:r>
    </w:p>
    <w:p w14:paraId="45920CC5" w14:textId="64190230" w:rsidR="00D85625" w:rsidRPr="004D524C" w:rsidRDefault="00D85625" w:rsidP="00676122">
      <w:pPr>
        <w:pStyle w:val="Akapitzlist"/>
        <w:numPr>
          <w:ilvl w:val="0"/>
          <w:numId w:val="13"/>
        </w:numPr>
        <w:spacing w:after="0" w:line="276" w:lineRule="auto"/>
        <w:jc w:val="both"/>
        <w:rPr>
          <w:rFonts w:ascii="Arial" w:hAnsi="Arial" w:cs="Arial"/>
          <w:lang w:bidi="pl-PL"/>
        </w:rPr>
      </w:pPr>
      <w:r w:rsidRPr="004D524C">
        <w:rPr>
          <w:rFonts w:ascii="Arial" w:hAnsi="Arial" w:cs="Arial"/>
          <w:lang w:bidi="pl-PL"/>
        </w:rPr>
        <w:t>nie podlegają wykluczeniu z postępowania o udzielenie zamówienia publicznego</w:t>
      </w:r>
      <w:r w:rsidR="00D63E19">
        <w:rPr>
          <w:rFonts w:ascii="Arial" w:hAnsi="Arial" w:cs="Arial"/>
          <w:lang w:bidi="pl-PL"/>
        </w:rPr>
        <w:t xml:space="preserve"> (Rozdział XVI SWZ).</w:t>
      </w:r>
    </w:p>
    <w:p w14:paraId="22F97B6A" w14:textId="77777777" w:rsidR="00D9271E" w:rsidRPr="0051449F" w:rsidRDefault="00D9271E" w:rsidP="00836D21">
      <w:pPr>
        <w:pStyle w:val="Akapitzlist"/>
        <w:autoSpaceDN w:val="0"/>
        <w:spacing w:after="0" w:line="240" w:lineRule="auto"/>
        <w:ind w:left="284"/>
        <w:contextualSpacing w:val="0"/>
        <w:jc w:val="both"/>
        <w:textAlignment w:val="baseline"/>
        <w:rPr>
          <w:rFonts w:ascii="Arial" w:hAnsi="Arial" w:cs="Arial"/>
          <w:sz w:val="20"/>
          <w:szCs w:val="20"/>
          <w:u w:val="single"/>
        </w:rPr>
      </w:pPr>
    </w:p>
    <w:p w14:paraId="10C09D04" w14:textId="2298813D" w:rsidR="00C065EF" w:rsidRPr="005A2628" w:rsidRDefault="0051449F">
      <w:pPr>
        <w:pStyle w:val="Akapitzlist"/>
        <w:numPr>
          <w:ilvl w:val="2"/>
          <w:numId w:val="11"/>
        </w:numPr>
        <w:autoSpaceDN w:val="0"/>
        <w:spacing w:after="0" w:line="276" w:lineRule="auto"/>
        <w:ind w:left="284" w:hanging="284"/>
        <w:contextualSpacing w:val="0"/>
        <w:jc w:val="both"/>
        <w:textAlignment w:val="baseline"/>
        <w:rPr>
          <w:rFonts w:ascii="Arial" w:hAnsi="Arial" w:cs="Arial"/>
          <w:u w:val="single"/>
        </w:rPr>
      </w:pPr>
      <w:r w:rsidRPr="005A2628">
        <w:rPr>
          <w:rFonts w:ascii="Arial" w:hAnsi="Arial" w:cs="Arial"/>
          <w:bCs/>
        </w:rPr>
        <w:t>U</w:t>
      </w:r>
      <w:r w:rsidR="00C065EF" w:rsidRPr="005A2628">
        <w:rPr>
          <w:rFonts w:ascii="Arial" w:hAnsi="Arial" w:cs="Arial"/>
          <w:bCs/>
        </w:rPr>
        <w:t xml:space="preserve">prawnienia do prowadzenia określonej działalności gospodarczej lub zawodowej: </w:t>
      </w:r>
    </w:p>
    <w:p w14:paraId="331817F3" w14:textId="711CD27B" w:rsidR="00872225" w:rsidRPr="005A2628" w:rsidRDefault="00103F6D" w:rsidP="005A2628">
      <w:pPr>
        <w:pStyle w:val="Akapitzlist"/>
        <w:spacing w:after="0" w:line="276" w:lineRule="auto"/>
        <w:ind w:left="284"/>
        <w:jc w:val="both"/>
        <w:rPr>
          <w:rFonts w:ascii="Arial" w:hAnsi="Arial" w:cs="Arial"/>
          <w:b/>
        </w:rPr>
      </w:pPr>
      <w:r w:rsidRPr="00103F6D">
        <w:rPr>
          <w:rFonts w:ascii="Arial" w:hAnsi="Arial" w:cs="Arial"/>
          <w:b/>
        </w:rPr>
        <w:t>Zamawiający uzna warunek za spełniony, jeżeli Wykonawca wykaże, iż posiada obowiązującą koncesję na prowadzenie działalności gospodarczej w zakresie obrotu energią elektryczną (OEE), wydaną przez Prezesa Urzędu Regulacji Energetyki, zgodnie z wymogami ustawy z dnia 10 kwietnia 1997 r. Prawo energetyczne.</w:t>
      </w:r>
    </w:p>
    <w:p w14:paraId="7986357B" w14:textId="77777777" w:rsidR="003C66E3" w:rsidRPr="005A2628" w:rsidRDefault="003C66E3" w:rsidP="005A2628">
      <w:pPr>
        <w:pStyle w:val="Akapitzlist"/>
        <w:spacing w:after="0" w:line="276" w:lineRule="auto"/>
        <w:ind w:left="284"/>
        <w:jc w:val="both"/>
        <w:rPr>
          <w:rFonts w:ascii="Arial" w:hAnsi="Arial" w:cs="Arial"/>
          <w:bCs/>
        </w:rPr>
      </w:pPr>
    </w:p>
    <w:p w14:paraId="1E771837" w14:textId="75B2B651" w:rsidR="00D9271E" w:rsidRPr="005A2628" w:rsidRDefault="003C66E3" w:rsidP="005A2628">
      <w:pPr>
        <w:pStyle w:val="Akapitzlist"/>
        <w:spacing w:after="0" w:line="276" w:lineRule="auto"/>
        <w:ind w:left="284"/>
        <w:jc w:val="both"/>
        <w:rPr>
          <w:rFonts w:ascii="Arial" w:hAnsi="Arial" w:cs="Arial"/>
          <w:bCs/>
        </w:rPr>
      </w:pPr>
      <w:r w:rsidRPr="005A2628">
        <w:rPr>
          <w:rFonts w:ascii="Arial" w:hAnsi="Arial" w:cs="Arial"/>
          <w:bCs/>
        </w:rPr>
        <w:t xml:space="preserve">Uwaga nr 1. </w:t>
      </w:r>
      <w:r w:rsidR="00D9271E" w:rsidRPr="005A2628">
        <w:rPr>
          <w:rFonts w:ascii="Arial" w:hAnsi="Arial" w:cs="Arial"/>
          <w:bCs/>
        </w:rPr>
        <w:t xml:space="preserve">W przypadku Wykonawców wspólnie ubiegających się o udzielenie zamówienia zgodnie z art. 117 ust. 2 ustawy </w:t>
      </w:r>
      <w:r w:rsidR="00344297">
        <w:rPr>
          <w:rFonts w:ascii="Arial" w:hAnsi="Arial" w:cs="Arial"/>
          <w:bCs/>
        </w:rPr>
        <w:t>P</w:t>
      </w:r>
      <w:r w:rsidR="00D9271E" w:rsidRPr="005A2628">
        <w:rPr>
          <w:rFonts w:ascii="Arial" w:hAnsi="Arial" w:cs="Arial"/>
          <w:bCs/>
        </w:rPr>
        <w:t xml:space="preserve">zp: „Warunek dotyczący uprawnień do prowadzenia określonej działalności gospodarczej lub zawodowej, o którym mowa w art. 112 ust. 2 pkt 2, jest spełniony, jeżeli co najmniej </w:t>
      </w:r>
      <w:r w:rsidR="00D9271E" w:rsidRPr="004D524C">
        <w:rPr>
          <w:rFonts w:ascii="Arial" w:hAnsi="Arial" w:cs="Arial"/>
          <w:bCs/>
        </w:rPr>
        <w:t xml:space="preserve">jeden z </w:t>
      </w:r>
      <w:r w:rsidR="00266ED9" w:rsidRPr="004D524C">
        <w:rPr>
          <w:rFonts w:ascii="Arial" w:hAnsi="Arial" w:cs="Arial"/>
          <w:bCs/>
        </w:rPr>
        <w:t>W</w:t>
      </w:r>
      <w:r w:rsidR="00D9271E" w:rsidRPr="004D524C">
        <w:rPr>
          <w:rFonts w:ascii="Arial" w:hAnsi="Arial" w:cs="Arial"/>
          <w:bCs/>
        </w:rPr>
        <w:t xml:space="preserve">ykonawców </w:t>
      </w:r>
      <w:r w:rsidR="00D9271E" w:rsidRPr="005A2628">
        <w:rPr>
          <w:rFonts w:ascii="Arial" w:hAnsi="Arial" w:cs="Arial"/>
          <w:bCs/>
        </w:rPr>
        <w:t xml:space="preserve">wspólnie ubiegający się o udzielenie zamówienia posiada uprawnienia do prowadzenia określonej działalności gospodarczej lub zawodowej i zrealizuje roboty budowlane, </w:t>
      </w:r>
      <w:r w:rsidR="00D9271E" w:rsidRPr="00103F6D">
        <w:rPr>
          <w:rFonts w:ascii="Arial" w:hAnsi="Arial" w:cs="Arial"/>
          <w:b/>
        </w:rPr>
        <w:t>dostawy</w:t>
      </w:r>
      <w:r w:rsidR="00D9271E" w:rsidRPr="005A2628">
        <w:rPr>
          <w:rFonts w:ascii="Arial" w:hAnsi="Arial" w:cs="Arial"/>
          <w:bCs/>
        </w:rPr>
        <w:t xml:space="preserve"> lub </w:t>
      </w:r>
      <w:r w:rsidR="00D9271E" w:rsidRPr="00103F6D">
        <w:rPr>
          <w:rFonts w:ascii="Arial" w:hAnsi="Arial" w:cs="Arial"/>
          <w:bCs/>
        </w:rPr>
        <w:t>usługi</w:t>
      </w:r>
      <w:r w:rsidR="00D9271E" w:rsidRPr="005A2628">
        <w:rPr>
          <w:rFonts w:ascii="Arial" w:hAnsi="Arial" w:cs="Arial"/>
          <w:bCs/>
        </w:rPr>
        <w:t>, do których realizacji te uprawnienia są wymagane.”</w:t>
      </w:r>
    </w:p>
    <w:p w14:paraId="6BB110B5" w14:textId="2EB87346" w:rsidR="00345D53" w:rsidRPr="005A2628" w:rsidRDefault="00345D53" w:rsidP="005A2628">
      <w:pPr>
        <w:pStyle w:val="Akapitzlist"/>
        <w:spacing w:after="0" w:line="276" w:lineRule="auto"/>
        <w:ind w:left="284"/>
        <w:jc w:val="both"/>
        <w:rPr>
          <w:rFonts w:ascii="Arial" w:hAnsi="Arial" w:cs="Arial"/>
          <w:bCs/>
        </w:rPr>
      </w:pPr>
    </w:p>
    <w:p w14:paraId="1F491082" w14:textId="52278F3C" w:rsidR="003C66E3" w:rsidRPr="005A2628" w:rsidRDefault="003C66E3" w:rsidP="005A2628">
      <w:pPr>
        <w:pStyle w:val="Akapitzlist"/>
        <w:spacing w:after="0" w:line="276" w:lineRule="auto"/>
        <w:ind w:left="284"/>
        <w:jc w:val="both"/>
        <w:rPr>
          <w:rFonts w:ascii="Arial" w:hAnsi="Arial" w:cs="Arial"/>
          <w:bCs/>
          <w:color w:val="000000"/>
        </w:rPr>
      </w:pPr>
      <w:r w:rsidRPr="005A2628">
        <w:rPr>
          <w:rFonts w:ascii="Arial" w:hAnsi="Arial" w:cs="Arial"/>
          <w:bCs/>
          <w:color w:val="000000"/>
        </w:rPr>
        <w:t xml:space="preserve">Uwaga nr 2. Poleganie na zasobach innych podmiotów – nie dotyczy, ze względu na treść art. 118 ust. 1 ustawy </w:t>
      </w:r>
      <w:r w:rsidR="00344297">
        <w:rPr>
          <w:rFonts w:ascii="Arial" w:hAnsi="Arial" w:cs="Arial"/>
          <w:bCs/>
          <w:color w:val="000000"/>
        </w:rPr>
        <w:t>P</w:t>
      </w:r>
      <w:r w:rsidRPr="005A2628">
        <w:rPr>
          <w:rFonts w:ascii="Arial" w:hAnsi="Arial" w:cs="Arial"/>
          <w:bCs/>
          <w:color w:val="000000"/>
        </w:rPr>
        <w:t>zp</w:t>
      </w:r>
    </w:p>
    <w:p w14:paraId="68688BF5" w14:textId="77777777" w:rsidR="00872225" w:rsidRDefault="00872225" w:rsidP="00C065EF">
      <w:pPr>
        <w:pStyle w:val="Akapitzlist"/>
        <w:spacing w:after="0" w:line="240" w:lineRule="auto"/>
        <w:ind w:left="567"/>
        <w:jc w:val="both"/>
        <w:rPr>
          <w:rFonts w:ascii="Arial" w:hAnsi="Arial" w:cs="Arial"/>
          <w:bCs/>
          <w:sz w:val="20"/>
          <w:szCs w:val="20"/>
        </w:rPr>
      </w:pPr>
    </w:p>
    <w:p w14:paraId="0BA68869" w14:textId="00A9A267" w:rsidR="00D02086" w:rsidRPr="00D85625" w:rsidRDefault="00D02086" w:rsidP="00E34B12">
      <w:pPr>
        <w:spacing w:after="0" w:line="23" w:lineRule="atLeast"/>
        <w:jc w:val="both"/>
        <w:rPr>
          <w:rFonts w:ascii="Arial" w:hAnsi="Arial" w:cs="Arial"/>
          <w:b/>
          <w:bCs/>
        </w:rPr>
      </w:pPr>
    </w:p>
    <w:p w14:paraId="06C80B0F" w14:textId="6845F234" w:rsidR="00052EB1" w:rsidRPr="00D85625" w:rsidRDefault="00052EB1" w:rsidP="00E34B12">
      <w:pPr>
        <w:spacing w:after="0" w:line="23" w:lineRule="atLeast"/>
        <w:jc w:val="both"/>
        <w:rPr>
          <w:rFonts w:ascii="Arial" w:hAnsi="Arial" w:cs="Arial"/>
          <w:b/>
          <w:bCs/>
        </w:rPr>
      </w:pPr>
      <w:r w:rsidRPr="00D85625">
        <w:rPr>
          <w:rFonts w:ascii="Arial" w:hAnsi="Arial" w:cs="Arial"/>
          <w:b/>
          <w:bCs/>
        </w:rPr>
        <w:t>Rozdział XVII</w:t>
      </w:r>
      <w:r w:rsidR="000C5E61">
        <w:rPr>
          <w:rFonts w:ascii="Arial" w:hAnsi="Arial" w:cs="Arial"/>
          <w:b/>
          <w:bCs/>
        </w:rPr>
        <w:t>I</w:t>
      </w:r>
      <w:r w:rsidRPr="00D85625">
        <w:rPr>
          <w:rFonts w:ascii="Arial" w:hAnsi="Arial" w:cs="Arial"/>
          <w:b/>
          <w:bCs/>
        </w:rPr>
        <w:t>: Wykaz oświadczeń lub dokumentów potwierdzających spełnianie warunków udziału w postępowaniu</w:t>
      </w:r>
      <w:r w:rsidR="00D85625" w:rsidRPr="00D85625">
        <w:rPr>
          <w:rFonts w:ascii="Arial" w:hAnsi="Arial" w:cs="Arial"/>
          <w:b/>
          <w:bCs/>
        </w:rPr>
        <w:t xml:space="preserve"> oraz braku podstaw wykluczenia</w:t>
      </w:r>
    </w:p>
    <w:p w14:paraId="1BC89857" w14:textId="0ECD1239" w:rsidR="00D85625" w:rsidRPr="005A2628" w:rsidRDefault="00D85625" w:rsidP="005A2628">
      <w:pPr>
        <w:spacing w:after="0" w:line="276" w:lineRule="auto"/>
        <w:jc w:val="both"/>
        <w:rPr>
          <w:rFonts w:ascii="Arial" w:hAnsi="Arial" w:cs="Arial"/>
        </w:rPr>
      </w:pPr>
      <w:r w:rsidRPr="005A2628">
        <w:rPr>
          <w:rFonts w:ascii="Arial" w:hAnsi="Arial" w:cs="Arial"/>
        </w:rPr>
        <w:t>1. Do oferty (Formularz ofertowy</w:t>
      </w:r>
      <w:r w:rsidR="002D6618">
        <w:rPr>
          <w:rFonts w:ascii="Arial" w:hAnsi="Arial" w:cs="Arial"/>
        </w:rPr>
        <w:t xml:space="preserve">) </w:t>
      </w:r>
      <w:r w:rsidRPr="005A2628">
        <w:rPr>
          <w:rFonts w:ascii="Arial" w:hAnsi="Arial" w:cs="Arial"/>
        </w:rPr>
        <w:t>Wykonawca zobowiązany jest dołączyć:</w:t>
      </w:r>
    </w:p>
    <w:p w14:paraId="16BD41E7" w14:textId="2D50677F" w:rsidR="00D85625" w:rsidRPr="005A2628" w:rsidRDefault="00D85625" w:rsidP="005A2628">
      <w:pPr>
        <w:spacing w:after="0" w:line="276" w:lineRule="auto"/>
        <w:jc w:val="both"/>
        <w:rPr>
          <w:rFonts w:ascii="Arial" w:hAnsi="Arial" w:cs="Arial"/>
        </w:rPr>
      </w:pPr>
      <w:r w:rsidRPr="005A2628">
        <w:rPr>
          <w:rFonts w:ascii="Arial" w:hAnsi="Arial" w:cs="Arial"/>
        </w:rPr>
        <w:t>1)</w:t>
      </w:r>
      <w:r w:rsidR="00836D21" w:rsidRPr="005A2628">
        <w:rPr>
          <w:rFonts w:ascii="Arial" w:hAnsi="Arial" w:cs="Arial"/>
        </w:rPr>
        <w:t xml:space="preserve"> </w:t>
      </w:r>
      <w:r w:rsidRPr="005A2628">
        <w:rPr>
          <w:rFonts w:ascii="Arial" w:hAnsi="Arial" w:cs="Arial"/>
        </w:rPr>
        <w:t>Oświadczenie o niepodleganiu wykluczeniu z postępowania oraz spełnianiu warunków udziału</w:t>
      </w:r>
      <w:r w:rsidR="00B27CE9" w:rsidRPr="005A2628">
        <w:rPr>
          <w:rFonts w:ascii="Arial" w:hAnsi="Arial" w:cs="Arial"/>
        </w:rPr>
        <w:t xml:space="preserve"> </w:t>
      </w:r>
      <w:r w:rsidRPr="005A2628">
        <w:rPr>
          <w:rFonts w:ascii="Arial" w:hAnsi="Arial" w:cs="Arial"/>
        </w:rPr>
        <w:t>w postępowaniu, w zakresie wskazanym przez Zamawiającego.</w:t>
      </w:r>
    </w:p>
    <w:p w14:paraId="14E45EFC" w14:textId="58326EB4" w:rsidR="00D85625" w:rsidRPr="004D524C" w:rsidRDefault="00D85625" w:rsidP="005A2628">
      <w:pPr>
        <w:spacing w:after="0" w:line="276" w:lineRule="auto"/>
        <w:jc w:val="both"/>
        <w:rPr>
          <w:rFonts w:ascii="Arial" w:hAnsi="Arial" w:cs="Arial"/>
        </w:rPr>
      </w:pPr>
      <w:r w:rsidRPr="005A2628">
        <w:rPr>
          <w:rFonts w:ascii="Arial" w:hAnsi="Arial" w:cs="Arial"/>
        </w:rPr>
        <w:t>Oświadczenie składa się na formularzu jednolitego europejskiego dokumentu zamówienia, zwanego dalej</w:t>
      </w:r>
      <w:r w:rsidR="00B27CE9" w:rsidRPr="005A2628">
        <w:rPr>
          <w:rFonts w:ascii="Arial" w:hAnsi="Arial" w:cs="Arial"/>
        </w:rPr>
        <w:t xml:space="preserve"> </w:t>
      </w:r>
      <w:r w:rsidRPr="005A2628">
        <w:rPr>
          <w:rFonts w:ascii="Arial" w:hAnsi="Arial" w:cs="Arial"/>
        </w:rPr>
        <w:t xml:space="preserve">JEDZ – </w:t>
      </w:r>
      <w:r w:rsidRPr="004D524C">
        <w:rPr>
          <w:rFonts w:ascii="Arial" w:hAnsi="Arial" w:cs="Arial"/>
          <w:b/>
          <w:bCs/>
        </w:rPr>
        <w:t xml:space="preserve">Załącznik nr </w:t>
      </w:r>
      <w:r w:rsidR="00462527" w:rsidRPr="004D524C">
        <w:rPr>
          <w:rFonts w:ascii="Arial" w:hAnsi="Arial" w:cs="Arial"/>
          <w:b/>
          <w:bCs/>
        </w:rPr>
        <w:t>3</w:t>
      </w:r>
      <w:r w:rsidRPr="004D524C">
        <w:rPr>
          <w:rFonts w:ascii="Arial" w:hAnsi="Arial" w:cs="Arial"/>
        </w:rPr>
        <w:t xml:space="preserve"> do SWZ.</w:t>
      </w:r>
      <w:r w:rsidR="0008488A">
        <w:rPr>
          <w:rFonts w:ascii="Arial" w:hAnsi="Arial" w:cs="Arial"/>
        </w:rPr>
        <w:t xml:space="preserve"> </w:t>
      </w:r>
      <w:r w:rsidR="0008488A" w:rsidRPr="0008488A">
        <w:rPr>
          <w:rFonts w:ascii="Arial" w:hAnsi="Arial" w:cs="Arial"/>
        </w:rPr>
        <w:t>Celem ułatwienia Wykonawcy sporządzenia JEDZ Zamawiający przygotował formularz JEDZ, w formacie pliku XML</w:t>
      </w:r>
      <w:r w:rsidR="0008488A">
        <w:rPr>
          <w:rFonts w:ascii="Arial" w:hAnsi="Arial" w:cs="Arial"/>
        </w:rPr>
        <w:t>.</w:t>
      </w:r>
    </w:p>
    <w:p w14:paraId="2E9980A5" w14:textId="77777777" w:rsidR="00836D21" w:rsidRPr="005A2628" w:rsidRDefault="00836D21" w:rsidP="005A2628">
      <w:pPr>
        <w:spacing w:after="0" w:line="276" w:lineRule="auto"/>
        <w:jc w:val="both"/>
        <w:rPr>
          <w:rFonts w:ascii="Arial" w:hAnsi="Arial" w:cs="Arial"/>
        </w:rPr>
      </w:pPr>
    </w:p>
    <w:p w14:paraId="181CB1B5" w14:textId="2154003A" w:rsidR="00D85625" w:rsidRPr="005A2628" w:rsidRDefault="00D85625" w:rsidP="005A2628">
      <w:pPr>
        <w:spacing w:after="0" w:line="276" w:lineRule="auto"/>
        <w:jc w:val="both"/>
        <w:rPr>
          <w:rFonts w:ascii="Arial" w:hAnsi="Arial" w:cs="Arial"/>
        </w:rPr>
      </w:pPr>
      <w:r w:rsidRPr="005A2628">
        <w:rPr>
          <w:rFonts w:ascii="Arial" w:hAnsi="Arial" w:cs="Arial"/>
        </w:rPr>
        <w:t xml:space="preserve">2) Instrukcja wypełnienia JEDZ znajduje się na stronie internetowej www.uzp.gov.pl zakładka </w:t>
      </w:r>
      <w:proofErr w:type="spellStart"/>
      <w:r w:rsidRPr="005A2628">
        <w:rPr>
          <w:rFonts w:ascii="Arial" w:hAnsi="Arial" w:cs="Arial"/>
        </w:rPr>
        <w:t>EZamówienia</w:t>
      </w:r>
      <w:proofErr w:type="spellEnd"/>
      <w:r w:rsidRPr="005A2628">
        <w:rPr>
          <w:rFonts w:ascii="Arial" w:hAnsi="Arial" w:cs="Arial"/>
        </w:rPr>
        <w:t>/</w:t>
      </w:r>
    </w:p>
    <w:p w14:paraId="60666683" w14:textId="1FDA1D29" w:rsidR="00052EB1" w:rsidRPr="005A2628" w:rsidRDefault="00D85625" w:rsidP="005A2628">
      <w:pPr>
        <w:spacing w:after="0" w:line="276" w:lineRule="auto"/>
        <w:jc w:val="both"/>
        <w:rPr>
          <w:rFonts w:ascii="Arial" w:hAnsi="Arial" w:cs="Arial"/>
        </w:rPr>
      </w:pPr>
      <w:r w:rsidRPr="005A2628">
        <w:rPr>
          <w:rFonts w:ascii="Arial" w:hAnsi="Arial" w:cs="Arial"/>
        </w:rPr>
        <w:t>JEDZ. Link do instrukcji:</w:t>
      </w:r>
    </w:p>
    <w:p w14:paraId="07201106" w14:textId="4FFC2BEE" w:rsidR="009A6B7B" w:rsidRPr="005A2628" w:rsidRDefault="00000000" w:rsidP="005A2628">
      <w:pPr>
        <w:spacing w:after="0" w:line="276" w:lineRule="auto"/>
        <w:jc w:val="both"/>
        <w:rPr>
          <w:rFonts w:ascii="Arial" w:hAnsi="Arial" w:cs="Arial"/>
        </w:rPr>
      </w:pPr>
      <w:hyperlink r:id="rId22" w:history="1">
        <w:r w:rsidR="009A6B7B" w:rsidRPr="005A2628">
          <w:rPr>
            <w:rStyle w:val="Hipercze"/>
            <w:rFonts w:ascii="Arial" w:hAnsi="Arial" w:cs="Arial"/>
          </w:rPr>
          <w:t>https://www.uzp.gov.pl/baza-wiedzy/prawo-zamowien-publicznych-regulacje/prawo-krajowe/jednolity-europejski-dokument-zamowienia</w:t>
        </w:r>
      </w:hyperlink>
    </w:p>
    <w:p w14:paraId="2B6FF7AE" w14:textId="3DB8FE43" w:rsidR="00052EB1" w:rsidRPr="005A2628" w:rsidRDefault="00B27CE9" w:rsidP="005A2628">
      <w:pPr>
        <w:spacing w:after="0" w:line="276" w:lineRule="auto"/>
        <w:jc w:val="both"/>
        <w:rPr>
          <w:rFonts w:ascii="Arial" w:hAnsi="Arial" w:cs="Arial"/>
        </w:rPr>
      </w:pPr>
      <w:r w:rsidRPr="005A2628">
        <w:rPr>
          <w:rFonts w:ascii="Arial" w:hAnsi="Arial" w:cs="Arial"/>
        </w:rPr>
        <w:t xml:space="preserve">Instrukcja wypełnienia dokumentu stanowi ponadto </w:t>
      </w:r>
      <w:r w:rsidRPr="004D524C">
        <w:rPr>
          <w:rFonts w:ascii="Arial" w:hAnsi="Arial" w:cs="Arial"/>
          <w:b/>
          <w:bCs/>
        </w:rPr>
        <w:t xml:space="preserve">Załącznik nr </w:t>
      </w:r>
      <w:r w:rsidR="00462527" w:rsidRPr="004D524C">
        <w:rPr>
          <w:rFonts w:ascii="Arial" w:hAnsi="Arial" w:cs="Arial"/>
          <w:b/>
          <w:bCs/>
        </w:rPr>
        <w:t>4</w:t>
      </w:r>
      <w:r w:rsidRPr="004D524C">
        <w:rPr>
          <w:rFonts w:ascii="Arial" w:hAnsi="Arial" w:cs="Arial"/>
        </w:rPr>
        <w:t xml:space="preserve"> </w:t>
      </w:r>
      <w:r w:rsidRPr="005A2628">
        <w:rPr>
          <w:rFonts w:ascii="Arial" w:hAnsi="Arial" w:cs="Arial"/>
        </w:rPr>
        <w:t>do SWZ.</w:t>
      </w:r>
    </w:p>
    <w:p w14:paraId="0F000D32" w14:textId="1006DE6E" w:rsidR="009A6B7B" w:rsidRPr="005A2628" w:rsidRDefault="009A6B7B" w:rsidP="005A2628">
      <w:pPr>
        <w:spacing w:after="0" w:line="276" w:lineRule="auto"/>
        <w:jc w:val="both"/>
        <w:rPr>
          <w:rFonts w:ascii="Arial" w:hAnsi="Arial" w:cs="Arial"/>
        </w:rPr>
      </w:pPr>
    </w:p>
    <w:p w14:paraId="05C81D78" w14:textId="201C524B" w:rsidR="009A6B7B" w:rsidRPr="005A2628" w:rsidRDefault="009A6B7B" w:rsidP="005A2628">
      <w:pPr>
        <w:spacing w:after="0" w:line="276" w:lineRule="auto"/>
        <w:jc w:val="both"/>
        <w:rPr>
          <w:rFonts w:ascii="Arial" w:hAnsi="Arial" w:cs="Arial"/>
        </w:rPr>
      </w:pPr>
      <w:r w:rsidRPr="005A2628">
        <w:rPr>
          <w:rFonts w:ascii="Arial" w:hAnsi="Arial" w:cs="Arial"/>
        </w:rPr>
        <w:t>3) JEDZ winien zawierać, w szczególności informacje, że:</w:t>
      </w:r>
    </w:p>
    <w:p w14:paraId="6D831E89" w14:textId="4ECDCB08" w:rsidR="009A6B7B" w:rsidRPr="005A2628" w:rsidRDefault="009A6B7B" w:rsidP="005A2628">
      <w:pPr>
        <w:spacing w:after="0" w:line="276" w:lineRule="auto"/>
        <w:jc w:val="both"/>
        <w:rPr>
          <w:rFonts w:ascii="Arial" w:hAnsi="Arial" w:cs="Arial"/>
        </w:rPr>
      </w:pPr>
      <w:r w:rsidRPr="005A2628">
        <w:rPr>
          <w:rFonts w:ascii="Arial" w:hAnsi="Arial" w:cs="Arial"/>
        </w:rPr>
        <w:t>- Wykonawca nie podlega wykluczeniu z powodów wskazanych w art. 108 ustawy Prawo zamówień publicznych. Oświadczenie Wykonawca składa odpowiednio w części III JEDZ Tabela A, B, C i D,</w:t>
      </w:r>
    </w:p>
    <w:p w14:paraId="5A376AF9" w14:textId="77777777" w:rsidR="009A6B7B" w:rsidRPr="005A2628" w:rsidRDefault="009A6B7B" w:rsidP="005A2628">
      <w:pPr>
        <w:spacing w:after="0" w:line="276" w:lineRule="auto"/>
        <w:jc w:val="both"/>
        <w:rPr>
          <w:rFonts w:ascii="Arial" w:hAnsi="Arial" w:cs="Arial"/>
        </w:rPr>
      </w:pPr>
      <w:r w:rsidRPr="005A2628">
        <w:rPr>
          <w:rFonts w:ascii="Arial" w:hAnsi="Arial" w:cs="Arial"/>
        </w:rPr>
        <w:t>- Wykonawca spełnia warunki udziału w postępowaniu określone przez Zamawiającego w SWZ.</w:t>
      </w:r>
    </w:p>
    <w:p w14:paraId="1B0FC061" w14:textId="77777777" w:rsidR="009A6B7B" w:rsidRPr="005A2628" w:rsidRDefault="009A6B7B" w:rsidP="005A2628">
      <w:pPr>
        <w:spacing w:after="0" w:line="276" w:lineRule="auto"/>
        <w:jc w:val="both"/>
        <w:rPr>
          <w:rFonts w:ascii="Arial" w:hAnsi="Arial" w:cs="Arial"/>
        </w:rPr>
      </w:pPr>
      <w:r w:rsidRPr="005A2628">
        <w:rPr>
          <w:rFonts w:ascii="Arial" w:hAnsi="Arial" w:cs="Arial"/>
        </w:rPr>
        <w:t>Zamawiający wymaga, aby Wykonawca w celu potwierdzenia spełniania warunków udziału</w:t>
      </w:r>
    </w:p>
    <w:p w14:paraId="728FDC54" w14:textId="17783484" w:rsidR="009A6B7B" w:rsidRDefault="009A6B7B" w:rsidP="005A2628">
      <w:pPr>
        <w:spacing w:after="0" w:line="276" w:lineRule="auto"/>
        <w:jc w:val="both"/>
        <w:rPr>
          <w:rFonts w:ascii="Arial" w:hAnsi="Arial" w:cs="Arial"/>
        </w:rPr>
      </w:pPr>
      <w:r w:rsidRPr="005A2628">
        <w:rPr>
          <w:rFonts w:ascii="Arial" w:hAnsi="Arial" w:cs="Arial"/>
        </w:rPr>
        <w:t>w postępowaniu w zakresie kryteriów kwalifikacji opisanych w części IV JEDZ (czyli warunków udziału w postępowaniu) wypełnił wyłącznie sekcję α (alfa).</w:t>
      </w:r>
    </w:p>
    <w:p w14:paraId="6BA2AE19" w14:textId="1104B390" w:rsidR="002A0C3C" w:rsidRPr="002A0C3C" w:rsidRDefault="002A0C3C" w:rsidP="002A0C3C">
      <w:pPr>
        <w:spacing w:after="0" w:line="276" w:lineRule="auto"/>
        <w:jc w:val="both"/>
        <w:rPr>
          <w:rFonts w:ascii="Arial" w:hAnsi="Arial" w:cs="Arial"/>
        </w:rPr>
      </w:pPr>
      <w:r>
        <w:rPr>
          <w:rFonts w:ascii="Arial" w:hAnsi="Arial" w:cs="Arial"/>
        </w:rPr>
        <w:lastRenderedPageBreak/>
        <w:t xml:space="preserve">4) </w:t>
      </w:r>
      <w:r w:rsidRPr="002A0C3C">
        <w:rPr>
          <w:rFonts w:ascii="Arial" w:hAnsi="Arial" w:cs="Arial"/>
        </w:rPr>
        <w:t>Oświadczenia wykonawcy / wykonawcy wspólnie ubiegającego się o udzielenie</w:t>
      </w:r>
    </w:p>
    <w:p w14:paraId="7983632C" w14:textId="179AB5A3" w:rsidR="002A0C3C" w:rsidRPr="004D524C" w:rsidRDefault="002A0C3C" w:rsidP="002A0C3C">
      <w:pPr>
        <w:spacing w:after="0" w:line="276" w:lineRule="auto"/>
        <w:jc w:val="both"/>
        <w:rPr>
          <w:rFonts w:ascii="Arial" w:hAnsi="Arial" w:cs="Arial"/>
        </w:rPr>
      </w:pPr>
      <w:r w:rsidRPr="002A0C3C">
        <w:rPr>
          <w:rFonts w:ascii="Arial" w:hAnsi="Arial" w:cs="Arial"/>
        </w:rPr>
        <w:t>zamówienia dotyczące przesłanek wykluczenia z art. 5k Rozporządzenia 833/2014 oraz art. 7 ust. 1 ustawy</w:t>
      </w:r>
      <w:r>
        <w:rPr>
          <w:rFonts w:ascii="Arial" w:hAnsi="Arial" w:cs="Arial"/>
        </w:rPr>
        <w:t xml:space="preserve"> </w:t>
      </w:r>
      <w:r w:rsidRPr="002A0C3C">
        <w:rPr>
          <w:rFonts w:ascii="Arial" w:hAnsi="Arial" w:cs="Arial"/>
        </w:rPr>
        <w:t>o szczególnych rozwiązaniach w zakresie przeciwdziałania wspieraniu agresji na Ukrainę oraz służących</w:t>
      </w:r>
      <w:r>
        <w:rPr>
          <w:rFonts w:ascii="Arial" w:hAnsi="Arial" w:cs="Arial"/>
        </w:rPr>
        <w:t xml:space="preserve"> </w:t>
      </w:r>
      <w:r w:rsidRPr="002A0C3C">
        <w:rPr>
          <w:rFonts w:ascii="Arial" w:hAnsi="Arial" w:cs="Arial"/>
        </w:rPr>
        <w:t xml:space="preserve">ochronie bezpieczeństwa narodowego składane na podstawie art. 125 ust. 1 ustawy </w:t>
      </w:r>
      <w:r w:rsidR="00344297">
        <w:rPr>
          <w:rFonts w:ascii="Arial" w:hAnsi="Arial" w:cs="Arial"/>
        </w:rPr>
        <w:t>P</w:t>
      </w:r>
      <w:r w:rsidRPr="002A0C3C">
        <w:rPr>
          <w:rFonts w:ascii="Arial" w:hAnsi="Arial" w:cs="Arial"/>
        </w:rPr>
        <w:t>zp</w:t>
      </w:r>
      <w:r>
        <w:rPr>
          <w:rFonts w:ascii="Arial" w:hAnsi="Arial" w:cs="Arial"/>
        </w:rPr>
        <w:t xml:space="preserve"> - </w:t>
      </w:r>
      <w:r w:rsidRPr="004D524C">
        <w:rPr>
          <w:rFonts w:ascii="Arial" w:hAnsi="Arial" w:cs="Arial"/>
          <w:b/>
          <w:bCs/>
        </w:rPr>
        <w:t xml:space="preserve">załącznik nr 5 </w:t>
      </w:r>
      <w:r w:rsidRPr="004D524C">
        <w:rPr>
          <w:rFonts w:ascii="Arial" w:hAnsi="Arial" w:cs="Arial"/>
        </w:rPr>
        <w:t>do SWZ</w:t>
      </w:r>
      <w:r w:rsidR="004D524C" w:rsidRPr="004D524C">
        <w:rPr>
          <w:rFonts w:ascii="Arial" w:hAnsi="Arial" w:cs="Arial"/>
        </w:rPr>
        <w:t>.</w:t>
      </w:r>
    </w:p>
    <w:p w14:paraId="648FBF5C" w14:textId="79AD29A0" w:rsidR="009A6B7B" w:rsidRDefault="009A6B7B" w:rsidP="009A6B7B">
      <w:pPr>
        <w:spacing w:after="0" w:line="23" w:lineRule="atLeast"/>
        <w:jc w:val="both"/>
        <w:rPr>
          <w:rFonts w:ascii="Arial" w:hAnsi="Arial" w:cs="Arial"/>
        </w:rPr>
      </w:pPr>
    </w:p>
    <w:p w14:paraId="1DF35061" w14:textId="0A58E90E" w:rsidR="009A6B7B" w:rsidRPr="009A6B7B" w:rsidRDefault="009A6B7B" w:rsidP="009A6B7B">
      <w:pPr>
        <w:spacing w:after="0" w:line="23" w:lineRule="atLeast"/>
        <w:jc w:val="both"/>
        <w:rPr>
          <w:rFonts w:ascii="Arial" w:hAnsi="Arial" w:cs="Arial"/>
          <w:b/>
          <w:bCs/>
        </w:rPr>
      </w:pPr>
      <w:r w:rsidRPr="009A6B7B">
        <w:rPr>
          <w:rFonts w:ascii="Arial" w:hAnsi="Arial" w:cs="Arial"/>
          <w:b/>
          <w:bCs/>
        </w:rPr>
        <w:t xml:space="preserve">Rozdział </w:t>
      </w:r>
      <w:r w:rsidR="000C5E61">
        <w:rPr>
          <w:rFonts w:ascii="Arial" w:hAnsi="Arial" w:cs="Arial"/>
          <w:b/>
          <w:bCs/>
        </w:rPr>
        <w:t>XIX</w:t>
      </w:r>
      <w:r w:rsidRPr="009A6B7B">
        <w:rPr>
          <w:rFonts w:ascii="Arial" w:hAnsi="Arial" w:cs="Arial"/>
          <w:b/>
          <w:bCs/>
        </w:rPr>
        <w:t>: Inne dokumenty i oświadczenia składane wraz z ofertą</w:t>
      </w:r>
    </w:p>
    <w:p w14:paraId="1A5F5AE1" w14:textId="77777777" w:rsidR="009A6B7B" w:rsidRPr="005A2628" w:rsidRDefault="009A6B7B" w:rsidP="005A2628">
      <w:pPr>
        <w:spacing w:after="0" w:line="276" w:lineRule="auto"/>
        <w:jc w:val="both"/>
        <w:rPr>
          <w:rFonts w:ascii="Arial" w:hAnsi="Arial" w:cs="Arial"/>
        </w:rPr>
      </w:pPr>
      <w:r w:rsidRPr="005A2628">
        <w:rPr>
          <w:rFonts w:ascii="Arial" w:hAnsi="Arial" w:cs="Arial"/>
        </w:rPr>
        <w:t>1. W celu potwierdzenia, że osoba działająca w imieniu Wykonawcy jest umocowana do jego</w:t>
      </w:r>
    </w:p>
    <w:p w14:paraId="1FD010E5" w14:textId="14BFE4AC" w:rsidR="009A6B7B" w:rsidRPr="005A2628" w:rsidRDefault="009A6B7B" w:rsidP="005A2628">
      <w:pPr>
        <w:spacing w:after="0" w:line="276" w:lineRule="auto"/>
        <w:jc w:val="both"/>
        <w:rPr>
          <w:rFonts w:ascii="Arial" w:hAnsi="Arial" w:cs="Arial"/>
        </w:rPr>
      </w:pPr>
      <w:r w:rsidRPr="005A2628">
        <w:rPr>
          <w:rFonts w:ascii="Arial" w:hAnsi="Arial" w:cs="Arial"/>
        </w:rPr>
        <w:t>reprezentowania, Wykonawca ma obowiązek złożyć odpis lub informację z Krajowego Rejestru Sądowego, Centralnej Ewidencji i Informacji o Działalności Gospodarczej lub innego właściwego rejestru.</w:t>
      </w:r>
    </w:p>
    <w:p w14:paraId="52CDC3BD" w14:textId="5CCFCC35" w:rsidR="009A6B7B" w:rsidRPr="005A2628" w:rsidRDefault="009A6B7B" w:rsidP="005A2628">
      <w:pPr>
        <w:spacing w:after="0" w:line="276" w:lineRule="auto"/>
        <w:jc w:val="both"/>
        <w:rPr>
          <w:rFonts w:ascii="Arial" w:hAnsi="Arial" w:cs="Arial"/>
        </w:rPr>
      </w:pPr>
      <w:r w:rsidRPr="005A2628">
        <w:rPr>
          <w:rFonts w:ascii="Arial" w:hAnsi="Arial" w:cs="Arial"/>
        </w:rPr>
        <w:t>Wykonawca nie jest zobowiązany do złożenia powyższych dokumentów, jeżeli Zamawiający może je uzyskać za pomocą bezpłatnych i ogólnodostępnych baz danych, o ile Wykonawca wskazał dane umożliwiające dostęp do tych dokumentów.</w:t>
      </w:r>
    </w:p>
    <w:p w14:paraId="01837BC2" w14:textId="0F700869" w:rsidR="009A6B7B" w:rsidRPr="005A2628" w:rsidRDefault="009A6B7B" w:rsidP="005A2628">
      <w:pPr>
        <w:spacing w:after="0" w:line="276" w:lineRule="auto"/>
        <w:jc w:val="both"/>
        <w:rPr>
          <w:rFonts w:ascii="Arial" w:hAnsi="Arial" w:cs="Arial"/>
        </w:rPr>
      </w:pPr>
      <w:r w:rsidRPr="005A2628">
        <w:rPr>
          <w:rFonts w:ascii="Arial" w:hAnsi="Arial" w:cs="Arial"/>
        </w:rPr>
        <w:t>2. Pełnomocnictwo lub inny dokument potwierdzający umocowanie do reprezentowania Wykonawcy, gdy</w:t>
      </w:r>
      <w:r w:rsidR="00F640E3" w:rsidRPr="005A2628">
        <w:rPr>
          <w:rFonts w:ascii="Arial" w:hAnsi="Arial" w:cs="Arial"/>
        </w:rPr>
        <w:t xml:space="preserve"> </w:t>
      </w:r>
      <w:r w:rsidRPr="005A2628">
        <w:rPr>
          <w:rFonts w:ascii="Arial" w:hAnsi="Arial" w:cs="Arial"/>
        </w:rPr>
        <w:t>umocowanie osoby składającej ofertę nie wynika z dokumentów opisanych w ust. 1).</w:t>
      </w:r>
    </w:p>
    <w:p w14:paraId="2C2F7D32" w14:textId="0F01779D" w:rsidR="009A6B7B" w:rsidRPr="005A2628" w:rsidRDefault="009A6B7B" w:rsidP="005A2628">
      <w:pPr>
        <w:spacing w:after="0" w:line="276" w:lineRule="auto"/>
        <w:jc w:val="both"/>
        <w:rPr>
          <w:rFonts w:ascii="Arial" w:hAnsi="Arial" w:cs="Arial"/>
        </w:rPr>
      </w:pPr>
      <w:r w:rsidRPr="005A2628">
        <w:rPr>
          <w:rFonts w:ascii="Arial" w:hAnsi="Arial" w:cs="Arial"/>
        </w:rPr>
        <w:t xml:space="preserve">3. W </w:t>
      </w:r>
      <w:r w:rsidRPr="004D524C">
        <w:rPr>
          <w:rFonts w:ascii="Arial" w:hAnsi="Arial" w:cs="Arial"/>
        </w:rPr>
        <w:t xml:space="preserve">przypadku </w:t>
      </w:r>
      <w:r w:rsidR="00067C88" w:rsidRPr="004D524C">
        <w:rPr>
          <w:rFonts w:ascii="Arial" w:hAnsi="Arial" w:cs="Arial"/>
        </w:rPr>
        <w:t>W</w:t>
      </w:r>
      <w:r w:rsidRPr="004D524C">
        <w:rPr>
          <w:rFonts w:ascii="Arial" w:hAnsi="Arial" w:cs="Arial"/>
        </w:rPr>
        <w:t>ykonaw</w:t>
      </w:r>
      <w:r w:rsidRPr="005A2628">
        <w:rPr>
          <w:rFonts w:ascii="Arial" w:hAnsi="Arial" w:cs="Arial"/>
        </w:rPr>
        <w:t>ców wspólnie ubiegających się o udzielenie zamówienia:</w:t>
      </w:r>
    </w:p>
    <w:p w14:paraId="0818D6D3" w14:textId="158B604A" w:rsidR="009A6B7B" w:rsidRPr="005A2628" w:rsidRDefault="009A6B7B" w:rsidP="005A2628">
      <w:pPr>
        <w:spacing w:after="0" w:line="276" w:lineRule="auto"/>
        <w:jc w:val="both"/>
        <w:rPr>
          <w:rFonts w:ascii="Arial" w:hAnsi="Arial" w:cs="Arial"/>
        </w:rPr>
      </w:pPr>
      <w:r w:rsidRPr="005A2628">
        <w:rPr>
          <w:rFonts w:ascii="Arial" w:hAnsi="Arial" w:cs="Arial"/>
        </w:rPr>
        <w:t>- pełnomocnictwo, z treści którego będzie wynikało umocowanie do reprezentowania ich w postępowaniu o udzielenie zamówienia albo do reprezentowania w postępowaniu i zawarcia umowy w sprawie zamówienia publicznego.</w:t>
      </w:r>
    </w:p>
    <w:p w14:paraId="3BF5FEBF" w14:textId="3D42603A" w:rsidR="009A6B7B" w:rsidRPr="005A2628" w:rsidRDefault="009A6B7B" w:rsidP="005A2628">
      <w:pPr>
        <w:spacing w:after="0" w:line="276" w:lineRule="auto"/>
        <w:jc w:val="both"/>
        <w:rPr>
          <w:rFonts w:ascii="Arial" w:hAnsi="Arial" w:cs="Arial"/>
          <w:color w:val="FF0000"/>
        </w:rPr>
      </w:pPr>
      <w:r w:rsidRPr="005A2628">
        <w:rPr>
          <w:rFonts w:ascii="Arial" w:hAnsi="Arial" w:cs="Arial"/>
        </w:rPr>
        <w:t xml:space="preserve">- </w:t>
      </w:r>
      <w:r w:rsidR="00462527" w:rsidRPr="005A2628">
        <w:rPr>
          <w:rFonts w:ascii="Arial" w:hAnsi="Arial" w:cs="Arial"/>
        </w:rPr>
        <w:t xml:space="preserve">oświadczenia, o którym mowa w art. 117 ust. 4 Pzp, z którego wynika, które usługi wykonają </w:t>
      </w:r>
      <w:r w:rsidR="00462527" w:rsidRPr="004D524C">
        <w:rPr>
          <w:rFonts w:ascii="Arial" w:hAnsi="Arial" w:cs="Arial"/>
        </w:rPr>
        <w:t xml:space="preserve">poszczególni </w:t>
      </w:r>
      <w:r w:rsidR="00067C88" w:rsidRPr="004D524C">
        <w:rPr>
          <w:rFonts w:ascii="Arial" w:hAnsi="Arial" w:cs="Arial"/>
        </w:rPr>
        <w:t>W</w:t>
      </w:r>
      <w:r w:rsidR="00462527" w:rsidRPr="004D524C">
        <w:rPr>
          <w:rFonts w:ascii="Arial" w:hAnsi="Arial" w:cs="Arial"/>
        </w:rPr>
        <w:t xml:space="preserve">ykonawcy - </w:t>
      </w:r>
      <w:r w:rsidR="00462527" w:rsidRPr="004D524C">
        <w:rPr>
          <w:rFonts w:ascii="Arial" w:hAnsi="Arial" w:cs="Arial"/>
          <w:b/>
          <w:bCs/>
        </w:rPr>
        <w:t xml:space="preserve">załącznik nr </w:t>
      </w:r>
      <w:r w:rsidR="004D524C" w:rsidRPr="004D524C">
        <w:rPr>
          <w:rFonts w:ascii="Arial" w:hAnsi="Arial" w:cs="Arial"/>
          <w:b/>
          <w:bCs/>
        </w:rPr>
        <w:t>6</w:t>
      </w:r>
      <w:r w:rsidR="00462527" w:rsidRPr="004D524C">
        <w:rPr>
          <w:rFonts w:ascii="Arial" w:hAnsi="Arial" w:cs="Arial"/>
        </w:rPr>
        <w:t xml:space="preserve"> do SWZ – w przypadku </w:t>
      </w:r>
      <w:r w:rsidR="00BF0A54">
        <w:rPr>
          <w:rFonts w:ascii="Arial" w:hAnsi="Arial" w:cs="Arial"/>
        </w:rPr>
        <w:t>W</w:t>
      </w:r>
      <w:r w:rsidR="00462527" w:rsidRPr="004D524C">
        <w:rPr>
          <w:rFonts w:ascii="Arial" w:hAnsi="Arial" w:cs="Arial"/>
        </w:rPr>
        <w:t xml:space="preserve">ykonawców wspólnie ubiegających się o udzielenie zamówienia </w:t>
      </w:r>
      <w:r w:rsidR="00462527" w:rsidRPr="005A2628">
        <w:rPr>
          <w:rFonts w:ascii="Arial" w:hAnsi="Arial" w:cs="Arial"/>
        </w:rPr>
        <w:t>(konsorcjum, spółka cywilna)</w:t>
      </w:r>
      <w:r w:rsidRPr="00BF0A54">
        <w:rPr>
          <w:rFonts w:ascii="Arial" w:hAnsi="Arial" w:cs="Arial"/>
        </w:rPr>
        <w:t>.</w:t>
      </w:r>
    </w:p>
    <w:p w14:paraId="0322D870" w14:textId="350B889B" w:rsidR="009A6B7B" w:rsidRPr="005A2628" w:rsidRDefault="005A2628" w:rsidP="005A2628">
      <w:pPr>
        <w:spacing w:after="0" w:line="276" w:lineRule="auto"/>
        <w:jc w:val="both"/>
        <w:rPr>
          <w:rFonts w:ascii="Arial" w:hAnsi="Arial" w:cs="Arial"/>
        </w:rPr>
      </w:pPr>
      <w:r w:rsidRPr="005A2628">
        <w:rPr>
          <w:rFonts w:ascii="Arial" w:hAnsi="Arial" w:cs="Arial"/>
        </w:rPr>
        <w:t xml:space="preserve">4. </w:t>
      </w:r>
      <w:r w:rsidR="009A6B7B" w:rsidRPr="005A2628">
        <w:rPr>
          <w:rFonts w:ascii="Arial" w:hAnsi="Arial" w:cs="Arial"/>
        </w:rPr>
        <w:t>Dokumenty, o których mowa w pkt 1) – 3) składa się, pod rygorem nieważności w formie elektronicznej opatrzonej kwalifikowalnym podpisem elektronicznym.</w:t>
      </w:r>
    </w:p>
    <w:p w14:paraId="0934DFE8" w14:textId="77777777" w:rsidR="009A6B7B" w:rsidRDefault="009A6B7B" w:rsidP="00B27CE9">
      <w:pPr>
        <w:spacing w:after="0" w:line="23" w:lineRule="atLeast"/>
        <w:jc w:val="both"/>
        <w:rPr>
          <w:rFonts w:ascii="Arial" w:hAnsi="Arial" w:cs="Arial"/>
        </w:rPr>
      </w:pPr>
    </w:p>
    <w:p w14:paraId="47EAA2D7" w14:textId="77777777" w:rsidR="00052EB1" w:rsidRPr="00AB6CF9" w:rsidRDefault="00052EB1" w:rsidP="00E34B12">
      <w:pPr>
        <w:spacing w:after="0" w:line="23" w:lineRule="atLeast"/>
        <w:jc w:val="both"/>
        <w:rPr>
          <w:rFonts w:ascii="Arial" w:hAnsi="Arial" w:cs="Arial"/>
        </w:rPr>
      </w:pPr>
    </w:p>
    <w:p w14:paraId="592D6A41" w14:textId="17A57453" w:rsidR="00455CE4" w:rsidRPr="004D524C" w:rsidRDefault="00052EB1" w:rsidP="009A6B7B">
      <w:pPr>
        <w:spacing w:after="0" w:line="23" w:lineRule="atLeast"/>
        <w:jc w:val="both"/>
        <w:rPr>
          <w:rFonts w:ascii="Arial" w:hAnsi="Arial" w:cs="Arial"/>
          <w:b/>
          <w:bCs/>
          <w:lang w:bidi="pl-PL"/>
        </w:rPr>
      </w:pPr>
      <w:r>
        <w:rPr>
          <w:rFonts w:ascii="Arial" w:hAnsi="Arial" w:cs="Arial"/>
          <w:b/>
          <w:bCs/>
          <w:lang w:bidi="pl-PL"/>
        </w:rPr>
        <w:t xml:space="preserve">Rozdział </w:t>
      </w:r>
      <w:r w:rsidR="000C5E61">
        <w:rPr>
          <w:rFonts w:ascii="Arial" w:hAnsi="Arial" w:cs="Arial"/>
          <w:b/>
          <w:bCs/>
          <w:lang w:bidi="pl-PL"/>
        </w:rPr>
        <w:t>XX</w:t>
      </w:r>
      <w:r w:rsidRPr="004D524C">
        <w:rPr>
          <w:rFonts w:ascii="Arial" w:hAnsi="Arial" w:cs="Arial"/>
          <w:b/>
          <w:bCs/>
          <w:lang w:bidi="pl-PL"/>
        </w:rPr>
        <w:t xml:space="preserve">: </w:t>
      </w:r>
      <w:r w:rsidR="009A6B7B" w:rsidRPr="004D524C">
        <w:rPr>
          <w:rFonts w:ascii="Arial" w:hAnsi="Arial" w:cs="Arial"/>
          <w:b/>
          <w:bCs/>
          <w:lang w:bidi="pl-PL"/>
        </w:rPr>
        <w:t xml:space="preserve">Wykaz oświadczeń lub dokumentów składanych przez </w:t>
      </w:r>
      <w:r w:rsidR="00165E73" w:rsidRPr="004D524C">
        <w:rPr>
          <w:rFonts w:ascii="Arial" w:hAnsi="Arial" w:cs="Arial"/>
          <w:b/>
          <w:bCs/>
          <w:lang w:bidi="pl-PL"/>
        </w:rPr>
        <w:t>W</w:t>
      </w:r>
      <w:r w:rsidR="009A6B7B" w:rsidRPr="004D524C">
        <w:rPr>
          <w:rFonts w:ascii="Arial" w:hAnsi="Arial" w:cs="Arial"/>
          <w:b/>
          <w:bCs/>
          <w:lang w:bidi="pl-PL"/>
        </w:rPr>
        <w:t xml:space="preserve">ykonawcę w postępowaniu na wezwanie </w:t>
      </w:r>
      <w:r w:rsidR="00067C88" w:rsidRPr="004D524C">
        <w:rPr>
          <w:rFonts w:ascii="Arial" w:hAnsi="Arial" w:cs="Arial"/>
          <w:b/>
          <w:bCs/>
          <w:lang w:bidi="pl-PL"/>
        </w:rPr>
        <w:t>Z</w:t>
      </w:r>
      <w:r w:rsidR="009A6B7B" w:rsidRPr="004D524C">
        <w:rPr>
          <w:rFonts w:ascii="Arial" w:hAnsi="Arial" w:cs="Arial"/>
          <w:b/>
          <w:bCs/>
          <w:lang w:bidi="pl-PL"/>
        </w:rPr>
        <w:t>amawiającego w zakresie spełniania warunków udziału w postępowaniu w tym dokumentów podmiotowych</w:t>
      </w:r>
    </w:p>
    <w:p w14:paraId="66C9573B" w14:textId="55245EB4" w:rsidR="009A6B7B" w:rsidRPr="004D524C" w:rsidRDefault="009A6B7B" w:rsidP="009A6B7B">
      <w:pPr>
        <w:spacing w:after="0" w:line="23" w:lineRule="atLeast"/>
        <w:jc w:val="both"/>
        <w:rPr>
          <w:rFonts w:ascii="Arial" w:hAnsi="Arial" w:cs="Arial"/>
          <w:b/>
          <w:bCs/>
          <w:lang w:bidi="pl-PL"/>
        </w:rPr>
      </w:pPr>
    </w:p>
    <w:p w14:paraId="43D2EC2D" w14:textId="4B800186"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 xml:space="preserve">Zamawiający przed wyborem najkorzystniejszej oferty wezwie </w:t>
      </w:r>
      <w:r w:rsidR="00165E73" w:rsidRPr="004D524C">
        <w:rPr>
          <w:rFonts w:ascii="Arial" w:hAnsi="Arial" w:cs="Arial"/>
          <w:lang w:bidi="pl-PL"/>
        </w:rPr>
        <w:t>W</w:t>
      </w:r>
      <w:r w:rsidRPr="004D524C">
        <w:rPr>
          <w:rFonts w:ascii="Arial" w:hAnsi="Arial" w:cs="Arial"/>
          <w:lang w:bidi="pl-PL"/>
        </w:rPr>
        <w:t xml:space="preserve">ykonawcę, którego oferta zostanie najwyżej oceniona, do złożenia w wyznaczonym </w:t>
      </w:r>
      <w:r w:rsidRPr="005A2628">
        <w:rPr>
          <w:rFonts w:ascii="Arial" w:hAnsi="Arial" w:cs="Arial"/>
          <w:lang w:bidi="pl-PL"/>
        </w:rPr>
        <w:t>terminie, nie krótszym niż 10 dni, aktualnych na dzień złożenia, następujących podmiotowych środków dowodowych:</w:t>
      </w:r>
    </w:p>
    <w:p w14:paraId="6F520B49" w14:textId="0DBB5371"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1. W zakresie potwierdzenia warunków udziału w postępowaniu:</w:t>
      </w:r>
    </w:p>
    <w:p w14:paraId="13A1BBC9" w14:textId="0A7A5B06" w:rsidR="001A458D" w:rsidRPr="005A2628" w:rsidRDefault="001A458D" w:rsidP="005A2628">
      <w:pPr>
        <w:pStyle w:val="Akapitzlist"/>
        <w:spacing w:after="0" w:line="276" w:lineRule="auto"/>
        <w:ind w:left="709" w:hanging="142"/>
        <w:jc w:val="both"/>
        <w:rPr>
          <w:rFonts w:ascii="Arial" w:hAnsi="Arial" w:cs="Arial"/>
          <w:lang w:bidi="pl-PL"/>
        </w:rPr>
      </w:pPr>
      <w:r w:rsidRPr="005A2628">
        <w:rPr>
          <w:rFonts w:ascii="Arial" w:hAnsi="Arial" w:cs="Arial"/>
          <w:lang w:bidi="pl-PL"/>
        </w:rPr>
        <w:t xml:space="preserve">- </w:t>
      </w:r>
      <w:r w:rsidR="002D6618" w:rsidRPr="002D6618">
        <w:rPr>
          <w:rFonts w:ascii="Arial" w:hAnsi="Arial" w:cs="Arial"/>
          <w:b/>
          <w:bCs/>
          <w:lang w:bidi="pl-PL"/>
        </w:rPr>
        <w:t>Aktualną koncesję na prowadzenie działalności gospodarczej w zakresie obrotu energią elektryczną wydaną przez Prezesa Urzędu Regulacji Energetyki</w:t>
      </w:r>
      <w:r w:rsidRPr="002D6618">
        <w:rPr>
          <w:rFonts w:ascii="Arial" w:hAnsi="Arial" w:cs="Arial"/>
          <w:b/>
          <w:bCs/>
          <w:lang w:bidi="pl-PL"/>
        </w:rPr>
        <w:t>.</w:t>
      </w:r>
    </w:p>
    <w:p w14:paraId="64EC97EA" w14:textId="77777777"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2. W celu potwierdzenia braku podstaw wykluczenia:</w:t>
      </w:r>
    </w:p>
    <w:p w14:paraId="638CDAFA" w14:textId="7E23A1A0"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1) informacji z Krajowego Rejestru Karnego w zakresie:</w:t>
      </w:r>
    </w:p>
    <w:p w14:paraId="2DB98309" w14:textId="37FC723C"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a) art. 108 ust. 1 pkt 1 i 2 ustawy Pzp,</w:t>
      </w:r>
    </w:p>
    <w:p w14:paraId="2269FA05" w14:textId="3D4F0675"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b) art. 108 ust. 1 pkt 4 ustawy Pzp, dotyczącej orzeczenia zakazu ubiegania się o zamówienie publiczne</w:t>
      </w:r>
      <w:r w:rsidR="0049002D">
        <w:rPr>
          <w:rFonts w:ascii="Arial" w:hAnsi="Arial" w:cs="Arial"/>
          <w:lang w:bidi="pl-PL"/>
        </w:rPr>
        <w:t xml:space="preserve"> </w:t>
      </w:r>
      <w:r w:rsidRPr="005A2628">
        <w:rPr>
          <w:rFonts w:ascii="Arial" w:hAnsi="Arial" w:cs="Arial"/>
          <w:lang w:bidi="pl-PL"/>
        </w:rPr>
        <w:t>tytułem środka karnego,</w:t>
      </w:r>
    </w:p>
    <w:p w14:paraId="56A961EA" w14:textId="77777777"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 sporządzone nie wcześniej niż 6 miesięcy przed ich złożeniem,</w:t>
      </w:r>
    </w:p>
    <w:p w14:paraId="1700093B" w14:textId="4B538EA3" w:rsidR="0049002D" w:rsidRPr="004D524C" w:rsidRDefault="009A6B7B" w:rsidP="005A2628">
      <w:pPr>
        <w:spacing w:after="0" w:line="276" w:lineRule="auto"/>
        <w:jc w:val="both"/>
        <w:rPr>
          <w:rFonts w:ascii="Arial" w:hAnsi="Arial" w:cs="Arial"/>
          <w:lang w:bidi="pl-PL"/>
        </w:rPr>
      </w:pPr>
      <w:r w:rsidRPr="005A2628">
        <w:rPr>
          <w:rFonts w:ascii="Arial" w:hAnsi="Arial" w:cs="Arial"/>
          <w:lang w:bidi="pl-PL"/>
        </w:rPr>
        <w:t xml:space="preserve">2) </w:t>
      </w:r>
      <w:r w:rsidRPr="004D524C">
        <w:rPr>
          <w:rFonts w:ascii="Arial" w:hAnsi="Arial" w:cs="Arial"/>
          <w:lang w:bidi="pl-PL"/>
        </w:rPr>
        <w:t xml:space="preserve">oświadczenia </w:t>
      </w:r>
      <w:r w:rsidR="00165E73" w:rsidRPr="004D524C">
        <w:rPr>
          <w:rFonts w:ascii="Arial" w:hAnsi="Arial" w:cs="Arial"/>
          <w:lang w:bidi="pl-PL"/>
        </w:rPr>
        <w:t>W</w:t>
      </w:r>
      <w:r w:rsidRPr="004D524C">
        <w:rPr>
          <w:rFonts w:ascii="Arial" w:hAnsi="Arial" w:cs="Arial"/>
          <w:lang w:bidi="pl-PL"/>
        </w:rPr>
        <w:t>ykonawcy, w zakresie art. 108 ust. 1 pkt 5 ustawy Pzp, o braku przynależności do tej</w:t>
      </w:r>
      <w:r w:rsidR="004536EF" w:rsidRPr="004D524C">
        <w:rPr>
          <w:rFonts w:ascii="Arial" w:hAnsi="Arial" w:cs="Arial"/>
          <w:lang w:bidi="pl-PL"/>
        </w:rPr>
        <w:t xml:space="preserve"> </w:t>
      </w:r>
      <w:r w:rsidRPr="004D524C">
        <w:rPr>
          <w:rFonts w:ascii="Arial" w:hAnsi="Arial" w:cs="Arial"/>
          <w:lang w:bidi="pl-PL"/>
        </w:rPr>
        <w:t>samej grupy kapitałowej w rozumieniu ustawy z dnia 16 lutego 2007r. o ochronie konkurencji</w:t>
      </w:r>
      <w:r w:rsidR="0049002D" w:rsidRPr="004D524C">
        <w:rPr>
          <w:rFonts w:ascii="Arial" w:hAnsi="Arial" w:cs="Arial"/>
          <w:lang w:bidi="pl-PL"/>
        </w:rPr>
        <w:t xml:space="preserve"> </w:t>
      </w:r>
      <w:r w:rsidRPr="004D524C">
        <w:rPr>
          <w:rFonts w:ascii="Arial" w:hAnsi="Arial" w:cs="Arial"/>
          <w:lang w:bidi="pl-PL"/>
        </w:rPr>
        <w:t xml:space="preserve">i konsumentów (Dz. U. z 2021r. poz. 275 z późn. </w:t>
      </w:r>
      <w:proofErr w:type="spellStart"/>
      <w:r w:rsidRPr="004D524C">
        <w:rPr>
          <w:rFonts w:ascii="Arial" w:hAnsi="Arial" w:cs="Arial"/>
          <w:lang w:bidi="pl-PL"/>
        </w:rPr>
        <w:t>zm</w:t>
      </w:r>
      <w:proofErr w:type="spellEnd"/>
      <w:r w:rsidRPr="004D524C">
        <w:rPr>
          <w:rFonts w:ascii="Arial" w:hAnsi="Arial" w:cs="Arial"/>
          <w:lang w:bidi="pl-PL"/>
        </w:rPr>
        <w:t xml:space="preserve">), z innym </w:t>
      </w:r>
      <w:r w:rsidR="00165E73" w:rsidRPr="004D524C">
        <w:rPr>
          <w:rFonts w:ascii="Arial" w:hAnsi="Arial" w:cs="Arial"/>
          <w:lang w:bidi="pl-PL"/>
        </w:rPr>
        <w:t>W</w:t>
      </w:r>
      <w:r w:rsidRPr="004D524C">
        <w:rPr>
          <w:rFonts w:ascii="Arial" w:hAnsi="Arial" w:cs="Arial"/>
          <w:lang w:bidi="pl-PL"/>
        </w:rPr>
        <w:t>ykonawcą, który złożył odrębną ofertę,</w:t>
      </w:r>
    </w:p>
    <w:p w14:paraId="524EDB85" w14:textId="0F520559" w:rsidR="009A6B7B" w:rsidRPr="004D524C" w:rsidRDefault="009A6B7B" w:rsidP="005A2628">
      <w:pPr>
        <w:spacing w:after="0" w:line="276" w:lineRule="auto"/>
        <w:jc w:val="both"/>
        <w:rPr>
          <w:rFonts w:ascii="Arial" w:hAnsi="Arial" w:cs="Arial"/>
          <w:lang w:bidi="pl-PL"/>
        </w:rPr>
      </w:pPr>
      <w:r w:rsidRPr="004D524C">
        <w:rPr>
          <w:rFonts w:ascii="Arial" w:hAnsi="Arial" w:cs="Arial"/>
          <w:lang w:bidi="pl-PL"/>
        </w:rPr>
        <w:t>albo</w:t>
      </w:r>
    </w:p>
    <w:p w14:paraId="17957793" w14:textId="5EFECF0B" w:rsidR="009A6B7B" w:rsidRPr="004D524C" w:rsidRDefault="009A6B7B" w:rsidP="005A2628">
      <w:pPr>
        <w:spacing w:after="0" w:line="276" w:lineRule="auto"/>
        <w:jc w:val="both"/>
        <w:rPr>
          <w:rFonts w:ascii="Arial" w:hAnsi="Arial" w:cs="Arial"/>
          <w:b/>
          <w:bCs/>
          <w:lang w:bidi="pl-PL"/>
        </w:rPr>
      </w:pPr>
      <w:r w:rsidRPr="004D524C">
        <w:rPr>
          <w:rFonts w:ascii="Arial" w:hAnsi="Arial" w:cs="Arial"/>
          <w:lang w:bidi="pl-PL"/>
        </w:rPr>
        <w:lastRenderedPageBreak/>
        <w:t>oświadczenia o przynależności do tej samej grupy kapitałowej wraz z dokumentami lub informacjami</w:t>
      </w:r>
      <w:r w:rsidR="0049002D" w:rsidRPr="004D524C">
        <w:rPr>
          <w:rFonts w:ascii="Arial" w:hAnsi="Arial" w:cs="Arial"/>
          <w:lang w:bidi="pl-PL"/>
        </w:rPr>
        <w:t xml:space="preserve"> </w:t>
      </w:r>
      <w:r w:rsidRPr="004D524C">
        <w:rPr>
          <w:rFonts w:ascii="Arial" w:hAnsi="Arial" w:cs="Arial"/>
          <w:lang w:bidi="pl-PL"/>
        </w:rPr>
        <w:t xml:space="preserve">potwierdzającymi przygotowanie oferty niezależnie od innego </w:t>
      </w:r>
      <w:r w:rsidR="00165E73" w:rsidRPr="004D524C">
        <w:rPr>
          <w:rFonts w:ascii="Arial" w:hAnsi="Arial" w:cs="Arial"/>
          <w:lang w:bidi="pl-PL"/>
        </w:rPr>
        <w:t>W</w:t>
      </w:r>
      <w:r w:rsidRPr="004D524C">
        <w:rPr>
          <w:rFonts w:ascii="Arial" w:hAnsi="Arial" w:cs="Arial"/>
          <w:lang w:bidi="pl-PL"/>
        </w:rPr>
        <w:t>ykonawcy należącego do tej samej grupy</w:t>
      </w:r>
      <w:r w:rsidR="004536EF" w:rsidRPr="004D524C">
        <w:rPr>
          <w:rFonts w:ascii="Arial" w:hAnsi="Arial" w:cs="Arial"/>
          <w:lang w:bidi="pl-PL"/>
        </w:rPr>
        <w:t xml:space="preserve"> </w:t>
      </w:r>
      <w:r w:rsidRPr="004D524C">
        <w:rPr>
          <w:rFonts w:ascii="Arial" w:hAnsi="Arial" w:cs="Arial"/>
          <w:lang w:bidi="pl-PL"/>
        </w:rPr>
        <w:t>kapitałowej;</w:t>
      </w:r>
      <w:r w:rsidR="00F0020E" w:rsidRPr="004D524C">
        <w:rPr>
          <w:rFonts w:ascii="Arial" w:hAnsi="Arial" w:cs="Arial"/>
          <w:lang w:bidi="pl-PL"/>
        </w:rPr>
        <w:t xml:space="preserve"> - </w:t>
      </w:r>
      <w:r w:rsidR="00F0020E" w:rsidRPr="004D524C">
        <w:rPr>
          <w:rFonts w:ascii="Arial" w:hAnsi="Arial" w:cs="Arial"/>
          <w:b/>
          <w:bCs/>
          <w:lang w:bidi="pl-PL"/>
        </w:rPr>
        <w:t xml:space="preserve">załącznik nr </w:t>
      </w:r>
      <w:r w:rsidR="004D524C">
        <w:rPr>
          <w:rFonts w:ascii="Arial" w:hAnsi="Arial" w:cs="Arial"/>
          <w:b/>
          <w:bCs/>
          <w:lang w:bidi="pl-PL"/>
        </w:rPr>
        <w:t>7</w:t>
      </w:r>
      <w:r w:rsidR="00F0020E" w:rsidRPr="004D524C">
        <w:rPr>
          <w:rFonts w:ascii="Arial" w:hAnsi="Arial" w:cs="Arial"/>
          <w:b/>
          <w:bCs/>
          <w:lang w:bidi="pl-PL"/>
        </w:rPr>
        <w:t xml:space="preserve"> </w:t>
      </w:r>
      <w:r w:rsidR="00F0020E" w:rsidRPr="004D524C">
        <w:rPr>
          <w:rFonts w:ascii="Arial" w:hAnsi="Arial" w:cs="Arial"/>
          <w:lang w:bidi="pl-PL"/>
        </w:rPr>
        <w:t>do SWZ</w:t>
      </w:r>
    </w:p>
    <w:p w14:paraId="275DCFE8" w14:textId="35C2DC68" w:rsidR="009A6B7B" w:rsidRPr="004D524C" w:rsidRDefault="009A6B7B" w:rsidP="005A2628">
      <w:pPr>
        <w:spacing w:after="0" w:line="276" w:lineRule="auto"/>
        <w:jc w:val="both"/>
        <w:rPr>
          <w:rFonts w:ascii="Arial" w:hAnsi="Arial" w:cs="Arial"/>
          <w:lang w:bidi="pl-PL"/>
        </w:rPr>
      </w:pPr>
      <w:r w:rsidRPr="004D524C">
        <w:rPr>
          <w:rFonts w:ascii="Arial" w:hAnsi="Arial" w:cs="Arial"/>
          <w:lang w:bidi="pl-PL"/>
        </w:rPr>
        <w:t xml:space="preserve">3) oświadczenia </w:t>
      </w:r>
      <w:r w:rsidR="00165E73" w:rsidRPr="004D524C">
        <w:rPr>
          <w:rFonts w:ascii="Arial" w:hAnsi="Arial" w:cs="Arial"/>
          <w:lang w:bidi="pl-PL"/>
        </w:rPr>
        <w:t>W</w:t>
      </w:r>
      <w:r w:rsidRPr="004D524C">
        <w:rPr>
          <w:rFonts w:ascii="Arial" w:hAnsi="Arial" w:cs="Arial"/>
          <w:lang w:bidi="pl-PL"/>
        </w:rPr>
        <w:t>ykonawcy o aktualności informacji zawartych w oświadczeniu, o którym mowa w art.</w:t>
      </w:r>
      <w:r w:rsidR="0049002D" w:rsidRPr="004D524C">
        <w:rPr>
          <w:rFonts w:ascii="Arial" w:hAnsi="Arial" w:cs="Arial"/>
          <w:lang w:bidi="pl-PL"/>
        </w:rPr>
        <w:t xml:space="preserve"> </w:t>
      </w:r>
      <w:r w:rsidRPr="004D524C">
        <w:rPr>
          <w:rFonts w:ascii="Arial" w:hAnsi="Arial" w:cs="Arial"/>
          <w:lang w:bidi="pl-PL"/>
        </w:rPr>
        <w:t>125 ust. 1 ustawy Pzp (JEDZ), w zakresie podstaw wykluczenia z postępowania wskazanych przez</w:t>
      </w:r>
      <w:r w:rsidR="0049002D" w:rsidRPr="004D524C">
        <w:rPr>
          <w:rFonts w:ascii="Arial" w:hAnsi="Arial" w:cs="Arial"/>
          <w:lang w:bidi="pl-PL"/>
        </w:rPr>
        <w:t xml:space="preserve"> </w:t>
      </w:r>
      <w:r w:rsidR="00165E73" w:rsidRPr="004D524C">
        <w:rPr>
          <w:rFonts w:ascii="Arial" w:hAnsi="Arial" w:cs="Arial"/>
          <w:lang w:bidi="pl-PL"/>
        </w:rPr>
        <w:t>Z</w:t>
      </w:r>
      <w:r w:rsidRPr="004D524C">
        <w:rPr>
          <w:rFonts w:ascii="Arial" w:hAnsi="Arial" w:cs="Arial"/>
          <w:lang w:bidi="pl-PL"/>
        </w:rPr>
        <w:t>amawiającego, o których mowa w:</w:t>
      </w:r>
    </w:p>
    <w:p w14:paraId="54FDB7F2" w14:textId="1E87A164" w:rsidR="009A6B7B" w:rsidRPr="005A2628" w:rsidRDefault="009A6B7B" w:rsidP="005A2628">
      <w:pPr>
        <w:spacing w:after="0" w:line="276" w:lineRule="auto"/>
        <w:jc w:val="both"/>
        <w:rPr>
          <w:rFonts w:ascii="Arial" w:hAnsi="Arial" w:cs="Arial"/>
          <w:lang w:bidi="pl-PL"/>
        </w:rPr>
      </w:pPr>
      <w:r w:rsidRPr="004D524C">
        <w:rPr>
          <w:rFonts w:ascii="Arial" w:hAnsi="Arial" w:cs="Arial"/>
          <w:lang w:bidi="pl-PL"/>
        </w:rPr>
        <w:t xml:space="preserve">a) art. 108 ust. 1 pkt 3 ustawy </w:t>
      </w:r>
      <w:r w:rsidRPr="005A2628">
        <w:rPr>
          <w:rFonts w:ascii="Arial" w:hAnsi="Arial" w:cs="Arial"/>
          <w:lang w:bidi="pl-PL"/>
        </w:rPr>
        <w:t>Pzp,</w:t>
      </w:r>
    </w:p>
    <w:p w14:paraId="5937A5F3" w14:textId="54472F80"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b) art. 108 ust. 1 pkt 4 ustawy Pzp, dotyczących orzeczenia zakazu ubiegania się o zamówienie publiczne</w:t>
      </w:r>
      <w:r w:rsidR="004536EF" w:rsidRPr="005A2628">
        <w:rPr>
          <w:rFonts w:ascii="Arial" w:hAnsi="Arial" w:cs="Arial"/>
          <w:lang w:bidi="pl-PL"/>
        </w:rPr>
        <w:t xml:space="preserve"> </w:t>
      </w:r>
      <w:r w:rsidRPr="005A2628">
        <w:rPr>
          <w:rFonts w:ascii="Arial" w:hAnsi="Arial" w:cs="Arial"/>
          <w:lang w:bidi="pl-PL"/>
        </w:rPr>
        <w:t>tytułem środka zapobiegawczego,</w:t>
      </w:r>
    </w:p>
    <w:p w14:paraId="0AF4D607" w14:textId="5F6CC1D3"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 xml:space="preserve">c) art. 108 ust. 1 pkt 5 ustawy Pzp, dotyczących zawarcia z </w:t>
      </w:r>
      <w:r w:rsidRPr="004D524C">
        <w:rPr>
          <w:rFonts w:ascii="Arial" w:hAnsi="Arial" w:cs="Arial"/>
          <w:lang w:bidi="pl-PL"/>
        </w:rPr>
        <w:t xml:space="preserve">innymi </w:t>
      </w:r>
      <w:r w:rsidR="00165E73" w:rsidRPr="004D524C">
        <w:rPr>
          <w:rFonts w:ascii="Arial" w:hAnsi="Arial" w:cs="Arial"/>
          <w:lang w:bidi="pl-PL"/>
        </w:rPr>
        <w:t>W</w:t>
      </w:r>
      <w:r w:rsidRPr="004D524C">
        <w:rPr>
          <w:rFonts w:ascii="Arial" w:hAnsi="Arial" w:cs="Arial"/>
          <w:lang w:bidi="pl-PL"/>
        </w:rPr>
        <w:t xml:space="preserve">ykonawcami </w:t>
      </w:r>
      <w:r w:rsidRPr="005A2628">
        <w:rPr>
          <w:rFonts w:ascii="Arial" w:hAnsi="Arial" w:cs="Arial"/>
          <w:lang w:bidi="pl-PL"/>
        </w:rPr>
        <w:t>porozumienia mającego</w:t>
      </w:r>
      <w:r w:rsidR="001D4107" w:rsidRPr="005A2628">
        <w:rPr>
          <w:rFonts w:ascii="Arial" w:hAnsi="Arial" w:cs="Arial"/>
          <w:lang w:bidi="pl-PL"/>
        </w:rPr>
        <w:t xml:space="preserve"> </w:t>
      </w:r>
      <w:r w:rsidRPr="005A2628">
        <w:rPr>
          <w:rFonts w:ascii="Arial" w:hAnsi="Arial" w:cs="Arial"/>
          <w:lang w:bidi="pl-PL"/>
        </w:rPr>
        <w:t>na celu zakłócenie konkurencji,</w:t>
      </w:r>
    </w:p>
    <w:p w14:paraId="6DC38223" w14:textId="50D50E29"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d)</w:t>
      </w:r>
      <w:r w:rsidR="00833975" w:rsidRPr="005A2628">
        <w:rPr>
          <w:rFonts w:ascii="Arial" w:hAnsi="Arial" w:cs="Arial"/>
          <w:lang w:bidi="pl-PL"/>
        </w:rPr>
        <w:t xml:space="preserve"> </w:t>
      </w:r>
      <w:r w:rsidRPr="005A2628">
        <w:rPr>
          <w:rFonts w:ascii="Arial" w:hAnsi="Arial" w:cs="Arial"/>
          <w:lang w:bidi="pl-PL"/>
        </w:rPr>
        <w:t>art. 108 ust. 1 pkt 6 ustawy Pzp,</w:t>
      </w:r>
    </w:p>
    <w:p w14:paraId="2837EFDD" w14:textId="3804E8CC" w:rsidR="009A6B7B" w:rsidRPr="005A2628" w:rsidRDefault="009A6B7B" w:rsidP="005A2628">
      <w:pPr>
        <w:spacing w:after="0" w:line="276" w:lineRule="auto"/>
        <w:jc w:val="both"/>
        <w:rPr>
          <w:rFonts w:ascii="Arial" w:hAnsi="Arial" w:cs="Arial"/>
          <w:lang w:bidi="pl-PL"/>
        </w:rPr>
      </w:pPr>
      <w:r w:rsidRPr="005A2628">
        <w:rPr>
          <w:rFonts w:ascii="Arial" w:hAnsi="Arial" w:cs="Arial"/>
          <w:lang w:bidi="pl-PL"/>
        </w:rPr>
        <w:t>e) art. 7 ust 1 ustawy o szczególnych rozwiązaniach w zakresie przeciwdziałania wspieraniu agresji na</w:t>
      </w:r>
      <w:r w:rsidR="0049002D">
        <w:rPr>
          <w:rFonts w:ascii="Arial" w:hAnsi="Arial" w:cs="Arial"/>
          <w:lang w:bidi="pl-PL"/>
        </w:rPr>
        <w:t xml:space="preserve"> </w:t>
      </w:r>
      <w:r w:rsidRPr="005A2628">
        <w:rPr>
          <w:rFonts w:ascii="Arial" w:hAnsi="Arial" w:cs="Arial"/>
          <w:lang w:bidi="pl-PL"/>
        </w:rPr>
        <w:t>Ukrainę oraz służących ochronie bezpieczeństwa narodowego</w:t>
      </w:r>
      <w:r w:rsidR="00796BD8">
        <w:rPr>
          <w:rFonts w:ascii="Arial" w:hAnsi="Arial" w:cs="Arial"/>
          <w:lang w:bidi="pl-PL"/>
        </w:rPr>
        <w:t xml:space="preserve"> </w:t>
      </w:r>
      <w:bookmarkStart w:id="15" w:name="_Hlk115952512"/>
      <w:r w:rsidR="00796BD8" w:rsidRPr="00796BD8">
        <w:rPr>
          <w:rFonts w:ascii="Arial" w:hAnsi="Arial" w:cs="Arial"/>
          <w:lang w:bidi="pl-PL"/>
        </w:rPr>
        <w:t>(Dz. U. poz. 835)</w:t>
      </w:r>
      <w:bookmarkEnd w:id="15"/>
      <w:r w:rsidRPr="005A2628">
        <w:rPr>
          <w:rFonts w:ascii="Arial" w:hAnsi="Arial" w:cs="Arial"/>
          <w:lang w:bidi="pl-PL"/>
        </w:rPr>
        <w:t>,</w:t>
      </w:r>
    </w:p>
    <w:p w14:paraId="2F667309" w14:textId="0D21EAA4" w:rsidR="004D524C" w:rsidRDefault="009A6B7B" w:rsidP="005A2628">
      <w:pPr>
        <w:spacing w:after="0" w:line="276" w:lineRule="auto"/>
        <w:jc w:val="both"/>
        <w:rPr>
          <w:rFonts w:ascii="Arial" w:hAnsi="Arial" w:cs="Arial"/>
          <w:lang w:bidi="pl-PL"/>
        </w:rPr>
      </w:pPr>
      <w:r w:rsidRPr="005A2628">
        <w:rPr>
          <w:rFonts w:ascii="Arial" w:hAnsi="Arial" w:cs="Arial"/>
          <w:lang w:bidi="pl-PL"/>
        </w:rPr>
        <w:t xml:space="preserve">f) art. 5 k rozporządzenia </w:t>
      </w:r>
      <w:bookmarkStart w:id="16" w:name="_Hlk115952486"/>
      <w:r w:rsidRPr="005A2628">
        <w:rPr>
          <w:rFonts w:ascii="Arial" w:hAnsi="Arial" w:cs="Arial"/>
          <w:lang w:bidi="pl-PL"/>
        </w:rPr>
        <w:t>833 / 2022</w:t>
      </w:r>
      <w:r w:rsidR="00796BD8" w:rsidRPr="00796BD8">
        <w:t xml:space="preserve"> </w:t>
      </w:r>
      <w:r w:rsidR="00796BD8" w:rsidRPr="00796BD8">
        <w:rPr>
          <w:rFonts w:ascii="Arial" w:hAnsi="Arial" w:cs="Arial"/>
          <w:lang w:bidi="pl-PL"/>
        </w:rPr>
        <w:t>Rady (UE) nr 833/2014 z dnia 31 lipca 2014 r.</w:t>
      </w:r>
      <w:bookmarkEnd w:id="16"/>
      <w:r w:rsidRPr="005A2628">
        <w:rPr>
          <w:rFonts w:ascii="Arial" w:hAnsi="Arial" w:cs="Arial"/>
          <w:lang w:bidi="pl-PL"/>
        </w:rPr>
        <w:t>,</w:t>
      </w:r>
    </w:p>
    <w:p w14:paraId="747F894D" w14:textId="2F87F3D9" w:rsidR="00F0020E" w:rsidRPr="004D524C" w:rsidRDefault="00F0020E" w:rsidP="005A2628">
      <w:pPr>
        <w:spacing w:after="0" w:line="276" w:lineRule="auto"/>
        <w:jc w:val="both"/>
        <w:rPr>
          <w:rFonts w:ascii="Arial" w:hAnsi="Arial" w:cs="Arial"/>
          <w:lang w:bidi="pl-PL"/>
        </w:rPr>
      </w:pPr>
      <w:r w:rsidRPr="005A2628">
        <w:rPr>
          <w:rFonts w:ascii="Arial" w:hAnsi="Arial" w:cs="Arial"/>
          <w:lang w:bidi="pl-PL"/>
        </w:rPr>
        <w:t xml:space="preserve">- </w:t>
      </w:r>
      <w:r w:rsidRPr="005A2628">
        <w:rPr>
          <w:rFonts w:ascii="Arial" w:hAnsi="Arial" w:cs="Arial"/>
          <w:b/>
          <w:bCs/>
          <w:lang w:bidi="pl-PL"/>
        </w:rPr>
        <w:t xml:space="preserve">załącznik nr </w:t>
      </w:r>
      <w:r w:rsidR="004D524C">
        <w:rPr>
          <w:rFonts w:ascii="Arial" w:hAnsi="Arial" w:cs="Arial"/>
          <w:b/>
          <w:bCs/>
          <w:lang w:bidi="pl-PL"/>
        </w:rPr>
        <w:t>8</w:t>
      </w:r>
      <w:r w:rsidRPr="005A2628">
        <w:rPr>
          <w:rFonts w:ascii="Arial" w:hAnsi="Arial" w:cs="Arial"/>
          <w:b/>
          <w:bCs/>
          <w:lang w:bidi="pl-PL"/>
        </w:rPr>
        <w:t xml:space="preserve"> </w:t>
      </w:r>
      <w:r w:rsidRPr="004D524C">
        <w:rPr>
          <w:rFonts w:ascii="Arial" w:hAnsi="Arial" w:cs="Arial"/>
          <w:lang w:bidi="pl-PL"/>
        </w:rPr>
        <w:t>do SWZ</w:t>
      </w:r>
      <w:r w:rsidR="004D524C">
        <w:rPr>
          <w:rFonts w:ascii="Arial" w:hAnsi="Arial" w:cs="Arial"/>
          <w:lang w:bidi="pl-PL"/>
        </w:rPr>
        <w:t>.</w:t>
      </w:r>
    </w:p>
    <w:p w14:paraId="7B4D4040" w14:textId="14895E73" w:rsidR="009A6B7B" w:rsidRPr="005A2628" w:rsidRDefault="009A6B7B" w:rsidP="005A2628">
      <w:pPr>
        <w:spacing w:after="0" w:line="276" w:lineRule="auto"/>
        <w:jc w:val="both"/>
        <w:rPr>
          <w:rFonts w:ascii="Arial" w:hAnsi="Arial" w:cs="Arial"/>
          <w:lang w:bidi="pl-PL"/>
        </w:rPr>
      </w:pPr>
    </w:p>
    <w:p w14:paraId="293B8050" w14:textId="2DCEBD8A" w:rsidR="004536EF" w:rsidRPr="005A2628" w:rsidRDefault="004536EF" w:rsidP="005A2628">
      <w:pPr>
        <w:spacing w:after="0" w:line="276" w:lineRule="auto"/>
        <w:jc w:val="both"/>
        <w:rPr>
          <w:rFonts w:ascii="Arial" w:hAnsi="Arial" w:cs="Arial"/>
          <w:lang w:bidi="pl-PL"/>
        </w:rPr>
      </w:pPr>
      <w:r w:rsidRPr="005A2628">
        <w:rPr>
          <w:rFonts w:ascii="Arial" w:hAnsi="Arial" w:cs="Arial"/>
          <w:lang w:bidi="pl-PL"/>
        </w:rPr>
        <w:t>4) Dokumenty podmiotów zagranicznych.</w:t>
      </w:r>
    </w:p>
    <w:p w14:paraId="5E6E0ED1" w14:textId="304BCF0B" w:rsidR="004536EF" w:rsidRPr="005A2628" w:rsidRDefault="004536EF" w:rsidP="005A2628">
      <w:pPr>
        <w:spacing w:after="0" w:line="276" w:lineRule="auto"/>
        <w:jc w:val="both"/>
        <w:rPr>
          <w:rFonts w:ascii="Arial" w:hAnsi="Arial" w:cs="Arial"/>
          <w:lang w:bidi="pl-PL"/>
        </w:rPr>
      </w:pPr>
      <w:r w:rsidRPr="004D524C">
        <w:rPr>
          <w:rFonts w:ascii="Arial" w:hAnsi="Arial" w:cs="Arial"/>
          <w:lang w:bidi="pl-PL"/>
        </w:rPr>
        <w:t xml:space="preserve">Jeżeli </w:t>
      </w:r>
      <w:r w:rsidR="00165E73" w:rsidRPr="004D524C">
        <w:rPr>
          <w:rFonts w:ascii="Arial" w:hAnsi="Arial" w:cs="Arial"/>
          <w:lang w:bidi="pl-PL"/>
        </w:rPr>
        <w:t>W</w:t>
      </w:r>
      <w:r w:rsidRPr="004D524C">
        <w:rPr>
          <w:rFonts w:ascii="Arial" w:hAnsi="Arial" w:cs="Arial"/>
          <w:lang w:bidi="pl-PL"/>
        </w:rPr>
        <w:t xml:space="preserve">ykonawca ma siedzibę lub miejsce zamieszkania poza granicami Rzeczypospolitej Polskiej, zamiast: informacji z Krajowego Rejestru Karnego w zakresie, o którym mowa w ust. 2 pkt 1) SWZ - składa informację z odpowiedniego rejestru, takiego jak rejestr sądowy, albo, w przypadku braku takiego rejestru, inny równoważny dokument wydany przez właściwy organ sądowy lub administracyjny kraju, w którym </w:t>
      </w:r>
      <w:r w:rsidR="00165E73" w:rsidRPr="004D524C">
        <w:rPr>
          <w:rFonts w:ascii="Arial" w:hAnsi="Arial" w:cs="Arial"/>
          <w:lang w:bidi="pl-PL"/>
        </w:rPr>
        <w:t>W</w:t>
      </w:r>
      <w:r w:rsidRPr="004D524C">
        <w:rPr>
          <w:rFonts w:ascii="Arial" w:hAnsi="Arial" w:cs="Arial"/>
          <w:lang w:bidi="pl-PL"/>
        </w:rPr>
        <w:t xml:space="preserve">ykonawca ma siedzibę lub miejsce zamieszkania, w zakresie wyżej wskazanym - wystawiony </w:t>
      </w:r>
      <w:r w:rsidRPr="005A2628">
        <w:rPr>
          <w:rFonts w:ascii="Arial" w:hAnsi="Arial" w:cs="Arial"/>
          <w:lang w:bidi="pl-PL"/>
        </w:rPr>
        <w:t>nie wcześniej niż 6 miesięcy przed jego złożeniem;</w:t>
      </w:r>
    </w:p>
    <w:p w14:paraId="5CE4B9B3" w14:textId="77777777" w:rsidR="00833975" w:rsidRPr="005A2628" w:rsidRDefault="00833975" w:rsidP="005A2628">
      <w:pPr>
        <w:spacing w:after="0" w:line="276" w:lineRule="auto"/>
        <w:jc w:val="both"/>
        <w:rPr>
          <w:rFonts w:ascii="Arial" w:hAnsi="Arial" w:cs="Arial"/>
          <w:lang w:bidi="pl-PL"/>
        </w:rPr>
      </w:pPr>
    </w:p>
    <w:p w14:paraId="7CDDAC60" w14:textId="4B5524CF" w:rsidR="004536EF" w:rsidRPr="004D524C" w:rsidRDefault="004536EF" w:rsidP="005A2628">
      <w:pPr>
        <w:spacing w:after="0" w:line="276" w:lineRule="auto"/>
        <w:jc w:val="both"/>
        <w:rPr>
          <w:rFonts w:ascii="Arial" w:hAnsi="Arial" w:cs="Arial"/>
          <w:lang w:bidi="pl-PL"/>
        </w:rPr>
      </w:pPr>
      <w:r w:rsidRPr="005A2628">
        <w:rPr>
          <w:rFonts w:ascii="Arial" w:hAnsi="Arial" w:cs="Arial"/>
          <w:lang w:bidi="pl-PL"/>
        </w:rPr>
        <w:t xml:space="preserve">5) Jeżeli w </w:t>
      </w:r>
      <w:r w:rsidRPr="004D524C">
        <w:rPr>
          <w:rFonts w:ascii="Arial" w:hAnsi="Arial" w:cs="Arial"/>
          <w:lang w:bidi="pl-PL"/>
        </w:rPr>
        <w:t xml:space="preserve">kraju, w którym </w:t>
      </w:r>
      <w:r w:rsidR="00067C88" w:rsidRPr="004D524C">
        <w:rPr>
          <w:rFonts w:ascii="Arial" w:hAnsi="Arial" w:cs="Arial"/>
          <w:lang w:bidi="pl-PL"/>
        </w:rPr>
        <w:t>W</w:t>
      </w:r>
      <w:r w:rsidRPr="004D524C">
        <w:rPr>
          <w:rFonts w:ascii="Arial" w:hAnsi="Arial" w:cs="Arial"/>
          <w:lang w:bidi="pl-PL"/>
        </w:rPr>
        <w:t>ykonawca ma siedzibę lub miejsce zamieszkania, nie wydaje się dokumentów,</w:t>
      </w:r>
      <w:r w:rsidR="002E42C1" w:rsidRPr="004D524C">
        <w:rPr>
          <w:rFonts w:ascii="Arial" w:hAnsi="Arial" w:cs="Arial"/>
          <w:lang w:bidi="pl-PL"/>
        </w:rPr>
        <w:t xml:space="preserve"> </w:t>
      </w:r>
      <w:r w:rsidRPr="004D524C">
        <w:rPr>
          <w:rFonts w:ascii="Arial" w:hAnsi="Arial" w:cs="Arial"/>
          <w:lang w:bidi="pl-PL"/>
        </w:rPr>
        <w:t>o których mowa w pkt 4), lub gdy dokumenty te nie odnoszą się do wszystkich przypadków, o których</w:t>
      </w:r>
      <w:r w:rsidR="002E42C1" w:rsidRPr="004D524C">
        <w:rPr>
          <w:rFonts w:ascii="Arial" w:hAnsi="Arial" w:cs="Arial"/>
          <w:lang w:bidi="pl-PL"/>
        </w:rPr>
        <w:t xml:space="preserve"> </w:t>
      </w:r>
      <w:r w:rsidRPr="005A2628">
        <w:rPr>
          <w:rFonts w:ascii="Arial" w:hAnsi="Arial" w:cs="Arial"/>
          <w:lang w:bidi="pl-PL"/>
        </w:rPr>
        <w:t xml:space="preserve">mowa w art. 108 ust. 1 pkt 1, 2 i 4 ustawy, zastępuje się je odpowiednio </w:t>
      </w:r>
      <w:r w:rsidRPr="004D524C">
        <w:rPr>
          <w:rFonts w:ascii="Arial" w:hAnsi="Arial" w:cs="Arial"/>
          <w:lang w:bidi="pl-PL"/>
        </w:rPr>
        <w:t>w całości lub w części dokumentem</w:t>
      </w:r>
      <w:r w:rsidR="002E42C1" w:rsidRPr="004D524C">
        <w:rPr>
          <w:rFonts w:ascii="Arial" w:hAnsi="Arial" w:cs="Arial"/>
          <w:lang w:bidi="pl-PL"/>
        </w:rPr>
        <w:t xml:space="preserve"> </w:t>
      </w:r>
      <w:r w:rsidRPr="004D524C">
        <w:rPr>
          <w:rFonts w:ascii="Arial" w:hAnsi="Arial" w:cs="Arial"/>
          <w:lang w:bidi="pl-PL"/>
        </w:rPr>
        <w:t>zawierającym odpowiednio oświadczenie wykonawcy, ze wskazaniem osoby albo osób uprawnionych do</w:t>
      </w:r>
      <w:r w:rsidR="002E42C1" w:rsidRPr="004D524C">
        <w:rPr>
          <w:rFonts w:ascii="Arial" w:hAnsi="Arial" w:cs="Arial"/>
          <w:lang w:bidi="pl-PL"/>
        </w:rPr>
        <w:t xml:space="preserve"> </w:t>
      </w:r>
      <w:r w:rsidRPr="004D524C">
        <w:rPr>
          <w:rFonts w:ascii="Arial" w:hAnsi="Arial" w:cs="Arial"/>
          <w:lang w:bidi="pl-PL"/>
        </w:rPr>
        <w:t>jego reprezentacji, lub oświadczenie osoby, której dokument miał dotyczyć, złożone pod przysięgą, lub,</w:t>
      </w:r>
      <w:r w:rsidR="000F102F" w:rsidRPr="004D524C">
        <w:rPr>
          <w:rFonts w:ascii="Arial" w:hAnsi="Arial" w:cs="Arial"/>
          <w:lang w:bidi="pl-PL"/>
        </w:rPr>
        <w:t xml:space="preserve"> </w:t>
      </w:r>
      <w:r w:rsidRPr="004D524C">
        <w:rPr>
          <w:rFonts w:ascii="Arial" w:hAnsi="Arial" w:cs="Arial"/>
          <w:lang w:bidi="pl-PL"/>
        </w:rPr>
        <w:t>jeżeli w kraju, w którym wykonawca ma siedzibę lub miejsce zamieszkania nie ma przepisów</w:t>
      </w:r>
      <w:r w:rsidR="000F102F" w:rsidRPr="004D524C">
        <w:rPr>
          <w:rFonts w:ascii="Arial" w:hAnsi="Arial" w:cs="Arial"/>
          <w:lang w:bidi="pl-PL"/>
        </w:rPr>
        <w:t xml:space="preserve"> </w:t>
      </w:r>
      <w:r w:rsidRPr="004D524C">
        <w:rPr>
          <w:rFonts w:ascii="Arial" w:hAnsi="Arial" w:cs="Arial"/>
          <w:lang w:bidi="pl-PL"/>
        </w:rPr>
        <w:t>o oświadczeniu pod przysięgą, złożone przed organem sądowym lub administracyjnym, notariuszem,</w:t>
      </w:r>
      <w:r w:rsidR="000F102F" w:rsidRPr="004D524C">
        <w:rPr>
          <w:rFonts w:ascii="Arial" w:hAnsi="Arial" w:cs="Arial"/>
          <w:lang w:bidi="pl-PL"/>
        </w:rPr>
        <w:t xml:space="preserve"> </w:t>
      </w:r>
      <w:r w:rsidRPr="004D524C">
        <w:rPr>
          <w:rFonts w:ascii="Arial" w:hAnsi="Arial" w:cs="Arial"/>
          <w:lang w:bidi="pl-PL"/>
        </w:rPr>
        <w:t>organem samorządu zawodowego lub gospodarczego, właściwym ze względu na siedzibę lub miejsce</w:t>
      </w:r>
      <w:r w:rsidR="000F102F" w:rsidRPr="004D524C">
        <w:rPr>
          <w:rFonts w:ascii="Arial" w:hAnsi="Arial" w:cs="Arial"/>
          <w:lang w:bidi="pl-PL"/>
        </w:rPr>
        <w:t xml:space="preserve"> </w:t>
      </w:r>
      <w:r w:rsidRPr="004D524C">
        <w:rPr>
          <w:rFonts w:ascii="Arial" w:hAnsi="Arial" w:cs="Arial"/>
          <w:lang w:bidi="pl-PL"/>
        </w:rPr>
        <w:t xml:space="preserve">zamieszkania </w:t>
      </w:r>
      <w:r w:rsidR="00067C88" w:rsidRPr="004D524C">
        <w:rPr>
          <w:rFonts w:ascii="Arial" w:hAnsi="Arial" w:cs="Arial"/>
          <w:lang w:bidi="pl-PL"/>
        </w:rPr>
        <w:t>W</w:t>
      </w:r>
      <w:r w:rsidRPr="004D524C">
        <w:rPr>
          <w:rFonts w:ascii="Arial" w:hAnsi="Arial" w:cs="Arial"/>
          <w:lang w:bidi="pl-PL"/>
        </w:rPr>
        <w:t>ykonawcy - wystawione 6 miesięcy przed ich złożeniem.</w:t>
      </w:r>
      <w:r w:rsidR="000F102F" w:rsidRPr="004D524C">
        <w:rPr>
          <w:rFonts w:ascii="Arial" w:hAnsi="Arial" w:cs="Arial"/>
          <w:lang w:bidi="pl-PL"/>
        </w:rPr>
        <w:t xml:space="preserve"> </w:t>
      </w:r>
      <w:r w:rsidRPr="004D524C">
        <w:rPr>
          <w:rFonts w:ascii="Arial" w:hAnsi="Arial" w:cs="Arial"/>
          <w:lang w:bidi="pl-PL"/>
        </w:rPr>
        <w:t>Jeżeli zachodzą uzasadnione podstawy do uznania, że złożone uprzednio podmiotowe środki dowodowe nie</w:t>
      </w:r>
      <w:r w:rsidR="000F102F" w:rsidRPr="004D524C">
        <w:rPr>
          <w:rFonts w:ascii="Arial" w:hAnsi="Arial" w:cs="Arial"/>
          <w:lang w:bidi="pl-PL"/>
        </w:rPr>
        <w:t xml:space="preserve"> </w:t>
      </w:r>
      <w:r w:rsidRPr="004D524C">
        <w:rPr>
          <w:rFonts w:ascii="Arial" w:hAnsi="Arial" w:cs="Arial"/>
          <w:lang w:bidi="pl-PL"/>
        </w:rPr>
        <w:t xml:space="preserve">są już aktualne, </w:t>
      </w:r>
      <w:r w:rsidR="00067C88" w:rsidRPr="004D524C">
        <w:rPr>
          <w:rFonts w:ascii="Arial" w:hAnsi="Arial" w:cs="Arial"/>
          <w:lang w:bidi="pl-PL"/>
        </w:rPr>
        <w:t>Z</w:t>
      </w:r>
      <w:r w:rsidRPr="004D524C">
        <w:rPr>
          <w:rFonts w:ascii="Arial" w:hAnsi="Arial" w:cs="Arial"/>
          <w:lang w:bidi="pl-PL"/>
        </w:rPr>
        <w:t xml:space="preserve">amawiający może w każdym czasie wezwać </w:t>
      </w:r>
      <w:r w:rsidR="00067C88" w:rsidRPr="004D524C">
        <w:rPr>
          <w:rFonts w:ascii="Arial" w:hAnsi="Arial" w:cs="Arial"/>
          <w:lang w:bidi="pl-PL"/>
        </w:rPr>
        <w:t>W</w:t>
      </w:r>
      <w:r w:rsidRPr="004D524C">
        <w:rPr>
          <w:rFonts w:ascii="Arial" w:hAnsi="Arial" w:cs="Arial"/>
          <w:lang w:bidi="pl-PL"/>
        </w:rPr>
        <w:t xml:space="preserve">ykonawcę lub </w:t>
      </w:r>
      <w:r w:rsidR="00067C88" w:rsidRPr="004D524C">
        <w:rPr>
          <w:rFonts w:ascii="Arial" w:hAnsi="Arial" w:cs="Arial"/>
          <w:lang w:bidi="pl-PL"/>
        </w:rPr>
        <w:t>W</w:t>
      </w:r>
      <w:r w:rsidRPr="004D524C">
        <w:rPr>
          <w:rFonts w:ascii="Arial" w:hAnsi="Arial" w:cs="Arial"/>
          <w:lang w:bidi="pl-PL"/>
        </w:rPr>
        <w:t>ykonawców do złożenia</w:t>
      </w:r>
      <w:r w:rsidR="000F102F" w:rsidRPr="004D524C">
        <w:rPr>
          <w:rFonts w:ascii="Arial" w:hAnsi="Arial" w:cs="Arial"/>
          <w:lang w:bidi="pl-PL"/>
        </w:rPr>
        <w:t xml:space="preserve"> </w:t>
      </w:r>
      <w:r w:rsidRPr="004D524C">
        <w:rPr>
          <w:rFonts w:ascii="Arial" w:hAnsi="Arial" w:cs="Arial"/>
          <w:lang w:bidi="pl-PL"/>
        </w:rPr>
        <w:t>wszystkich lub niektórych podmiotowych środków dowodowych aktualnych na dzień ich złożenia.</w:t>
      </w:r>
    </w:p>
    <w:p w14:paraId="5F2AE67E" w14:textId="77777777" w:rsidR="004536EF" w:rsidRPr="004D524C" w:rsidRDefault="004536EF" w:rsidP="005A2628">
      <w:pPr>
        <w:pStyle w:val="Akapitzlist"/>
        <w:spacing w:after="0" w:line="276" w:lineRule="auto"/>
        <w:ind w:left="0"/>
        <w:jc w:val="both"/>
        <w:rPr>
          <w:rFonts w:ascii="Arial" w:hAnsi="Arial" w:cs="Arial"/>
          <w:b/>
          <w:bCs/>
          <w:lang w:bidi="pl-PL"/>
        </w:rPr>
      </w:pPr>
      <w:r w:rsidRPr="004D524C">
        <w:rPr>
          <w:rFonts w:ascii="Arial" w:hAnsi="Arial" w:cs="Arial"/>
          <w:b/>
          <w:bCs/>
          <w:lang w:bidi="pl-PL"/>
        </w:rPr>
        <w:t>Uwaga:</w:t>
      </w:r>
    </w:p>
    <w:p w14:paraId="4F512823" w14:textId="22450C2C" w:rsidR="009A6B7B" w:rsidRPr="004D524C" w:rsidRDefault="004536EF" w:rsidP="005A2628">
      <w:pPr>
        <w:pStyle w:val="Akapitzlist"/>
        <w:spacing w:after="0" w:line="276" w:lineRule="auto"/>
        <w:ind w:left="0"/>
        <w:jc w:val="both"/>
        <w:rPr>
          <w:rFonts w:ascii="Arial" w:hAnsi="Arial" w:cs="Arial"/>
          <w:lang w:bidi="pl-PL"/>
        </w:rPr>
      </w:pPr>
      <w:r w:rsidRPr="004D524C">
        <w:rPr>
          <w:rFonts w:ascii="Arial" w:hAnsi="Arial" w:cs="Arial"/>
          <w:lang w:bidi="pl-PL"/>
        </w:rPr>
        <w:t xml:space="preserve">w przypadku </w:t>
      </w:r>
      <w:r w:rsidR="00630D04" w:rsidRPr="004D524C">
        <w:rPr>
          <w:rFonts w:ascii="Arial" w:hAnsi="Arial" w:cs="Arial"/>
          <w:lang w:bidi="pl-PL"/>
        </w:rPr>
        <w:t>W</w:t>
      </w:r>
      <w:r w:rsidRPr="004D524C">
        <w:rPr>
          <w:rFonts w:ascii="Arial" w:hAnsi="Arial" w:cs="Arial"/>
          <w:lang w:bidi="pl-PL"/>
        </w:rPr>
        <w:t>ykonawców wspólnie ubiegających się o udzielenie zamówienia dokumenty wskazane w</w:t>
      </w:r>
      <w:r w:rsidR="005A2628" w:rsidRPr="004D524C">
        <w:rPr>
          <w:rFonts w:ascii="Arial" w:hAnsi="Arial" w:cs="Arial"/>
          <w:lang w:bidi="pl-PL"/>
        </w:rPr>
        <w:t xml:space="preserve"> </w:t>
      </w:r>
      <w:r w:rsidRPr="004D524C">
        <w:rPr>
          <w:rFonts w:ascii="Arial" w:hAnsi="Arial" w:cs="Arial"/>
          <w:lang w:bidi="pl-PL"/>
        </w:rPr>
        <w:t>ust.2 składa każdy z wykonawców wspólnie ubiegających się o udzielenie zamówienia.</w:t>
      </w:r>
    </w:p>
    <w:p w14:paraId="2546ACE7" w14:textId="77777777" w:rsidR="008E15C5" w:rsidRPr="005A2628" w:rsidRDefault="008E15C5" w:rsidP="005A2628">
      <w:pPr>
        <w:pStyle w:val="Akapitzlist"/>
        <w:spacing w:after="0" w:line="276" w:lineRule="auto"/>
        <w:ind w:left="0"/>
        <w:jc w:val="both"/>
        <w:rPr>
          <w:rFonts w:ascii="Arial" w:hAnsi="Arial" w:cs="Arial"/>
          <w:lang w:bidi="pl-PL"/>
        </w:rPr>
      </w:pPr>
    </w:p>
    <w:p w14:paraId="3A4814D4" w14:textId="7D1E8503" w:rsidR="008E15C5" w:rsidRPr="005A2628"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t xml:space="preserve">3. </w:t>
      </w:r>
      <w:r w:rsidR="008E15C5" w:rsidRPr="005A2628">
        <w:rPr>
          <w:rFonts w:ascii="Arial" w:hAnsi="Arial" w:cs="Arial"/>
          <w:lang w:bidi="pl-PL"/>
        </w:rPr>
        <w:t xml:space="preserve">Podmiotowe środki dowodowe oraz inne dokumenty lub oświadczenia należy przekazać Zamawiającemu przy użyciu środków komunikacji elektronicznej dopuszczonych w SWZ, w </w:t>
      </w:r>
      <w:r w:rsidR="008E15C5" w:rsidRPr="005A2628">
        <w:rPr>
          <w:rFonts w:ascii="Arial" w:hAnsi="Arial" w:cs="Arial"/>
          <w:lang w:bidi="pl-PL"/>
        </w:rPr>
        <w:lastRenderedPageBreak/>
        <w:t>zakresie i sposób określony w przepisach rozporządzenia wydanego na podstawie art. 70 ustawy Pzp.</w:t>
      </w:r>
    </w:p>
    <w:p w14:paraId="7A53E279" w14:textId="22BB085F" w:rsidR="008E15C5" w:rsidRPr="005A2628"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t xml:space="preserve">4. </w:t>
      </w:r>
      <w:r w:rsidR="008E15C5" w:rsidRPr="005A2628">
        <w:rPr>
          <w:rFonts w:ascii="Arial" w:hAnsi="Arial" w:cs="Arial"/>
          <w:lang w:bidi="pl-PL"/>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14:paraId="7F242FDE" w14:textId="4EDD547F" w:rsidR="008E15C5" w:rsidRPr="004D524C"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t xml:space="preserve">5. </w:t>
      </w:r>
      <w:r w:rsidR="008E15C5" w:rsidRPr="005A2628">
        <w:rPr>
          <w:rFonts w:ascii="Arial" w:hAnsi="Arial" w:cs="Arial"/>
          <w:lang w:bidi="pl-PL"/>
        </w:rPr>
        <w:t xml:space="preserve">Dokumenty inne niż oświadczenia składane są w oryginale lub kopii poświadczonej za zgodność </w:t>
      </w:r>
      <w:r w:rsidR="008E15C5" w:rsidRPr="004D524C">
        <w:rPr>
          <w:rFonts w:ascii="Arial" w:hAnsi="Arial" w:cs="Arial"/>
          <w:lang w:bidi="pl-PL"/>
        </w:rPr>
        <w:t>z oryginałem.</w:t>
      </w:r>
    </w:p>
    <w:p w14:paraId="2A4D57DA" w14:textId="5D51581A" w:rsidR="008E15C5" w:rsidRPr="004D524C" w:rsidRDefault="00EF4A49" w:rsidP="005A2628">
      <w:pPr>
        <w:pStyle w:val="Akapitzlist"/>
        <w:spacing w:after="0" w:line="276" w:lineRule="auto"/>
        <w:ind w:left="0"/>
        <w:jc w:val="both"/>
        <w:rPr>
          <w:rFonts w:ascii="Arial" w:hAnsi="Arial" w:cs="Arial"/>
          <w:lang w:bidi="pl-PL"/>
        </w:rPr>
      </w:pPr>
      <w:r w:rsidRPr="004D524C">
        <w:rPr>
          <w:rFonts w:ascii="Arial" w:hAnsi="Arial" w:cs="Arial"/>
          <w:lang w:bidi="pl-PL"/>
        </w:rPr>
        <w:t xml:space="preserve">6. </w:t>
      </w:r>
      <w:r w:rsidR="008E15C5" w:rsidRPr="004D524C">
        <w:rPr>
          <w:rFonts w:ascii="Arial" w:hAnsi="Arial" w:cs="Arial"/>
          <w:lang w:bidi="pl-PL"/>
        </w:rPr>
        <w:t xml:space="preserve">Poświadczenia za zgodność z oryginałem dokonuje odpowiednio Wykonawca, Wykonawca wspólnie ubiegający się o udzielenie zamówienia, podmiot udostępniający zasoby lub </w:t>
      </w:r>
      <w:r w:rsidR="00067C88" w:rsidRPr="004D524C">
        <w:rPr>
          <w:rFonts w:ascii="Arial" w:hAnsi="Arial" w:cs="Arial"/>
          <w:lang w:bidi="pl-PL"/>
        </w:rPr>
        <w:t>P</w:t>
      </w:r>
      <w:r w:rsidR="008E15C5" w:rsidRPr="004D524C">
        <w:rPr>
          <w:rFonts w:ascii="Arial" w:hAnsi="Arial" w:cs="Arial"/>
          <w:lang w:bidi="pl-PL"/>
        </w:rPr>
        <w:t>odwykonawca, w zakresie dokumentów, które każdego z nich dotyczą.</w:t>
      </w:r>
    </w:p>
    <w:p w14:paraId="55AE7492" w14:textId="12A6E036" w:rsidR="004536EF" w:rsidRPr="005A2628" w:rsidRDefault="00EF4A49" w:rsidP="005A2628">
      <w:pPr>
        <w:pStyle w:val="Akapitzlist"/>
        <w:spacing w:after="0" w:line="276" w:lineRule="auto"/>
        <w:ind w:left="0"/>
        <w:jc w:val="both"/>
        <w:rPr>
          <w:rFonts w:ascii="Arial" w:hAnsi="Arial" w:cs="Arial"/>
          <w:lang w:bidi="pl-PL"/>
        </w:rPr>
      </w:pPr>
      <w:r w:rsidRPr="004D524C">
        <w:rPr>
          <w:rFonts w:ascii="Arial" w:hAnsi="Arial" w:cs="Arial"/>
          <w:lang w:bidi="pl-PL"/>
        </w:rPr>
        <w:t xml:space="preserve">7. </w:t>
      </w:r>
      <w:r w:rsidR="008E15C5" w:rsidRPr="004D524C">
        <w:rPr>
          <w:rFonts w:ascii="Arial" w:hAnsi="Arial" w:cs="Arial"/>
          <w:lang w:bidi="pl-PL"/>
        </w:rPr>
        <w:t xml:space="preserve">W zakresie nieuregulowanym ustawą Pzp lub niniejszą SWZ do oświadczeń i dokumentów składanych przez </w:t>
      </w:r>
      <w:r w:rsidR="008E15C5" w:rsidRPr="005A2628">
        <w:rPr>
          <w:rFonts w:ascii="Arial" w:hAnsi="Arial" w:cs="Arial"/>
          <w:lang w:bidi="pl-PL"/>
        </w:rPr>
        <w:t>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zwanym dalej "</w:t>
      </w:r>
      <w:proofErr w:type="spellStart"/>
      <w:r w:rsidR="008E15C5" w:rsidRPr="005A2628">
        <w:rPr>
          <w:rFonts w:ascii="Arial" w:hAnsi="Arial" w:cs="Arial"/>
          <w:lang w:bidi="pl-PL"/>
        </w:rPr>
        <w:t>r.p.ś.d</w:t>
      </w:r>
      <w:proofErr w:type="spellEnd"/>
      <w:r w:rsidR="008E15C5" w:rsidRPr="005A2628">
        <w:rPr>
          <w:rFonts w:ascii="Arial" w:hAnsi="Arial" w:cs="Arial"/>
          <w:lang w:bidi="pl-PL"/>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008E15C5" w:rsidRPr="005A2628">
        <w:rPr>
          <w:rFonts w:ascii="Arial" w:hAnsi="Arial" w:cs="Arial"/>
          <w:lang w:bidi="pl-PL"/>
        </w:rPr>
        <w:t>r.d.e</w:t>
      </w:r>
      <w:proofErr w:type="spellEnd"/>
      <w:r w:rsidR="008E15C5" w:rsidRPr="005A2628">
        <w:rPr>
          <w:rFonts w:ascii="Arial" w:hAnsi="Arial" w:cs="Arial"/>
          <w:lang w:bidi="pl-PL"/>
        </w:rPr>
        <w:t>.").</w:t>
      </w:r>
    </w:p>
    <w:p w14:paraId="46D6ECD9" w14:textId="1D7194CB" w:rsidR="008E15C5" w:rsidRPr="005A2628" w:rsidRDefault="00EF4A49" w:rsidP="005A2628">
      <w:pPr>
        <w:pStyle w:val="Akapitzlist"/>
        <w:spacing w:after="0" w:line="276" w:lineRule="auto"/>
        <w:ind w:left="0"/>
        <w:jc w:val="both"/>
        <w:rPr>
          <w:rFonts w:ascii="Arial" w:hAnsi="Arial" w:cs="Arial"/>
          <w:lang w:bidi="pl-PL"/>
        </w:rPr>
      </w:pPr>
      <w:r w:rsidRPr="005A2628">
        <w:rPr>
          <w:rFonts w:ascii="Arial" w:hAnsi="Arial" w:cs="Arial"/>
          <w:lang w:bidi="pl-PL"/>
        </w:rPr>
        <w:t xml:space="preserve">8. </w:t>
      </w:r>
      <w:r w:rsidR="008E15C5" w:rsidRPr="005A2628">
        <w:rPr>
          <w:rFonts w:ascii="Arial" w:hAnsi="Arial" w:cs="Arial"/>
          <w:lang w:bidi="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AF6FB91" w14:textId="301DC6D0" w:rsidR="004536EF" w:rsidRDefault="004536EF" w:rsidP="008E15C5">
      <w:pPr>
        <w:pStyle w:val="Akapitzlist"/>
        <w:spacing w:after="0" w:line="23" w:lineRule="atLeast"/>
        <w:ind w:left="0" w:hanging="142"/>
        <w:jc w:val="both"/>
        <w:rPr>
          <w:rFonts w:ascii="Arial" w:hAnsi="Arial" w:cs="Arial"/>
          <w:sz w:val="20"/>
          <w:szCs w:val="20"/>
          <w:lang w:bidi="pl-PL"/>
        </w:rPr>
      </w:pPr>
    </w:p>
    <w:p w14:paraId="622B5000" w14:textId="40EB2860" w:rsidR="00745657" w:rsidRPr="00745657" w:rsidRDefault="00745657" w:rsidP="00745657">
      <w:pPr>
        <w:pStyle w:val="Akapitzlist"/>
        <w:spacing w:after="0" w:line="23" w:lineRule="atLeast"/>
        <w:ind w:left="0"/>
        <w:jc w:val="both"/>
        <w:rPr>
          <w:rFonts w:ascii="Arial" w:hAnsi="Arial" w:cs="Arial"/>
          <w:b/>
          <w:bCs/>
          <w:lang w:bidi="pl-PL"/>
        </w:rPr>
      </w:pPr>
      <w:r w:rsidRPr="00745657">
        <w:rPr>
          <w:rFonts w:ascii="Arial" w:hAnsi="Arial" w:cs="Arial"/>
          <w:b/>
          <w:bCs/>
          <w:lang w:bidi="pl-PL"/>
        </w:rPr>
        <w:t>Rozdział X</w:t>
      </w:r>
      <w:r w:rsidR="000C5E61">
        <w:rPr>
          <w:rFonts w:ascii="Arial" w:hAnsi="Arial" w:cs="Arial"/>
          <w:b/>
          <w:bCs/>
          <w:lang w:bidi="pl-PL"/>
        </w:rPr>
        <w:t>XI</w:t>
      </w:r>
      <w:r w:rsidRPr="00745657">
        <w:rPr>
          <w:rFonts w:ascii="Arial" w:hAnsi="Arial" w:cs="Arial"/>
          <w:b/>
          <w:bCs/>
          <w:lang w:bidi="pl-PL"/>
        </w:rPr>
        <w:t>: Informacja o przedmiotowych środkach dowodowych</w:t>
      </w:r>
    </w:p>
    <w:p w14:paraId="6B0E4FC5" w14:textId="634C569D" w:rsidR="00D02086" w:rsidRPr="005A2628" w:rsidRDefault="00745657" w:rsidP="00745657">
      <w:pPr>
        <w:pStyle w:val="Akapitzlist"/>
        <w:spacing w:after="0" w:line="23" w:lineRule="atLeast"/>
        <w:ind w:left="0"/>
        <w:jc w:val="both"/>
        <w:rPr>
          <w:rFonts w:ascii="Arial" w:hAnsi="Arial" w:cs="Arial"/>
          <w:lang w:bidi="pl-PL"/>
        </w:rPr>
      </w:pPr>
      <w:r w:rsidRPr="005A2628">
        <w:rPr>
          <w:rFonts w:ascii="Arial" w:hAnsi="Arial" w:cs="Arial"/>
          <w:lang w:bidi="pl-PL"/>
        </w:rPr>
        <w:t>Zamawiający nie wymaga złożenia przedmiotowych środków dowodowych.</w:t>
      </w:r>
    </w:p>
    <w:p w14:paraId="02A3BAC0" w14:textId="5E4018F0" w:rsidR="00745657" w:rsidRDefault="00745657" w:rsidP="00745657">
      <w:pPr>
        <w:pStyle w:val="Akapitzlist"/>
        <w:spacing w:after="0" w:line="23" w:lineRule="atLeast"/>
        <w:ind w:left="0"/>
        <w:jc w:val="both"/>
        <w:rPr>
          <w:rFonts w:ascii="Arial" w:hAnsi="Arial" w:cs="Arial"/>
          <w:lang w:bidi="pl-PL"/>
        </w:rPr>
      </w:pPr>
    </w:p>
    <w:p w14:paraId="5C098A14" w14:textId="696D9130" w:rsidR="00745657" w:rsidRPr="00745657" w:rsidRDefault="00745657" w:rsidP="00745657">
      <w:pPr>
        <w:pStyle w:val="Akapitzlist"/>
        <w:spacing w:after="0" w:line="23" w:lineRule="atLeast"/>
        <w:ind w:left="0"/>
        <w:jc w:val="both"/>
        <w:rPr>
          <w:rFonts w:ascii="Arial" w:hAnsi="Arial" w:cs="Arial"/>
          <w:b/>
          <w:bCs/>
          <w:lang w:bidi="pl-PL"/>
        </w:rPr>
      </w:pPr>
      <w:r w:rsidRPr="00745657">
        <w:rPr>
          <w:rFonts w:ascii="Arial" w:hAnsi="Arial" w:cs="Arial"/>
          <w:b/>
          <w:bCs/>
          <w:lang w:bidi="pl-PL"/>
        </w:rPr>
        <w:t>Rozdział XX</w:t>
      </w:r>
      <w:r w:rsidR="000C5E61">
        <w:rPr>
          <w:rFonts w:ascii="Arial" w:hAnsi="Arial" w:cs="Arial"/>
          <w:b/>
          <w:bCs/>
          <w:lang w:bidi="pl-PL"/>
        </w:rPr>
        <w:t>II</w:t>
      </w:r>
      <w:r w:rsidRPr="00745657">
        <w:rPr>
          <w:rFonts w:ascii="Arial" w:hAnsi="Arial" w:cs="Arial"/>
          <w:b/>
          <w:bCs/>
          <w:lang w:bidi="pl-PL"/>
        </w:rPr>
        <w:t>: Wykonawcy występujący wspólnie</w:t>
      </w:r>
    </w:p>
    <w:p w14:paraId="61C24AC5" w14:textId="5C29CC99" w:rsidR="00745657" w:rsidRPr="0049002D" w:rsidRDefault="00745657" w:rsidP="0049002D">
      <w:pPr>
        <w:pStyle w:val="Akapitzlist"/>
        <w:spacing w:after="0" w:line="276" w:lineRule="auto"/>
        <w:ind w:left="0"/>
        <w:jc w:val="both"/>
        <w:rPr>
          <w:rFonts w:ascii="Arial" w:hAnsi="Arial" w:cs="Arial"/>
          <w:lang w:bidi="pl-PL"/>
        </w:rPr>
      </w:pPr>
      <w:r w:rsidRPr="005A2628">
        <w:rPr>
          <w:rFonts w:ascii="Arial" w:hAnsi="Arial" w:cs="Arial"/>
          <w:lang w:bidi="pl-PL"/>
        </w:rPr>
        <w:t xml:space="preserve">1. </w:t>
      </w:r>
      <w:r w:rsidRPr="0049002D">
        <w:rPr>
          <w:rFonts w:ascii="Arial" w:hAnsi="Arial" w:cs="Arial"/>
          <w:lang w:bidi="pl-PL"/>
        </w:rPr>
        <w:t>Wykonawcy mogą wspólnie ubiegać się o udzielenie zamówienia.</w:t>
      </w:r>
    </w:p>
    <w:p w14:paraId="4A9AF1A8" w14:textId="77777777" w:rsidR="00DF3BC1" w:rsidRPr="0049002D" w:rsidRDefault="00DF3BC1" w:rsidP="0049002D">
      <w:pPr>
        <w:pStyle w:val="Akapitzlist"/>
        <w:spacing w:after="0" w:line="276" w:lineRule="auto"/>
        <w:ind w:left="0"/>
        <w:jc w:val="both"/>
        <w:rPr>
          <w:rFonts w:ascii="Arial" w:hAnsi="Arial" w:cs="Arial"/>
          <w:lang w:bidi="pl-PL"/>
        </w:rPr>
      </w:pPr>
    </w:p>
    <w:p w14:paraId="2F9498BE" w14:textId="2979400D"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2. Uczestnicy postępowania ustanawiają pełnomocnika do reprezentowania ich w postępowaniu i zawarcia</w:t>
      </w:r>
      <w:r w:rsidR="00DB6A76" w:rsidRPr="0049002D">
        <w:rPr>
          <w:rFonts w:ascii="Arial" w:hAnsi="Arial" w:cs="Arial"/>
          <w:lang w:bidi="pl-PL"/>
        </w:rPr>
        <w:t xml:space="preserve"> </w:t>
      </w:r>
      <w:r w:rsidRPr="0049002D">
        <w:rPr>
          <w:rFonts w:ascii="Arial" w:hAnsi="Arial" w:cs="Arial"/>
          <w:lang w:bidi="pl-PL"/>
        </w:rPr>
        <w:t>umowy w sprawie zamówienia publicznego.</w:t>
      </w:r>
    </w:p>
    <w:p w14:paraId="655959AE" w14:textId="77777777" w:rsidR="00DF3BC1" w:rsidRPr="0049002D" w:rsidRDefault="00DF3BC1" w:rsidP="0049002D">
      <w:pPr>
        <w:pStyle w:val="Akapitzlist"/>
        <w:spacing w:after="0" w:line="276" w:lineRule="auto"/>
        <w:ind w:left="0"/>
        <w:jc w:val="both"/>
        <w:rPr>
          <w:rFonts w:ascii="Arial" w:hAnsi="Arial" w:cs="Arial"/>
          <w:lang w:bidi="pl-PL"/>
        </w:rPr>
      </w:pPr>
    </w:p>
    <w:p w14:paraId="4E74235D" w14:textId="2366430E"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3. Pełnomocnictwo do złożenia oferty musi być złożone w oryginale w takiej samej formie, jak składana</w:t>
      </w:r>
      <w:r w:rsidR="0049002D">
        <w:rPr>
          <w:rFonts w:ascii="Arial" w:hAnsi="Arial" w:cs="Arial"/>
          <w:lang w:bidi="pl-PL"/>
        </w:rPr>
        <w:t xml:space="preserve"> </w:t>
      </w:r>
      <w:r w:rsidRPr="0049002D">
        <w:rPr>
          <w:rFonts w:ascii="Arial" w:hAnsi="Arial" w:cs="Arial"/>
          <w:lang w:bidi="pl-PL"/>
        </w:rPr>
        <w:t>oferta (tj. w formie elektroni</w:t>
      </w:r>
      <w:r w:rsidR="00947FF6">
        <w:rPr>
          <w:rFonts w:ascii="Arial" w:hAnsi="Arial" w:cs="Arial"/>
          <w:lang w:bidi="pl-PL"/>
        </w:rPr>
        <w:t>cznej</w:t>
      </w:r>
      <w:r w:rsidRPr="0049002D">
        <w:rPr>
          <w:rFonts w:ascii="Arial" w:hAnsi="Arial" w:cs="Arial"/>
          <w:lang w:bidi="pl-PL"/>
        </w:rPr>
        <w:t>). Dopuszcza się także złożenie</w:t>
      </w:r>
      <w:r w:rsidR="0049002D">
        <w:rPr>
          <w:rFonts w:ascii="Arial" w:hAnsi="Arial" w:cs="Arial"/>
          <w:lang w:bidi="pl-PL"/>
        </w:rPr>
        <w:t xml:space="preserve"> </w:t>
      </w:r>
      <w:r w:rsidRPr="0049002D">
        <w:rPr>
          <w:rFonts w:ascii="Arial" w:hAnsi="Arial" w:cs="Arial"/>
          <w:lang w:bidi="pl-PL"/>
        </w:rPr>
        <w:t>elektronicznej kopii (skanu) pełnomocnictwa sporządzonego uprzednio w formie pisemnej, w formie</w:t>
      </w:r>
      <w:r w:rsidR="0049002D">
        <w:rPr>
          <w:rFonts w:ascii="Arial" w:hAnsi="Arial" w:cs="Arial"/>
          <w:lang w:bidi="pl-PL"/>
        </w:rPr>
        <w:t xml:space="preserve"> </w:t>
      </w:r>
      <w:r w:rsidRPr="0049002D">
        <w:rPr>
          <w:rFonts w:ascii="Arial" w:hAnsi="Arial" w:cs="Arial"/>
          <w:lang w:bidi="pl-PL"/>
        </w:rPr>
        <w:t xml:space="preserve">elektronicznego poświadczenia sporządzonego stosownie do art. 97 § 2 ustawy z dnia 14 lutego 1991 r. </w:t>
      </w:r>
      <w:r w:rsidR="00DB6A76" w:rsidRPr="0049002D">
        <w:rPr>
          <w:rFonts w:ascii="Arial" w:hAnsi="Arial" w:cs="Arial"/>
          <w:lang w:bidi="pl-PL"/>
        </w:rPr>
        <w:t xml:space="preserve">- </w:t>
      </w:r>
      <w:r w:rsidRPr="0049002D">
        <w:rPr>
          <w:rFonts w:ascii="Arial" w:hAnsi="Arial" w:cs="Arial"/>
          <w:lang w:bidi="pl-PL"/>
        </w:rPr>
        <w:t>Prawo o notariacie, które to poświadczenie notariusz opatruje kwalifikowanym podpisem elektronicznym,</w:t>
      </w:r>
      <w:r w:rsidR="00DB6A76" w:rsidRPr="0049002D">
        <w:rPr>
          <w:rFonts w:ascii="Arial" w:hAnsi="Arial" w:cs="Arial"/>
          <w:lang w:bidi="pl-PL"/>
        </w:rPr>
        <w:t xml:space="preserve"> </w:t>
      </w:r>
      <w:r w:rsidRPr="0049002D">
        <w:rPr>
          <w:rFonts w:ascii="Arial" w:hAnsi="Arial" w:cs="Arial"/>
          <w:lang w:bidi="pl-PL"/>
        </w:rPr>
        <w:t xml:space="preserve">bądź też poprzez opatrzenie skanu pełnomocnictwa </w:t>
      </w:r>
      <w:r w:rsidRPr="0049002D">
        <w:rPr>
          <w:rFonts w:ascii="Arial" w:hAnsi="Arial" w:cs="Arial"/>
          <w:lang w:bidi="pl-PL"/>
        </w:rPr>
        <w:lastRenderedPageBreak/>
        <w:t>sporządzonego uprzednio w formie pisemnej</w:t>
      </w:r>
      <w:r w:rsidR="00DB6A76" w:rsidRPr="0049002D">
        <w:rPr>
          <w:rFonts w:ascii="Arial" w:hAnsi="Arial" w:cs="Arial"/>
          <w:lang w:bidi="pl-PL"/>
        </w:rPr>
        <w:t xml:space="preserve"> </w:t>
      </w:r>
      <w:r w:rsidRPr="0049002D">
        <w:rPr>
          <w:rFonts w:ascii="Arial" w:hAnsi="Arial" w:cs="Arial"/>
          <w:lang w:bidi="pl-PL"/>
        </w:rPr>
        <w:t>kwalifikowanym podpisem mocodawcy. Elektroniczna kopia pełnomocnictwa nie może być uwierzytelniona</w:t>
      </w:r>
      <w:r w:rsidR="00F640E3" w:rsidRPr="0049002D">
        <w:rPr>
          <w:rFonts w:ascii="Arial" w:hAnsi="Arial" w:cs="Arial"/>
          <w:lang w:bidi="pl-PL"/>
        </w:rPr>
        <w:t xml:space="preserve"> </w:t>
      </w:r>
      <w:r w:rsidRPr="0049002D">
        <w:rPr>
          <w:rFonts w:ascii="Arial" w:hAnsi="Arial" w:cs="Arial"/>
          <w:lang w:bidi="pl-PL"/>
        </w:rPr>
        <w:t>przez upełnomocnionego.</w:t>
      </w:r>
    </w:p>
    <w:p w14:paraId="32256869" w14:textId="77777777" w:rsidR="00DF3BC1" w:rsidRPr="0049002D" w:rsidRDefault="00DF3BC1" w:rsidP="0049002D">
      <w:pPr>
        <w:pStyle w:val="Akapitzlist"/>
        <w:spacing w:after="0" w:line="276" w:lineRule="auto"/>
        <w:ind w:left="0"/>
        <w:jc w:val="both"/>
        <w:rPr>
          <w:rFonts w:ascii="Arial" w:hAnsi="Arial" w:cs="Arial"/>
          <w:lang w:bidi="pl-PL"/>
        </w:rPr>
      </w:pPr>
    </w:p>
    <w:p w14:paraId="5C281152" w14:textId="74A48474" w:rsidR="00745657" w:rsidRPr="0049002D" w:rsidRDefault="00745657" w:rsidP="00855327">
      <w:pPr>
        <w:spacing w:after="0" w:line="276" w:lineRule="auto"/>
        <w:jc w:val="both"/>
        <w:rPr>
          <w:rFonts w:ascii="Arial" w:hAnsi="Arial" w:cs="Arial"/>
          <w:lang w:bidi="pl-PL"/>
        </w:rPr>
      </w:pPr>
      <w:r w:rsidRPr="00ED5706">
        <w:rPr>
          <w:rFonts w:ascii="Arial" w:hAnsi="Arial" w:cs="Arial"/>
          <w:lang w:bidi="pl-PL"/>
        </w:rPr>
        <w:t>4</w:t>
      </w:r>
      <w:r w:rsidR="00855327">
        <w:rPr>
          <w:rFonts w:ascii="Arial" w:hAnsi="Arial" w:cs="Arial"/>
          <w:lang w:bidi="pl-PL"/>
        </w:rPr>
        <w:t>. P</w:t>
      </w:r>
      <w:r w:rsidR="00ED5706" w:rsidRPr="00855327">
        <w:rPr>
          <w:rFonts w:ascii="Arial" w:hAnsi="Arial" w:cs="Arial"/>
          <w:lang w:bidi="pl-PL"/>
        </w:rPr>
        <w:t>ełnomocnictwo</w:t>
      </w:r>
      <w:r w:rsidR="00855327">
        <w:rPr>
          <w:rFonts w:ascii="Arial" w:hAnsi="Arial" w:cs="Arial"/>
          <w:lang w:bidi="pl-PL"/>
        </w:rPr>
        <w:t xml:space="preserve"> musi</w:t>
      </w:r>
      <w:r w:rsidR="00ED5706" w:rsidRPr="00855327">
        <w:rPr>
          <w:rFonts w:ascii="Arial" w:hAnsi="Arial" w:cs="Arial"/>
          <w:lang w:bidi="pl-PL"/>
        </w:rPr>
        <w:t xml:space="preserve"> określa</w:t>
      </w:r>
      <w:r w:rsidR="00855327">
        <w:rPr>
          <w:rFonts w:ascii="Arial" w:hAnsi="Arial" w:cs="Arial"/>
          <w:lang w:bidi="pl-PL"/>
        </w:rPr>
        <w:t>ć</w:t>
      </w:r>
      <w:r w:rsidR="00ED5706" w:rsidRPr="00855327">
        <w:rPr>
          <w:rFonts w:ascii="Arial" w:hAnsi="Arial" w:cs="Arial"/>
          <w:lang w:bidi="pl-PL"/>
        </w:rPr>
        <w:t xml:space="preserve"> zakres uprawnień do reprezentowania Wykonawcy. </w:t>
      </w:r>
      <w:r w:rsidRPr="0049002D">
        <w:rPr>
          <w:rFonts w:ascii="Arial" w:hAnsi="Arial" w:cs="Arial"/>
          <w:lang w:bidi="pl-PL"/>
        </w:rPr>
        <w:t>Do dokumentu (lub dokumentów) zawierającego ustanowienie Pełnomocnika należy załączyć dokumenty</w:t>
      </w:r>
      <w:r w:rsidR="00DB6A76" w:rsidRPr="0049002D">
        <w:rPr>
          <w:rFonts w:ascii="Arial" w:hAnsi="Arial" w:cs="Arial"/>
          <w:lang w:bidi="pl-PL"/>
        </w:rPr>
        <w:t xml:space="preserve"> </w:t>
      </w:r>
      <w:r w:rsidRPr="0049002D">
        <w:rPr>
          <w:rFonts w:ascii="Arial" w:hAnsi="Arial" w:cs="Arial"/>
          <w:lang w:bidi="pl-PL"/>
        </w:rPr>
        <w:t>potwierdzające, że osoba udzielająca pełnomocnictwa była upoważniona do reprezentowania</w:t>
      </w:r>
      <w:r w:rsidR="00DB6A76" w:rsidRPr="0049002D">
        <w:rPr>
          <w:rFonts w:ascii="Arial" w:hAnsi="Arial" w:cs="Arial"/>
          <w:lang w:bidi="pl-PL"/>
        </w:rPr>
        <w:t xml:space="preserve"> </w:t>
      </w:r>
      <w:r w:rsidRPr="0049002D">
        <w:rPr>
          <w:rFonts w:ascii="Arial" w:hAnsi="Arial" w:cs="Arial"/>
          <w:lang w:bidi="pl-PL"/>
        </w:rPr>
        <w:t>Wykonawców w chwili udzielania pełnomocnictwa (co można wykazać w szczególności przez załączenie</w:t>
      </w:r>
      <w:r w:rsidR="00DB6A76" w:rsidRPr="0049002D">
        <w:rPr>
          <w:rFonts w:ascii="Arial" w:hAnsi="Arial" w:cs="Arial"/>
          <w:lang w:bidi="pl-PL"/>
        </w:rPr>
        <w:t xml:space="preserve"> </w:t>
      </w:r>
      <w:r w:rsidRPr="0049002D">
        <w:rPr>
          <w:rFonts w:ascii="Arial" w:hAnsi="Arial" w:cs="Arial"/>
          <w:lang w:bidi="pl-PL"/>
        </w:rPr>
        <w:t>odpisu z Krajowego Rejestru Sądowego lub informacji odpowiadającej odpisowi aktualnemu Rejestru</w:t>
      </w:r>
      <w:r w:rsidR="00DB6A76" w:rsidRPr="0049002D">
        <w:rPr>
          <w:rFonts w:ascii="Arial" w:hAnsi="Arial" w:cs="Arial"/>
          <w:lang w:bidi="pl-PL"/>
        </w:rPr>
        <w:t xml:space="preserve"> </w:t>
      </w:r>
      <w:r w:rsidRPr="0049002D">
        <w:rPr>
          <w:rFonts w:ascii="Arial" w:hAnsi="Arial" w:cs="Arial"/>
          <w:lang w:bidi="pl-PL"/>
        </w:rPr>
        <w:t>Przedsiębiorców pobieranej na podstawie art. 4 ust. 4aa ustawy z dnia 20 sierpnia 1997 r. o Krajowym</w:t>
      </w:r>
      <w:r w:rsidR="00DB6A76" w:rsidRPr="0049002D">
        <w:rPr>
          <w:rFonts w:ascii="Arial" w:hAnsi="Arial" w:cs="Arial"/>
          <w:lang w:bidi="pl-PL"/>
        </w:rPr>
        <w:t xml:space="preserve"> </w:t>
      </w:r>
      <w:r w:rsidRPr="0049002D">
        <w:rPr>
          <w:rFonts w:ascii="Arial" w:hAnsi="Arial" w:cs="Arial"/>
          <w:lang w:bidi="pl-PL"/>
        </w:rPr>
        <w:t>Rejestrze Sądowym albo zaświadczenie o wpisie do Centralnej</w:t>
      </w:r>
      <w:r w:rsidR="00DB6A76" w:rsidRPr="0049002D">
        <w:rPr>
          <w:rFonts w:ascii="Arial" w:hAnsi="Arial" w:cs="Arial"/>
          <w:lang w:bidi="pl-PL"/>
        </w:rPr>
        <w:t xml:space="preserve"> </w:t>
      </w:r>
      <w:r w:rsidRPr="0049002D">
        <w:rPr>
          <w:rFonts w:ascii="Arial" w:hAnsi="Arial" w:cs="Arial"/>
          <w:lang w:bidi="pl-PL"/>
        </w:rPr>
        <w:t>Ewidencji i Informacji o Działalności Gospodarczej</w:t>
      </w:r>
      <w:r w:rsidR="00855327">
        <w:rPr>
          <w:rFonts w:ascii="Arial" w:hAnsi="Arial" w:cs="Arial"/>
          <w:lang w:bidi="pl-PL"/>
        </w:rPr>
        <w:t>.</w:t>
      </w:r>
    </w:p>
    <w:p w14:paraId="4407FE56" w14:textId="77777777" w:rsidR="00DB6A76" w:rsidRPr="0049002D" w:rsidRDefault="00DB6A76" w:rsidP="0049002D">
      <w:pPr>
        <w:pStyle w:val="Akapitzlist"/>
        <w:spacing w:after="0" w:line="276" w:lineRule="auto"/>
        <w:ind w:left="0"/>
        <w:jc w:val="both"/>
        <w:rPr>
          <w:rFonts w:ascii="Arial" w:hAnsi="Arial" w:cs="Arial"/>
          <w:lang w:bidi="pl-PL"/>
        </w:rPr>
      </w:pPr>
    </w:p>
    <w:p w14:paraId="32674443" w14:textId="624898AA" w:rsidR="00745657" w:rsidRPr="0049002D" w:rsidRDefault="00745657" w:rsidP="0049002D">
      <w:pPr>
        <w:spacing w:after="0" w:line="276" w:lineRule="auto"/>
        <w:jc w:val="both"/>
        <w:rPr>
          <w:rFonts w:ascii="Arial" w:hAnsi="Arial" w:cs="Arial"/>
          <w:lang w:bidi="pl-PL"/>
        </w:rPr>
      </w:pPr>
      <w:r w:rsidRPr="0049002D">
        <w:rPr>
          <w:rFonts w:ascii="Arial" w:hAnsi="Arial" w:cs="Arial"/>
          <w:lang w:bidi="pl-PL"/>
        </w:rPr>
        <w:t>5. Warunek dotyczący uprawnień do prowadzenia określonej działalności gospodarczej, o którym mowa</w:t>
      </w:r>
      <w:r w:rsidR="0049002D">
        <w:rPr>
          <w:rFonts w:ascii="Arial" w:hAnsi="Arial" w:cs="Arial"/>
          <w:lang w:bidi="pl-PL"/>
        </w:rPr>
        <w:t xml:space="preserve"> </w:t>
      </w:r>
      <w:r w:rsidRPr="0049002D">
        <w:rPr>
          <w:rFonts w:ascii="Arial" w:hAnsi="Arial" w:cs="Arial"/>
          <w:lang w:bidi="pl-PL"/>
        </w:rPr>
        <w:t xml:space="preserve">w </w:t>
      </w:r>
      <w:r w:rsidR="00B13625" w:rsidRPr="0049002D">
        <w:rPr>
          <w:rFonts w:ascii="Arial" w:hAnsi="Arial" w:cs="Arial"/>
          <w:lang w:bidi="pl-PL"/>
        </w:rPr>
        <w:t>rozdziale XV</w:t>
      </w:r>
      <w:r w:rsidR="005A2628" w:rsidRPr="0049002D">
        <w:rPr>
          <w:rFonts w:ascii="Arial" w:hAnsi="Arial" w:cs="Arial"/>
          <w:lang w:bidi="pl-PL"/>
        </w:rPr>
        <w:t>II</w:t>
      </w:r>
      <w:r w:rsidR="00B13625" w:rsidRPr="0049002D">
        <w:rPr>
          <w:rFonts w:ascii="Arial" w:hAnsi="Arial" w:cs="Arial"/>
          <w:lang w:bidi="pl-PL"/>
        </w:rPr>
        <w:t xml:space="preserve"> </w:t>
      </w:r>
      <w:r w:rsidRPr="0049002D">
        <w:rPr>
          <w:rFonts w:ascii="Arial" w:hAnsi="Arial" w:cs="Arial"/>
          <w:lang w:bidi="pl-PL"/>
        </w:rPr>
        <w:t xml:space="preserve">ust. </w:t>
      </w:r>
      <w:r w:rsidR="00B13625" w:rsidRPr="0049002D">
        <w:rPr>
          <w:rFonts w:ascii="Arial" w:hAnsi="Arial" w:cs="Arial"/>
          <w:lang w:bidi="pl-PL"/>
        </w:rPr>
        <w:t>1</w:t>
      </w:r>
      <w:r w:rsidRPr="0049002D">
        <w:rPr>
          <w:rFonts w:ascii="Arial" w:hAnsi="Arial" w:cs="Arial"/>
          <w:lang w:bidi="pl-PL"/>
        </w:rPr>
        <w:t xml:space="preserve"> pkt SWZ zostanie spełniony, jeżeli co najmniej jeden z wykonawców wspólnie</w:t>
      </w:r>
      <w:r w:rsidR="0049002D">
        <w:rPr>
          <w:rFonts w:ascii="Arial" w:hAnsi="Arial" w:cs="Arial"/>
          <w:lang w:bidi="pl-PL"/>
        </w:rPr>
        <w:t xml:space="preserve"> </w:t>
      </w:r>
      <w:r w:rsidRPr="0049002D">
        <w:rPr>
          <w:rFonts w:ascii="Arial" w:hAnsi="Arial" w:cs="Arial"/>
          <w:lang w:bidi="pl-PL"/>
        </w:rPr>
        <w:t>ubiegających się o udzielenie zamówienia posiada uprawnienia do prowadzenia określonej działalności</w:t>
      </w:r>
      <w:r w:rsidR="0049002D">
        <w:rPr>
          <w:rFonts w:ascii="Arial" w:hAnsi="Arial" w:cs="Arial"/>
          <w:lang w:bidi="pl-PL"/>
        </w:rPr>
        <w:t xml:space="preserve"> </w:t>
      </w:r>
      <w:r w:rsidRPr="0049002D">
        <w:rPr>
          <w:rFonts w:ascii="Arial" w:hAnsi="Arial" w:cs="Arial"/>
          <w:lang w:bidi="pl-PL"/>
        </w:rPr>
        <w:t>gospodarczej lub zawodowej i zrealizuje usługi, do których realizacji te uprawnienia są wymagane.</w:t>
      </w:r>
    </w:p>
    <w:p w14:paraId="7FB148A7" w14:textId="77777777" w:rsidR="00DB6A76" w:rsidRPr="0049002D" w:rsidRDefault="00DB6A76" w:rsidP="0049002D">
      <w:pPr>
        <w:spacing w:after="0" w:line="276" w:lineRule="auto"/>
        <w:jc w:val="both"/>
        <w:rPr>
          <w:rFonts w:ascii="Arial" w:hAnsi="Arial" w:cs="Arial"/>
          <w:lang w:bidi="pl-PL"/>
        </w:rPr>
      </w:pPr>
    </w:p>
    <w:p w14:paraId="205504E7" w14:textId="33364F1B" w:rsidR="00745657" w:rsidRPr="004D524C" w:rsidRDefault="00745657" w:rsidP="0049002D">
      <w:pPr>
        <w:spacing w:after="0" w:line="276" w:lineRule="auto"/>
        <w:jc w:val="both"/>
        <w:rPr>
          <w:rFonts w:ascii="Arial" w:hAnsi="Arial" w:cs="Arial"/>
          <w:b/>
          <w:bCs/>
          <w:lang w:bidi="pl-PL"/>
        </w:rPr>
      </w:pPr>
      <w:r w:rsidRPr="0049002D">
        <w:rPr>
          <w:rFonts w:ascii="Arial" w:hAnsi="Arial" w:cs="Arial"/>
          <w:lang w:bidi="pl-PL"/>
        </w:rPr>
        <w:t>6. W przypadku, o którym mowa w ust</w:t>
      </w:r>
      <w:r w:rsidRPr="004D524C">
        <w:rPr>
          <w:rFonts w:ascii="Arial" w:hAnsi="Arial" w:cs="Arial"/>
          <w:lang w:bidi="pl-PL"/>
        </w:rPr>
        <w:t xml:space="preserve">. 5 </w:t>
      </w:r>
      <w:r w:rsidR="00067C88" w:rsidRPr="004D524C">
        <w:rPr>
          <w:rFonts w:ascii="Arial" w:hAnsi="Arial" w:cs="Arial"/>
          <w:lang w:bidi="pl-PL"/>
        </w:rPr>
        <w:t>W</w:t>
      </w:r>
      <w:r w:rsidRPr="004D524C">
        <w:rPr>
          <w:rFonts w:ascii="Arial" w:hAnsi="Arial" w:cs="Arial"/>
          <w:lang w:bidi="pl-PL"/>
        </w:rPr>
        <w:t>ykonawcy wspólnie ubiegający się o udzielenie zamówienia</w:t>
      </w:r>
      <w:r w:rsidR="0049002D" w:rsidRPr="004D524C">
        <w:rPr>
          <w:rFonts w:ascii="Arial" w:hAnsi="Arial" w:cs="Arial"/>
          <w:lang w:bidi="pl-PL"/>
        </w:rPr>
        <w:t xml:space="preserve"> </w:t>
      </w:r>
      <w:r w:rsidRPr="004D524C">
        <w:rPr>
          <w:rFonts w:ascii="Arial" w:hAnsi="Arial" w:cs="Arial"/>
          <w:lang w:bidi="pl-PL"/>
        </w:rPr>
        <w:t>dołączają do oferty oświadczenie, z którego wynika, które usługi wykonają poszczególni wykonawcy –</w:t>
      </w:r>
      <w:r w:rsidR="0049002D" w:rsidRPr="004D524C">
        <w:rPr>
          <w:rFonts w:ascii="Arial" w:hAnsi="Arial" w:cs="Arial"/>
          <w:lang w:bidi="pl-PL"/>
        </w:rPr>
        <w:t xml:space="preserve"> </w:t>
      </w:r>
      <w:r w:rsidRPr="004D524C">
        <w:rPr>
          <w:rFonts w:ascii="Arial" w:hAnsi="Arial" w:cs="Arial"/>
          <w:b/>
          <w:bCs/>
          <w:lang w:bidi="pl-PL"/>
        </w:rPr>
        <w:t xml:space="preserve">Załącznik nr </w:t>
      </w:r>
      <w:r w:rsidR="004D524C" w:rsidRPr="004D524C">
        <w:rPr>
          <w:rFonts w:ascii="Arial" w:hAnsi="Arial" w:cs="Arial"/>
          <w:b/>
          <w:bCs/>
          <w:lang w:bidi="pl-PL"/>
        </w:rPr>
        <w:t>6</w:t>
      </w:r>
      <w:r w:rsidRPr="004D524C">
        <w:rPr>
          <w:rFonts w:ascii="Arial" w:hAnsi="Arial" w:cs="Arial"/>
          <w:b/>
          <w:bCs/>
          <w:lang w:bidi="pl-PL"/>
        </w:rPr>
        <w:t xml:space="preserve"> </w:t>
      </w:r>
      <w:r w:rsidRPr="004D524C">
        <w:rPr>
          <w:rFonts w:ascii="Arial" w:hAnsi="Arial" w:cs="Arial"/>
          <w:lang w:bidi="pl-PL"/>
        </w:rPr>
        <w:t>do SWZ</w:t>
      </w:r>
      <w:r w:rsidRPr="004D524C">
        <w:rPr>
          <w:rFonts w:ascii="Arial" w:hAnsi="Arial" w:cs="Arial"/>
          <w:b/>
          <w:bCs/>
          <w:lang w:bidi="pl-PL"/>
        </w:rPr>
        <w:t>.</w:t>
      </w:r>
    </w:p>
    <w:p w14:paraId="5BDF7F5F" w14:textId="77777777" w:rsidR="00DB6A76" w:rsidRPr="004D524C" w:rsidRDefault="00DB6A76" w:rsidP="0049002D">
      <w:pPr>
        <w:spacing w:after="0" w:line="276" w:lineRule="auto"/>
        <w:jc w:val="both"/>
        <w:rPr>
          <w:rFonts w:ascii="Arial" w:hAnsi="Arial" w:cs="Arial"/>
          <w:lang w:bidi="pl-PL"/>
        </w:rPr>
      </w:pPr>
    </w:p>
    <w:p w14:paraId="67C0222D" w14:textId="1193BADD" w:rsidR="00745657" w:rsidRPr="004D524C" w:rsidRDefault="00745657" w:rsidP="0049002D">
      <w:pPr>
        <w:spacing w:after="0" w:line="276" w:lineRule="auto"/>
        <w:jc w:val="both"/>
        <w:rPr>
          <w:rFonts w:ascii="Arial" w:hAnsi="Arial" w:cs="Arial"/>
          <w:lang w:bidi="pl-PL"/>
        </w:rPr>
      </w:pPr>
      <w:r w:rsidRPr="004D524C">
        <w:rPr>
          <w:rFonts w:ascii="Arial" w:hAnsi="Arial" w:cs="Arial"/>
          <w:lang w:bidi="pl-PL"/>
        </w:rPr>
        <w:t xml:space="preserve">7. Oświadczenia stanowiące wstępne potwierdzenie, że </w:t>
      </w:r>
      <w:r w:rsidR="00067C88" w:rsidRPr="004D524C">
        <w:rPr>
          <w:rFonts w:ascii="Arial" w:hAnsi="Arial" w:cs="Arial"/>
          <w:lang w:bidi="pl-PL"/>
        </w:rPr>
        <w:t>W</w:t>
      </w:r>
      <w:r w:rsidRPr="004D524C">
        <w:rPr>
          <w:rFonts w:ascii="Arial" w:hAnsi="Arial" w:cs="Arial"/>
          <w:lang w:bidi="pl-PL"/>
        </w:rPr>
        <w:t>ykonawca nie podlega wykluczeniu oraz spełnia</w:t>
      </w:r>
      <w:r w:rsidR="00DB6A76" w:rsidRPr="004D524C">
        <w:rPr>
          <w:rFonts w:ascii="Arial" w:hAnsi="Arial" w:cs="Arial"/>
          <w:lang w:bidi="pl-PL"/>
        </w:rPr>
        <w:t xml:space="preserve"> </w:t>
      </w:r>
      <w:r w:rsidRPr="004D524C">
        <w:rPr>
          <w:rFonts w:ascii="Arial" w:hAnsi="Arial" w:cs="Arial"/>
          <w:lang w:bidi="pl-PL"/>
        </w:rPr>
        <w:t xml:space="preserve">warunki udziału w postępowaniu (JEDZ) składa każdy z </w:t>
      </w:r>
      <w:r w:rsidR="00067C88" w:rsidRPr="004D524C">
        <w:rPr>
          <w:rFonts w:ascii="Arial" w:hAnsi="Arial" w:cs="Arial"/>
          <w:lang w:bidi="pl-PL"/>
        </w:rPr>
        <w:t>W</w:t>
      </w:r>
      <w:r w:rsidRPr="004D524C">
        <w:rPr>
          <w:rFonts w:ascii="Arial" w:hAnsi="Arial" w:cs="Arial"/>
          <w:lang w:bidi="pl-PL"/>
        </w:rPr>
        <w:t>ykonawców wspólnie ubiegających się</w:t>
      </w:r>
      <w:r w:rsidR="00DB6A76" w:rsidRPr="004D524C">
        <w:rPr>
          <w:rFonts w:ascii="Arial" w:hAnsi="Arial" w:cs="Arial"/>
          <w:lang w:bidi="pl-PL"/>
        </w:rPr>
        <w:t xml:space="preserve"> </w:t>
      </w:r>
      <w:r w:rsidRPr="004D524C">
        <w:rPr>
          <w:rFonts w:ascii="Arial" w:hAnsi="Arial" w:cs="Arial"/>
          <w:lang w:bidi="pl-PL"/>
        </w:rPr>
        <w:t>o zamówienie. Dokument ten potwierdza spełnienie warunków udziału w postępowaniu oraz brak podstaw</w:t>
      </w:r>
      <w:r w:rsidR="00DB6A76" w:rsidRPr="004D524C">
        <w:rPr>
          <w:rFonts w:ascii="Arial" w:hAnsi="Arial" w:cs="Arial"/>
          <w:lang w:bidi="pl-PL"/>
        </w:rPr>
        <w:t xml:space="preserve"> </w:t>
      </w:r>
      <w:r w:rsidRPr="004D524C">
        <w:rPr>
          <w:rFonts w:ascii="Arial" w:hAnsi="Arial" w:cs="Arial"/>
          <w:lang w:bidi="pl-PL"/>
        </w:rPr>
        <w:t xml:space="preserve">do wykluczenia w zakresie, w którym każdy z </w:t>
      </w:r>
      <w:r w:rsidR="00067C88" w:rsidRPr="004D524C">
        <w:rPr>
          <w:rFonts w:ascii="Arial" w:hAnsi="Arial" w:cs="Arial"/>
          <w:lang w:bidi="pl-PL"/>
        </w:rPr>
        <w:t>W</w:t>
      </w:r>
      <w:r w:rsidRPr="004D524C">
        <w:rPr>
          <w:rFonts w:ascii="Arial" w:hAnsi="Arial" w:cs="Arial"/>
          <w:lang w:bidi="pl-PL"/>
        </w:rPr>
        <w:t>ykonawców wykazuje spełnienie warunków udziału</w:t>
      </w:r>
      <w:r w:rsidR="00DB6A76" w:rsidRPr="004D524C">
        <w:rPr>
          <w:rFonts w:ascii="Arial" w:hAnsi="Arial" w:cs="Arial"/>
          <w:lang w:bidi="pl-PL"/>
        </w:rPr>
        <w:t xml:space="preserve"> </w:t>
      </w:r>
      <w:r w:rsidRPr="004D524C">
        <w:rPr>
          <w:rFonts w:ascii="Arial" w:hAnsi="Arial" w:cs="Arial"/>
          <w:lang w:bidi="pl-PL"/>
        </w:rPr>
        <w:t>w postępowaniu oraz brak podstaw do wykluczenia.</w:t>
      </w:r>
    </w:p>
    <w:p w14:paraId="3F0811FF" w14:textId="77777777" w:rsidR="003F6AB6" w:rsidRDefault="003F6AB6" w:rsidP="0049002D">
      <w:pPr>
        <w:spacing w:after="0" w:line="276" w:lineRule="auto"/>
        <w:jc w:val="both"/>
        <w:rPr>
          <w:rFonts w:ascii="Arial" w:hAnsi="Arial" w:cs="Arial"/>
          <w:lang w:bidi="pl-PL"/>
        </w:rPr>
      </w:pPr>
    </w:p>
    <w:p w14:paraId="6B7466E8" w14:textId="233B8FCB" w:rsidR="00F40178" w:rsidRDefault="00F40178" w:rsidP="0049002D">
      <w:pPr>
        <w:spacing w:after="0" w:line="276" w:lineRule="auto"/>
        <w:jc w:val="both"/>
        <w:rPr>
          <w:rFonts w:ascii="Arial" w:hAnsi="Arial" w:cs="Arial"/>
          <w:lang w:bidi="pl-PL"/>
        </w:rPr>
      </w:pPr>
      <w:r w:rsidRPr="004D524C">
        <w:rPr>
          <w:rFonts w:ascii="Arial" w:hAnsi="Arial" w:cs="Arial"/>
          <w:lang w:bidi="pl-PL"/>
        </w:rPr>
        <w:t>8. Oświadczenie Wykonawcy wspólnie ubiegającego się o udzielenie zamówienia dotyczące przesłanek wykluczenia z art. 5k Rozporządzenia 833/2014 oraz art. 7 ust</w:t>
      </w:r>
      <w:r w:rsidRPr="00F40178">
        <w:rPr>
          <w:rFonts w:ascii="Arial" w:hAnsi="Arial" w:cs="Arial"/>
          <w:lang w:bidi="pl-PL"/>
        </w:rPr>
        <w:t>. 1 ustawy o szczególnych rozwiązaniach w zakresie przeciwdziałania wspieraniu agresji na Ukrainę oraz służących ochronie bezpieczeństwa narodowego składane na podstawie art. 125 ust. 1 ustawy Pzp</w:t>
      </w:r>
      <w:r>
        <w:rPr>
          <w:rFonts w:ascii="Arial" w:hAnsi="Arial" w:cs="Arial"/>
          <w:lang w:bidi="pl-PL"/>
        </w:rPr>
        <w:t xml:space="preserve"> </w:t>
      </w:r>
      <w:r w:rsidRPr="00F40178">
        <w:rPr>
          <w:rFonts w:ascii="Arial" w:hAnsi="Arial" w:cs="Arial"/>
          <w:lang w:bidi="pl-PL"/>
        </w:rPr>
        <w:t>składa każdy z Wykonawców wspólnie ubiegających się o zamówienie</w:t>
      </w:r>
      <w:r>
        <w:rPr>
          <w:rFonts w:ascii="Arial" w:hAnsi="Arial" w:cs="Arial"/>
          <w:lang w:bidi="pl-PL"/>
        </w:rPr>
        <w:t>.</w:t>
      </w:r>
    </w:p>
    <w:p w14:paraId="74D131BF" w14:textId="186E7416" w:rsidR="00DD1631" w:rsidRDefault="00DD1631" w:rsidP="0049002D">
      <w:pPr>
        <w:spacing w:after="0" w:line="276" w:lineRule="auto"/>
        <w:jc w:val="both"/>
        <w:rPr>
          <w:rFonts w:ascii="Arial" w:hAnsi="Arial" w:cs="Arial"/>
          <w:lang w:bidi="pl-PL"/>
        </w:rPr>
      </w:pPr>
    </w:p>
    <w:p w14:paraId="66925A3E" w14:textId="04D4B382" w:rsidR="00745657" w:rsidRPr="00F20E96" w:rsidRDefault="00F40178" w:rsidP="0049002D">
      <w:pPr>
        <w:spacing w:after="0" w:line="276" w:lineRule="auto"/>
        <w:jc w:val="both"/>
        <w:rPr>
          <w:rFonts w:ascii="Arial" w:hAnsi="Arial" w:cs="Arial"/>
          <w:lang w:bidi="pl-PL"/>
        </w:rPr>
      </w:pPr>
      <w:r>
        <w:rPr>
          <w:rFonts w:ascii="Arial" w:hAnsi="Arial" w:cs="Arial"/>
          <w:lang w:bidi="pl-PL"/>
        </w:rPr>
        <w:t>9</w:t>
      </w:r>
      <w:r w:rsidR="00745657" w:rsidRPr="0049002D">
        <w:rPr>
          <w:rFonts w:ascii="Arial" w:hAnsi="Arial" w:cs="Arial"/>
          <w:lang w:bidi="pl-PL"/>
        </w:rPr>
        <w:t xml:space="preserve">. </w:t>
      </w:r>
      <w:r w:rsidR="00745657" w:rsidRPr="00F20E96">
        <w:rPr>
          <w:rFonts w:ascii="Arial" w:hAnsi="Arial" w:cs="Arial"/>
          <w:lang w:bidi="pl-PL"/>
        </w:rPr>
        <w:t xml:space="preserve">W przypadku </w:t>
      </w:r>
      <w:r w:rsidR="00067C88" w:rsidRPr="00F20E96">
        <w:rPr>
          <w:rFonts w:ascii="Arial" w:hAnsi="Arial" w:cs="Arial"/>
          <w:lang w:bidi="pl-PL"/>
        </w:rPr>
        <w:t>W</w:t>
      </w:r>
      <w:r w:rsidR="00745657" w:rsidRPr="00F20E96">
        <w:rPr>
          <w:rFonts w:ascii="Arial" w:hAnsi="Arial" w:cs="Arial"/>
          <w:lang w:bidi="pl-PL"/>
        </w:rPr>
        <w:t>ykonawców wspólnie ubiegających się o zamówienie, których oferta zostanie uznana za</w:t>
      </w:r>
      <w:r w:rsidR="00DB6A76" w:rsidRPr="00F20E96">
        <w:rPr>
          <w:rFonts w:ascii="Arial" w:hAnsi="Arial" w:cs="Arial"/>
          <w:lang w:bidi="pl-PL"/>
        </w:rPr>
        <w:t xml:space="preserve"> </w:t>
      </w:r>
      <w:r w:rsidR="00745657" w:rsidRPr="00F20E96">
        <w:rPr>
          <w:rFonts w:ascii="Arial" w:hAnsi="Arial" w:cs="Arial"/>
          <w:lang w:bidi="pl-PL"/>
        </w:rPr>
        <w:t xml:space="preserve">najkorzystniejszą, przed podpisaniem umowy, </w:t>
      </w:r>
      <w:r w:rsidR="00067C88" w:rsidRPr="00F20E96">
        <w:rPr>
          <w:rFonts w:ascii="Arial" w:hAnsi="Arial" w:cs="Arial"/>
          <w:lang w:bidi="pl-PL"/>
        </w:rPr>
        <w:t>Z</w:t>
      </w:r>
      <w:r w:rsidR="00745657" w:rsidRPr="00F20E96">
        <w:rPr>
          <w:rFonts w:ascii="Arial" w:hAnsi="Arial" w:cs="Arial"/>
          <w:lang w:bidi="pl-PL"/>
        </w:rPr>
        <w:t>amawiający wymagał będzie przedstawienia umowy</w:t>
      </w:r>
      <w:r w:rsidR="0049002D" w:rsidRPr="00F20E96">
        <w:rPr>
          <w:rFonts w:ascii="Arial" w:hAnsi="Arial" w:cs="Arial"/>
          <w:lang w:bidi="pl-PL"/>
        </w:rPr>
        <w:t xml:space="preserve"> </w:t>
      </w:r>
      <w:r w:rsidR="00745657" w:rsidRPr="00F20E96">
        <w:rPr>
          <w:rFonts w:ascii="Arial" w:hAnsi="Arial" w:cs="Arial"/>
          <w:lang w:bidi="pl-PL"/>
        </w:rPr>
        <w:t>cywilnoprawnej określającej role i zadania poszczególnych Wykonawców oraz zasady ich współdziałania</w:t>
      </w:r>
      <w:r w:rsidR="00DB6A76" w:rsidRPr="00F20E96">
        <w:rPr>
          <w:rFonts w:ascii="Arial" w:hAnsi="Arial" w:cs="Arial"/>
          <w:lang w:bidi="pl-PL"/>
        </w:rPr>
        <w:t xml:space="preserve"> </w:t>
      </w:r>
      <w:r w:rsidR="00745657" w:rsidRPr="00F20E96">
        <w:rPr>
          <w:rFonts w:ascii="Arial" w:hAnsi="Arial" w:cs="Arial"/>
          <w:lang w:bidi="pl-PL"/>
        </w:rPr>
        <w:t>podczas realizacji zamówienia.</w:t>
      </w:r>
    </w:p>
    <w:p w14:paraId="72ACABB6" w14:textId="77777777" w:rsidR="00DB6A76" w:rsidRPr="0049002D" w:rsidRDefault="00DB6A76" w:rsidP="0049002D">
      <w:pPr>
        <w:spacing w:after="0" w:line="276" w:lineRule="auto"/>
        <w:jc w:val="both"/>
        <w:rPr>
          <w:rFonts w:ascii="Arial" w:hAnsi="Arial" w:cs="Arial"/>
          <w:lang w:bidi="pl-PL"/>
        </w:rPr>
      </w:pPr>
    </w:p>
    <w:p w14:paraId="78231095" w14:textId="1948F3BD" w:rsidR="00745657" w:rsidRPr="0049002D" w:rsidRDefault="00F40178" w:rsidP="0049002D">
      <w:pPr>
        <w:spacing w:after="0" w:line="276" w:lineRule="auto"/>
        <w:jc w:val="both"/>
        <w:rPr>
          <w:rFonts w:ascii="Arial" w:hAnsi="Arial" w:cs="Arial"/>
          <w:lang w:bidi="pl-PL"/>
        </w:rPr>
      </w:pPr>
      <w:r>
        <w:rPr>
          <w:rFonts w:ascii="Arial" w:hAnsi="Arial" w:cs="Arial"/>
          <w:lang w:bidi="pl-PL"/>
        </w:rPr>
        <w:t>10</w:t>
      </w:r>
      <w:r w:rsidR="00745657" w:rsidRPr="0049002D">
        <w:rPr>
          <w:rFonts w:ascii="Arial" w:hAnsi="Arial" w:cs="Arial"/>
          <w:lang w:bidi="pl-PL"/>
        </w:rPr>
        <w:t>. Wykonawcy wspólnie ubiegający się o zamówienie ponoszą solidarną odpowiedzialność za wykonanie</w:t>
      </w:r>
      <w:r w:rsidR="00DB6A76" w:rsidRPr="0049002D">
        <w:rPr>
          <w:rFonts w:ascii="Arial" w:hAnsi="Arial" w:cs="Arial"/>
          <w:lang w:bidi="pl-PL"/>
        </w:rPr>
        <w:t xml:space="preserve"> </w:t>
      </w:r>
      <w:r w:rsidR="00745657" w:rsidRPr="0049002D">
        <w:rPr>
          <w:rFonts w:ascii="Arial" w:hAnsi="Arial" w:cs="Arial"/>
          <w:lang w:bidi="pl-PL"/>
        </w:rPr>
        <w:t>umowy.</w:t>
      </w:r>
    </w:p>
    <w:p w14:paraId="24245CA7" w14:textId="77777777" w:rsidR="00DB6A76" w:rsidRPr="0049002D" w:rsidRDefault="00DB6A76" w:rsidP="0049002D">
      <w:pPr>
        <w:spacing w:after="0" w:line="276" w:lineRule="auto"/>
        <w:jc w:val="both"/>
        <w:rPr>
          <w:rFonts w:ascii="Arial" w:hAnsi="Arial" w:cs="Arial"/>
          <w:lang w:bidi="pl-PL"/>
        </w:rPr>
      </w:pPr>
    </w:p>
    <w:p w14:paraId="03AA84DD" w14:textId="13851E23" w:rsidR="00745657" w:rsidRPr="0049002D" w:rsidRDefault="00745657" w:rsidP="0049002D">
      <w:pPr>
        <w:spacing w:after="0" w:line="276" w:lineRule="auto"/>
        <w:jc w:val="both"/>
        <w:rPr>
          <w:rFonts w:ascii="Arial" w:hAnsi="Arial" w:cs="Arial"/>
          <w:lang w:bidi="pl-PL"/>
        </w:rPr>
      </w:pPr>
      <w:r w:rsidRPr="0049002D">
        <w:rPr>
          <w:rFonts w:ascii="Arial" w:hAnsi="Arial" w:cs="Arial"/>
          <w:lang w:bidi="pl-PL"/>
        </w:rPr>
        <w:t>1</w:t>
      </w:r>
      <w:r w:rsidR="00F40178">
        <w:rPr>
          <w:rFonts w:ascii="Arial" w:hAnsi="Arial" w:cs="Arial"/>
          <w:lang w:bidi="pl-PL"/>
        </w:rPr>
        <w:t>1</w:t>
      </w:r>
      <w:r w:rsidRPr="0049002D">
        <w:rPr>
          <w:rFonts w:ascii="Arial" w:hAnsi="Arial" w:cs="Arial"/>
          <w:lang w:bidi="pl-PL"/>
        </w:rPr>
        <w:t>. Umowa “konsorcjum” musi być zgodna z zapisami Kodeksu cywilnego i obejmować okres realizacji</w:t>
      </w:r>
      <w:r w:rsidR="0049002D">
        <w:rPr>
          <w:rFonts w:ascii="Arial" w:hAnsi="Arial" w:cs="Arial"/>
          <w:lang w:bidi="pl-PL"/>
        </w:rPr>
        <w:t xml:space="preserve"> </w:t>
      </w:r>
      <w:r w:rsidRPr="0049002D">
        <w:rPr>
          <w:rFonts w:ascii="Arial" w:hAnsi="Arial" w:cs="Arial"/>
          <w:lang w:bidi="pl-PL"/>
        </w:rPr>
        <w:t>zamówienia.</w:t>
      </w:r>
    </w:p>
    <w:p w14:paraId="1673B939" w14:textId="0EB74C8E" w:rsidR="00745657" w:rsidRDefault="00745657" w:rsidP="00745657">
      <w:pPr>
        <w:spacing w:after="0" w:line="23" w:lineRule="atLeast"/>
        <w:jc w:val="both"/>
        <w:rPr>
          <w:rFonts w:ascii="Arial" w:hAnsi="Arial" w:cs="Arial"/>
          <w:sz w:val="20"/>
          <w:szCs w:val="20"/>
          <w:lang w:bidi="pl-PL"/>
        </w:rPr>
      </w:pPr>
    </w:p>
    <w:p w14:paraId="29009737" w14:textId="16B5D23B" w:rsidR="00ED09EF" w:rsidRDefault="00ED09EF" w:rsidP="00745657">
      <w:pPr>
        <w:spacing w:after="0" w:line="23" w:lineRule="atLeast"/>
        <w:jc w:val="both"/>
        <w:rPr>
          <w:rFonts w:ascii="Arial" w:hAnsi="Arial" w:cs="Arial"/>
          <w:sz w:val="20"/>
          <w:szCs w:val="20"/>
          <w:lang w:bidi="pl-PL"/>
        </w:rPr>
      </w:pPr>
    </w:p>
    <w:p w14:paraId="584ECC37" w14:textId="61FD4F51" w:rsidR="00ED09EF" w:rsidRDefault="00ED09EF" w:rsidP="00745657">
      <w:pPr>
        <w:spacing w:after="0" w:line="23" w:lineRule="atLeast"/>
        <w:jc w:val="both"/>
        <w:rPr>
          <w:rFonts w:ascii="Arial" w:hAnsi="Arial" w:cs="Arial"/>
          <w:sz w:val="20"/>
          <w:szCs w:val="20"/>
          <w:lang w:bidi="pl-PL"/>
        </w:rPr>
      </w:pPr>
    </w:p>
    <w:p w14:paraId="4DD8C17F" w14:textId="0F8414A2" w:rsidR="00ED09EF" w:rsidRDefault="00ED09EF" w:rsidP="00745657">
      <w:pPr>
        <w:spacing w:after="0" w:line="23" w:lineRule="atLeast"/>
        <w:jc w:val="both"/>
        <w:rPr>
          <w:rFonts w:ascii="Arial" w:hAnsi="Arial" w:cs="Arial"/>
          <w:sz w:val="20"/>
          <w:szCs w:val="20"/>
          <w:lang w:bidi="pl-PL"/>
        </w:rPr>
      </w:pPr>
    </w:p>
    <w:p w14:paraId="5918491E" w14:textId="77777777" w:rsidR="00ED09EF" w:rsidRDefault="00ED09EF" w:rsidP="00745657">
      <w:pPr>
        <w:spacing w:after="0" w:line="23" w:lineRule="atLeast"/>
        <w:jc w:val="both"/>
        <w:rPr>
          <w:rFonts w:ascii="Arial" w:hAnsi="Arial" w:cs="Arial"/>
          <w:sz w:val="20"/>
          <w:szCs w:val="20"/>
          <w:lang w:bidi="pl-PL"/>
        </w:rPr>
      </w:pPr>
    </w:p>
    <w:p w14:paraId="0281E916" w14:textId="4981DA83" w:rsidR="00745657" w:rsidRPr="0049002D" w:rsidRDefault="00745657" w:rsidP="00745657">
      <w:pPr>
        <w:spacing w:after="0" w:line="23" w:lineRule="atLeast"/>
        <w:jc w:val="both"/>
        <w:rPr>
          <w:rFonts w:ascii="Arial" w:hAnsi="Arial" w:cs="Arial"/>
          <w:b/>
          <w:bCs/>
          <w:lang w:bidi="pl-PL"/>
        </w:rPr>
      </w:pPr>
      <w:r w:rsidRPr="0049002D">
        <w:rPr>
          <w:rFonts w:ascii="Arial" w:hAnsi="Arial" w:cs="Arial"/>
          <w:b/>
          <w:bCs/>
          <w:lang w:bidi="pl-PL"/>
        </w:rPr>
        <w:lastRenderedPageBreak/>
        <w:t>Rozdział XXI</w:t>
      </w:r>
      <w:r w:rsidR="000C5E61" w:rsidRPr="0049002D">
        <w:rPr>
          <w:rFonts w:ascii="Arial" w:hAnsi="Arial" w:cs="Arial"/>
          <w:b/>
          <w:bCs/>
          <w:lang w:bidi="pl-PL"/>
        </w:rPr>
        <w:t>II</w:t>
      </w:r>
      <w:r w:rsidRPr="0049002D">
        <w:rPr>
          <w:rFonts w:ascii="Arial" w:hAnsi="Arial" w:cs="Arial"/>
          <w:b/>
          <w:bCs/>
          <w:lang w:bidi="pl-PL"/>
        </w:rPr>
        <w:t>: Podwykonawcy</w:t>
      </w:r>
    </w:p>
    <w:p w14:paraId="4CD79050" w14:textId="50FB382E"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1. Zamawiający może powierzyć wykonanie części zamówienia</w:t>
      </w:r>
      <w:r w:rsidRPr="00344297">
        <w:rPr>
          <w:rFonts w:ascii="Arial" w:hAnsi="Arial" w:cs="Arial"/>
          <w:lang w:bidi="pl-PL"/>
        </w:rPr>
        <w:t xml:space="preserve"> </w:t>
      </w:r>
      <w:r w:rsidR="00067C88" w:rsidRPr="00344297">
        <w:rPr>
          <w:rFonts w:ascii="Arial" w:hAnsi="Arial" w:cs="Arial"/>
          <w:lang w:bidi="pl-PL"/>
        </w:rPr>
        <w:t>P</w:t>
      </w:r>
      <w:r w:rsidRPr="00344297">
        <w:rPr>
          <w:rFonts w:ascii="Arial" w:hAnsi="Arial" w:cs="Arial"/>
          <w:lang w:bidi="pl-PL"/>
        </w:rPr>
        <w:t>odwykonawcy</w:t>
      </w:r>
      <w:r w:rsidRPr="0049002D">
        <w:rPr>
          <w:rFonts w:ascii="Arial" w:hAnsi="Arial" w:cs="Arial"/>
          <w:lang w:bidi="pl-PL"/>
        </w:rPr>
        <w:t>.</w:t>
      </w:r>
    </w:p>
    <w:p w14:paraId="4646F053" w14:textId="77777777" w:rsidR="00DF3BC1" w:rsidRPr="0049002D" w:rsidRDefault="00DF3BC1" w:rsidP="0049002D">
      <w:pPr>
        <w:pStyle w:val="Akapitzlist"/>
        <w:spacing w:after="0" w:line="276" w:lineRule="auto"/>
        <w:ind w:left="0"/>
        <w:jc w:val="both"/>
        <w:rPr>
          <w:rFonts w:ascii="Arial" w:hAnsi="Arial" w:cs="Arial"/>
          <w:lang w:bidi="pl-PL"/>
        </w:rPr>
      </w:pPr>
    </w:p>
    <w:p w14:paraId="0D1C1983" w14:textId="7C399491" w:rsidR="00745657" w:rsidRPr="0049002D"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2. Zamawiający nie zastrzega obowiązku osobistego wykonania przez Wykonawcę kluczowych części</w:t>
      </w:r>
      <w:r w:rsidR="0049002D">
        <w:rPr>
          <w:rFonts w:ascii="Arial" w:hAnsi="Arial" w:cs="Arial"/>
          <w:lang w:bidi="pl-PL"/>
        </w:rPr>
        <w:t xml:space="preserve"> </w:t>
      </w:r>
      <w:r w:rsidRPr="0049002D">
        <w:rPr>
          <w:rFonts w:ascii="Arial" w:hAnsi="Arial" w:cs="Arial"/>
          <w:lang w:bidi="pl-PL"/>
        </w:rPr>
        <w:t>zamówienia.</w:t>
      </w:r>
    </w:p>
    <w:p w14:paraId="51431522" w14:textId="77777777" w:rsidR="00DF3BC1" w:rsidRPr="0049002D" w:rsidRDefault="00DF3BC1" w:rsidP="0049002D">
      <w:pPr>
        <w:pStyle w:val="Akapitzlist"/>
        <w:spacing w:after="0" w:line="276" w:lineRule="auto"/>
        <w:ind w:left="0"/>
        <w:jc w:val="both"/>
        <w:rPr>
          <w:rFonts w:ascii="Arial" w:hAnsi="Arial" w:cs="Arial"/>
          <w:lang w:bidi="pl-PL"/>
        </w:rPr>
      </w:pPr>
    </w:p>
    <w:p w14:paraId="00673885" w14:textId="13AE7012" w:rsidR="00745657" w:rsidRPr="00F20E96"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 xml:space="preserve">3. </w:t>
      </w:r>
      <w:r w:rsidRPr="00B41F39">
        <w:rPr>
          <w:rFonts w:ascii="Arial" w:hAnsi="Arial" w:cs="Arial"/>
          <w:lang w:bidi="pl-PL"/>
        </w:rPr>
        <w:t xml:space="preserve">Zamawiający wymaga, aby w przypadku powierzenia części zamówienia </w:t>
      </w:r>
      <w:r w:rsidR="00067C88" w:rsidRPr="00B41F39">
        <w:rPr>
          <w:rFonts w:ascii="Arial" w:hAnsi="Arial" w:cs="Arial"/>
          <w:lang w:bidi="pl-PL"/>
        </w:rPr>
        <w:t>P</w:t>
      </w:r>
      <w:r w:rsidRPr="00B41F39">
        <w:rPr>
          <w:rFonts w:ascii="Arial" w:hAnsi="Arial" w:cs="Arial"/>
          <w:lang w:bidi="pl-PL"/>
        </w:rPr>
        <w:t xml:space="preserve">odwykonawcom, </w:t>
      </w:r>
      <w:r w:rsidR="00067C88" w:rsidRPr="00B41F39">
        <w:rPr>
          <w:rFonts w:ascii="Arial" w:hAnsi="Arial" w:cs="Arial"/>
          <w:lang w:bidi="pl-PL"/>
        </w:rPr>
        <w:t>W</w:t>
      </w:r>
      <w:r w:rsidRPr="00B41F39">
        <w:rPr>
          <w:rFonts w:ascii="Arial" w:hAnsi="Arial" w:cs="Arial"/>
          <w:lang w:bidi="pl-PL"/>
        </w:rPr>
        <w:t>ykonawca</w:t>
      </w:r>
      <w:r w:rsidR="00DF3BC1" w:rsidRPr="00B41F39">
        <w:rPr>
          <w:rFonts w:ascii="Arial" w:hAnsi="Arial" w:cs="Arial"/>
          <w:lang w:bidi="pl-PL"/>
        </w:rPr>
        <w:t xml:space="preserve"> </w:t>
      </w:r>
      <w:r w:rsidRPr="00B41F39">
        <w:rPr>
          <w:rFonts w:ascii="Arial" w:hAnsi="Arial" w:cs="Arial"/>
          <w:lang w:bidi="pl-PL"/>
        </w:rPr>
        <w:t xml:space="preserve">wskazał w </w:t>
      </w:r>
      <w:r w:rsidR="003A0951" w:rsidRPr="00B41F39">
        <w:rPr>
          <w:rFonts w:ascii="Arial" w:hAnsi="Arial" w:cs="Arial"/>
          <w:lang w:bidi="pl-PL"/>
        </w:rPr>
        <w:t xml:space="preserve">pkt. </w:t>
      </w:r>
      <w:r w:rsidR="00B67625" w:rsidRPr="00B41F39">
        <w:rPr>
          <w:rFonts w:ascii="Arial" w:hAnsi="Arial" w:cs="Arial"/>
          <w:lang w:bidi="pl-PL"/>
        </w:rPr>
        <w:t>13</w:t>
      </w:r>
      <w:r w:rsidR="003A0951" w:rsidRPr="00B41F39">
        <w:rPr>
          <w:rFonts w:ascii="Arial" w:hAnsi="Arial" w:cs="Arial"/>
          <w:lang w:bidi="pl-PL"/>
        </w:rPr>
        <w:t xml:space="preserve"> i </w:t>
      </w:r>
      <w:r w:rsidR="00B67625" w:rsidRPr="00B41F39">
        <w:rPr>
          <w:rFonts w:ascii="Arial" w:hAnsi="Arial" w:cs="Arial"/>
          <w:lang w:bidi="pl-PL"/>
        </w:rPr>
        <w:t>14</w:t>
      </w:r>
      <w:r w:rsidR="003A0951" w:rsidRPr="00B41F39">
        <w:rPr>
          <w:rFonts w:ascii="Arial" w:hAnsi="Arial" w:cs="Arial"/>
          <w:lang w:bidi="pl-PL"/>
        </w:rPr>
        <w:t xml:space="preserve"> </w:t>
      </w:r>
      <w:r w:rsidRPr="00B41F39">
        <w:rPr>
          <w:rFonts w:ascii="Arial" w:hAnsi="Arial" w:cs="Arial"/>
          <w:lang w:bidi="pl-PL"/>
        </w:rPr>
        <w:t>Formularzu oferty części zamówienia, których wykonanie zamierza powierzyć</w:t>
      </w:r>
      <w:r w:rsidR="00DF3BC1" w:rsidRPr="00B41F39">
        <w:rPr>
          <w:rFonts w:ascii="Arial" w:hAnsi="Arial" w:cs="Arial"/>
          <w:lang w:bidi="pl-PL"/>
        </w:rPr>
        <w:t xml:space="preserve"> </w:t>
      </w:r>
      <w:r w:rsidR="00067C88" w:rsidRPr="00B41F39">
        <w:rPr>
          <w:rFonts w:ascii="Arial" w:hAnsi="Arial" w:cs="Arial"/>
          <w:lang w:bidi="pl-PL"/>
        </w:rPr>
        <w:t>P</w:t>
      </w:r>
      <w:r w:rsidRPr="00B41F39">
        <w:rPr>
          <w:rFonts w:ascii="Arial" w:hAnsi="Arial" w:cs="Arial"/>
          <w:lang w:bidi="pl-PL"/>
        </w:rPr>
        <w:t xml:space="preserve">odwykonawcom i podania przez </w:t>
      </w:r>
      <w:r w:rsidR="00067C88" w:rsidRPr="00F20E96">
        <w:rPr>
          <w:rFonts w:ascii="Arial" w:hAnsi="Arial" w:cs="Arial"/>
          <w:lang w:bidi="pl-PL"/>
        </w:rPr>
        <w:t>W</w:t>
      </w:r>
      <w:r w:rsidRPr="00F20E96">
        <w:rPr>
          <w:rFonts w:ascii="Arial" w:hAnsi="Arial" w:cs="Arial"/>
          <w:lang w:bidi="pl-PL"/>
        </w:rPr>
        <w:t>ykonawcę nazw firm podwykonawców, o ile są znane.</w:t>
      </w:r>
    </w:p>
    <w:p w14:paraId="37F40B98" w14:textId="77777777" w:rsidR="00DF3BC1" w:rsidRPr="00F20E96" w:rsidRDefault="00DF3BC1" w:rsidP="0049002D">
      <w:pPr>
        <w:pStyle w:val="Akapitzlist"/>
        <w:spacing w:after="0" w:line="276" w:lineRule="auto"/>
        <w:ind w:left="0"/>
        <w:jc w:val="both"/>
        <w:rPr>
          <w:rFonts w:ascii="Arial" w:hAnsi="Arial" w:cs="Arial"/>
          <w:lang w:bidi="pl-PL"/>
        </w:rPr>
      </w:pPr>
    </w:p>
    <w:p w14:paraId="1A8B3B37" w14:textId="7B41EC3B"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4. Jeżeli </w:t>
      </w:r>
      <w:r w:rsidR="00067C88" w:rsidRPr="00F20E96">
        <w:rPr>
          <w:rFonts w:ascii="Arial" w:hAnsi="Arial" w:cs="Arial"/>
          <w:lang w:bidi="pl-PL"/>
        </w:rPr>
        <w:t>W</w:t>
      </w:r>
      <w:r w:rsidRPr="00F20E96">
        <w:rPr>
          <w:rFonts w:ascii="Arial" w:hAnsi="Arial" w:cs="Arial"/>
          <w:lang w:bidi="pl-PL"/>
        </w:rPr>
        <w:t xml:space="preserve">ykonawca cały zakres zadania będzie wykonywał osobiście, bez pomocy </w:t>
      </w:r>
      <w:r w:rsidR="00067C88" w:rsidRPr="00F20E96">
        <w:rPr>
          <w:rFonts w:ascii="Arial" w:hAnsi="Arial" w:cs="Arial"/>
          <w:lang w:bidi="pl-PL"/>
        </w:rPr>
        <w:t>P</w:t>
      </w:r>
      <w:r w:rsidRPr="00F20E96">
        <w:rPr>
          <w:rFonts w:ascii="Arial" w:hAnsi="Arial" w:cs="Arial"/>
          <w:lang w:bidi="pl-PL"/>
        </w:rPr>
        <w:t>odwykonawców,</w:t>
      </w:r>
      <w:r w:rsidR="0049002D" w:rsidRPr="00F20E96">
        <w:rPr>
          <w:rFonts w:ascii="Arial" w:hAnsi="Arial" w:cs="Arial"/>
          <w:lang w:bidi="pl-PL"/>
        </w:rPr>
        <w:t xml:space="preserve"> </w:t>
      </w:r>
      <w:r w:rsidRPr="00F20E96">
        <w:rPr>
          <w:rFonts w:ascii="Arial" w:hAnsi="Arial" w:cs="Arial"/>
          <w:lang w:bidi="pl-PL"/>
        </w:rPr>
        <w:t>wówczas w stosowne miejsca należy wpisać “nie dotyczy”.</w:t>
      </w:r>
    </w:p>
    <w:p w14:paraId="0F887DCC" w14:textId="77777777" w:rsidR="00DF3BC1" w:rsidRPr="00F20E96" w:rsidRDefault="00DF3BC1" w:rsidP="0049002D">
      <w:pPr>
        <w:pStyle w:val="Akapitzlist"/>
        <w:spacing w:after="0" w:line="276" w:lineRule="auto"/>
        <w:ind w:left="0"/>
        <w:jc w:val="both"/>
        <w:rPr>
          <w:rFonts w:ascii="Arial" w:hAnsi="Arial" w:cs="Arial"/>
          <w:lang w:bidi="pl-PL"/>
        </w:rPr>
      </w:pPr>
    </w:p>
    <w:p w14:paraId="212485E4" w14:textId="47642E82"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5. Jeżeli </w:t>
      </w:r>
      <w:r w:rsidR="00067C88" w:rsidRPr="00F20E96">
        <w:rPr>
          <w:rFonts w:ascii="Arial" w:hAnsi="Arial" w:cs="Arial"/>
          <w:lang w:bidi="pl-PL"/>
        </w:rPr>
        <w:t>W</w:t>
      </w:r>
      <w:r w:rsidRPr="00F20E96">
        <w:rPr>
          <w:rFonts w:ascii="Arial" w:hAnsi="Arial" w:cs="Arial"/>
          <w:lang w:bidi="pl-PL"/>
        </w:rPr>
        <w:t xml:space="preserve">ykonawca nie zamieści w formularzu ofertowym żadnych informacji dot. </w:t>
      </w:r>
      <w:r w:rsidR="00067C88" w:rsidRPr="00F20E96">
        <w:rPr>
          <w:rFonts w:ascii="Arial" w:hAnsi="Arial" w:cs="Arial"/>
          <w:lang w:bidi="pl-PL"/>
        </w:rPr>
        <w:t>P</w:t>
      </w:r>
      <w:r w:rsidRPr="00F20E96">
        <w:rPr>
          <w:rFonts w:ascii="Arial" w:hAnsi="Arial" w:cs="Arial"/>
          <w:lang w:bidi="pl-PL"/>
        </w:rPr>
        <w:t>odwykonawców,</w:t>
      </w:r>
      <w:r w:rsidR="0049002D" w:rsidRPr="00F20E96">
        <w:rPr>
          <w:rFonts w:ascii="Arial" w:hAnsi="Arial" w:cs="Arial"/>
          <w:lang w:bidi="pl-PL"/>
        </w:rPr>
        <w:t xml:space="preserve"> </w:t>
      </w:r>
      <w:r w:rsidR="00067C88" w:rsidRPr="00F20E96">
        <w:rPr>
          <w:rFonts w:ascii="Arial" w:hAnsi="Arial" w:cs="Arial"/>
          <w:lang w:bidi="pl-PL"/>
        </w:rPr>
        <w:t>Z</w:t>
      </w:r>
      <w:r w:rsidRPr="00F20E96">
        <w:rPr>
          <w:rFonts w:ascii="Arial" w:hAnsi="Arial" w:cs="Arial"/>
          <w:lang w:bidi="pl-PL"/>
        </w:rPr>
        <w:t xml:space="preserve">amawiający uzna, że </w:t>
      </w:r>
      <w:r w:rsidR="00067C88" w:rsidRPr="00F20E96">
        <w:rPr>
          <w:rFonts w:ascii="Arial" w:hAnsi="Arial" w:cs="Arial"/>
          <w:lang w:bidi="pl-PL"/>
        </w:rPr>
        <w:t>W</w:t>
      </w:r>
      <w:r w:rsidRPr="00F20E96">
        <w:rPr>
          <w:rFonts w:ascii="Arial" w:hAnsi="Arial" w:cs="Arial"/>
          <w:lang w:bidi="pl-PL"/>
        </w:rPr>
        <w:t>ykonawca będzie wykonywał całość zadania samodzielnie, bez udziału</w:t>
      </w:r>
      <w:r w:rsidR="0049002D" w:rsidRPr="00F20E96">
        <w:rPr>
          <w:rFonts w:ascii="Arial" w:hAnsi="Arial" w:cs="Arial"/>
          <w:lang w:bidi="pl-PL"/>
        </w:rPr>
        <w:t xml:space="preserve"> </w:t>
      </w:r>
      <w:r w:rsidR="00067C88" w:rsidRPr="00F20E96">
        <w:rPr>
          <w:rFonts w:ascii="Arial" w:hAnsi="Arial" w:cs="Arial"/>
          <w:lang w:bidi="pl-PL"/>
        </w:rPr>
        <w:t>P</w:t>
      </w:r>
      <w:r w:rsidRPr="00F20E96">
        <w:rPr>
          <w:rFonts w:ascii="Arial" w:hAnsi="Arial" w:cs="Arial"/>
          <w:lang w:bidi="pl-PL"/>
        </w:rPr>
        <w:t>odwykonawców.</w:t>
      </w:r>
    </w:p>
    <w:p w14:paraId="22836006" w14:textId="77777777" w:rsidR="00DF3BC1" w:rsidRPr="0049002D" w:rsidRDefault="00DF3BC1" w:rsidP="0049002D">
      <w:pPr>
        <w:pStyle w:val="Akapitzlist"/>
        <w:spacing w:after="0" w:line="276" w:lineRule="auto"/>
        <w:ind w:left="0"/>
        <w:jc w:val="both"/>
        <w:rPr>
          <w:rFonts w:ascii="Arial" w:hAnsi="Arial" w:cs="Arial"/>
          <w:lang w:bidi="pl-PL"/>
        </w:rPr>
      </w:pPr>
    </w:p>
    <w:p w14:paraId="097712A7" w14:textId="2EEECF3B" w:rsidR="00745657" w:rsidRPr="00F20E96" w:rsidRDefault="00745657" w:rsidP="0049002D">
      <w:pPr>
        <w:pStyle w:val="Akapitzlist"/>
        <w:spacing w:after="0" w:line="276" w:lineRule="auto"/>
        <w:ind w:left="0"/>
        <w:jc w:val="both"/>
        <w:rPr>
          <w:rFonts w:ascii="Arial" w:hAnsi="Arial" w:cs="Arial"/>
          <w:lang w:bidi="pl-PL"/>
        </w:rPr>
      </w:pPr>
      <w:r w:rsidRPr="0049002D">
        <w:rPr>
          <w:rFonts w:ascii="Arial" w:hAnsi="Arial" w:cs="Arial"/>
          <w:lang w:bidi="pl-PL"/>
        </w:rPr>
        <w:t xml:space="preserve">6. W przypadku </w:t>
      </w:r>
      <w:r w:rsidRPr="00F20E96">
        <w:rPr>
          <w:rFonts w:ascii="Arial" w:hAnsi="Arial" w:cs="Arial"/>
          <w:lang w:bidi="pl-PL"/>
        </w:rPr>
        <w:t xml:space="preserve">powierzenia wykonania części zamówienia </w:t>
      </w:r>
      <w:r w:rsidR="00067C88" w:rsidRPr="00F20E96">
        <w:rPr>
          <w:rFonts w:ascii="Arial" w:hAnsi="Arial" w:cs="Arial"/>
          <w:lang w:bidi="pl-PL"/>
        </w:rPr>
        <w:t>P</w:t>
      </w:r>
      <w:r w:rsidRPr="00F20E96">
        <w:rPr>
          <w:rFonts w:ascii="Arial" w:hAnsi="Arial" w:cs="Arial"/>
          <w:lang w:bidi="pl-PL"/>
        </w:rPr>
        <w:t>odwykonawcy, przed przystąpieniem do</w:t>
      </w:r>
      <w:r w:rsidR="0049002D" w:rsidRPr="00F20E96">
        <w:rPr>
          <w:rFonts w:ascii="Arial" w:hAnsi="Arial" w:cs="Arial"/>
          <w:lang w:bidi="pl-PL"/>
        </w:rPr>
        <w:t xml:space="preserve"> </w:t>
      </w:r>
      <w:r w:rsidRPr="00F20E96">
        <w:rPr>
          <w:rFonts w:ascii="Arial" w:hAnsi="Arial" w:cs="Arial"/>
          <w:lang w:bidi="pl-PL"/>
        </w:rPr>
        <w:t>wykonania zamówienia wykonawca, poda nazwy albo imiona i nazwiska oraz dane kontaktowe</w:t>
      </w:r>
      <w:r w:rsidR="0049002D" w:rsidRPr="00F20E96">
        <w:rPr>
          <w:rFonts w:ascii="Arial" w:hAnsi="Arial" w:cs="Arial"/>
          <w:lang w:bidi="pl-PL"/>
        </w:rPr>
        <w:t xml:space="preserve"> </w:t>
      </w:r>
      <w:r w:rsidR="00067C88" w:rsidRPr="00F20E96">
        <w:rPr>
          <w:rFonts w:ascii="Arial" w:hAnsi="Arial" w:cs="Arial"/>
          <w:lang w:bidi="pl-PL"/>
        </w:rPr>
        <w:t>P</w:t>
      </w:r>
      <w:r w:rsidRPr="00F20E96">
        <w:rPr>
          <w:rFonts w:ascii="Arial" w:hAnsi="Arial" w:cs="Arial"/>
          <w:lang w:bidi="pl-PL"/>
        </w:rPr>
        <w:t>odwykonawców i osób do kontaktów z nimi zaangażowanych w wykonanie usług.</w:t>
      </w:r>
    </w:p>
    <w:p w14:paraId="0D6B1B75" w14:textId="3EFD57DE"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Wykonawca zawiadomi zamawiającego o wszelkich zmianach danych, o których mowa w zdaniu pierwszym,</w:t>
      </w:r>
      <w:r w:rsidR="004A06D6" w:rsidRPr="00F20E96">
        <w:rPr>
          <w:rFonts w:ascii="Arial" w:hAnsi="Arial" w:cs="Arial"/>
          <w:lang w:bidi="pl-PL"/>
        </w:rPr>
        <w:t xml:space="preserve"> </w:t>
      </w:r>
      <w:r w:rsidRPr="00F20E96">
        <w:rPr>
          <w:rFonts w:ascii="Arial" w:hAnsi="Arial" w:cs="Arial"/>
          <w:lang w:bidi="pl-PL"/>
        </w:rPr>
        <w:t xml:space="preserve">w trakcie realizacji zamówienia, a także przekaże informacje na temat nowych </w:t>
      </w:r>
      <w:r w:rsidR="00067C88" w:rsidRPr="00F20E96">
        <w:rPr>
          <w:rFonts w:ascii="Arial" w:hAnsi="Arial" w:cs="Arial"/>
          <w:lang w:bidi="pl-PL"/>
        </w:rPr>
        <w:t>P</w:t>
      </w:r>
      <w:r w:rsidRPr="00F20E96">
        <w:rPr>
          <w:rFonts w:ascii="Arial" w:hAnsi="Arial" w:cs="Arial"/>
          <w:lang w:bidi="pl-PL"/>
        </w:rPr>
        <w:t>odwykonawców, którym</w:t>
      </w:r>
      <w:r w:rsidR="004A06D6" w:rsidRPr="00F20E96">
        <w:rPr>
          <w:rFonts w:ascii="Arial" w:hAnsi="Arial" w:cs="Arial"/>
          <w:lang w:bidi="pl-PL"/>
        </w:rPr>
        <w:t xml:space="preserve"> </w:t>
      </w:r>
      <w:r w:rsidRPr="00F20E96">
        <w:rPr>
          <w:rFonts w:ascii="Arial" w:hAnsi="Arial" w:cs="Arial"/>
          <w:lang w:bidi="pl-PL"/>
        </w:rPr>
        <w:t>w późniejszym okresie zamierza powierzyć realizację robót.</w:t>
      </w:r>
    </w:p>
    <w:p w14:paraId="2E70A111" w14:textId="77777777" w:rsidR="00DF3BC1" w:rsidRPr="00F20E96" w:rsidRDefault="00DF3BC1" w:rsidP="0049002D">
      <w:pPr>
        <w:pStyle w:val="Akapitzlist"/>
        <w:spacing w:after="0" w:line="276" w:lineRule="auto"/>
        <w:ind w:left="0"/>
        <w:jc w:val="both"/>
        <w:rPr>
          <w:rFonts w:ascii="Arial" w:hAnsi="Arial" w:cs="Arial"/>
          <w:lang w:bidi="pl-PL"/>
        </w:rPr>
      </w:pPr>
    </w:p>
    <w:p w14:paraId="32983520" w14:textId="67BC0FFB"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7. Powierzenie realizacji części zamówienia </w:t>
      </w:r>
      <w:r w:rsidR="00067C88" w:rsidRPr="00F20E96">
        <w:rPr>
          <w:rFonts w:ascii="Arial" w:hAnsi="Arial" w:cs="Arial"/>
          <w:lang w:bidi="pl-PL"/>
        </w:rPr>
        <w:t>P</w:t>
      </w:r>
      <w:r w:rsidRPr="00F20E96">
        <w:rPr>
          <w:rFonts w:ascii="Arial" w:hAnsi="Arial" w:cs="Arial"/>
          <w:lang w:bidi="pl-PL"/>
        </w:rPr>
        <w:t xml:space="preserve">odwykonawcom nie zwalnia </w:t>
      </w:r>
      <w:r w:rsidR="00067C88" w:rsidRPr="00F20E96">
        <w:rPr>
          <w:rFonts w:ascii="Arial" w:hAnsi="Arial" w:cs="Arial"/>
          <w:lang w:bidi="pl-PL"/>
        </w:rPr>
        <w:t>W</w:t>
      </w:r>
      <w:r w:rsidRPr="00F20E96">
        <w:rPr>
          <w:rFonts w:ascii="Arial" w:hAnsi="Arial" w:cs="Arial"/>
          <w:lang w:bidi="pl-PL"/>
        </w:rPr>
        <w:t>ykonawcy z odpowiedzialności</w:t>
      </w:r>
      <w:r w:rsidR="004A06D6" w:rsidRPr="00F20E96">
        <w:rPr>
          <w:rFonts w:ascii="Arial" w:hAnsi="Arial" w:cs="Arial"/>
          <w:lang w:bidi="pl-PL"/>
        </w:rPr>
        <w:t xml:space="preserve"> </w:t>
      </w:r>
      <w:r w:rsidRPr="00F20E96">
        <w:rPr>
          <w:rFonts w:ascii="Arial" w:hAnsi="Arial" w:cs="Arial"/>
          <w:lang w:bidi="pl-PL"/>
        </w:rPr>
        <w:t>za prawidłową realizację tego zamówienia.</w:t>
      </w:r>
    </w:p>
    <w:p w14:paraId="7043B99A" w14:textId="77777777" w:rsidR="00DF3BC1" w:rsidRPr="00F20E96" w:rsidRDefault="00DF3BC1" w:rsidP="0049002D">
      <w:pPr>
        <w:pStyle w:val="Akapitzlist"/>
        <w:spacing w:after="0" w:line="276" w:lineRule="auto"/>
        <w:ind w:left="0"/>
        <w:jc w:val="both"/>
        <w:rPr>
          <w:rFonts w:ascii="Arial" w:hAnsi="Arial" w:cs="Arial"/>
          <w:lang w:bidi="pl-PL"/>
        </w:rPr>
      </w:pPr>
    </w:p>
    <w:p w14:paraId="06457F71" w14:textId="219B78F7" w:rsidR="00745657" w:rsidRPr="00F20E96" w:rsidRDefault="00745657" w:rsidP="0049002D">
      <w:pPr>
        <w:pStyle w:val="Akapitzlist"/>
        <w:spacing w:after="0" w:line="276" w:lineRule="auto"/>
        <w:ind w:left="0"/>
        <w:jc w:val="both"/>
        <w:rPr>
          <w:rFonts w:ascii="Arial" w:hAnsi="Arial" w:cs="Arial"/>
          <w:lang w:bidi="pl-PL"/>
        </w:rPr>
      </w:pPr>
      <w:r w:rsidRPr="00F20E96">
        <w:rPr>
          <w:rFonts w:ascii="Arial" w:hAnsi="Arial" w:cs="Arial"/>
          <w:lang w:bidi="pl-PL"/>
        </w:rPr>
        <w:t xml:space="preserve">8. W przypadku uzyskania zamówienia i realizacji usługi przy udziale </w:t>
      </w:r>
      <w:r w:rsidR="00067C88" w:rsidRPr="00F20E96">
        <w:rPr>
          <w:rFonts w:ascii="Arial" w:hAnsi="Arial" w:cs="Arial"/>
          <w:lang w:bidi="pl-PL"/>
        </w:rPr>
        <w:t>P</w:t>
      </w:r>
      <w:r w:rsidRPr="00F20E96">
        <w:rPr>
          <w:rFonts w:ascii="Arial" w:hAnsi="Arial" w:cs="Arial"/>
          <w:lang w:bidi="pl-PL"/>
        </w:rPr>
        <w:t>odwykonawców, Wykonawca</w:t>
      </w:r>
      <w:r w:rsidR="0049002D" w:rsidRPr="00F20E96">
        <w:rPr>
          <w:rFonts w:ascii="Arial" w:hAnsi="Arial" w:cs="Arial"/>
          <w:lang w:bidi="pl-PL"/>
        </w:rPr>
        <w:t xml:space="preserve"> </w:t>
      </w:r>
      <w:r w:rsidRPr="00F20E96">
        <w:rPr>
          <w:rFonts w:ascii="Arial" w:hAnsi="Arial" w:cs="Arial"/>
          <w:lang w:bidi="pl-PL"/>
        </w:rPr>
        <w:t xml:space="preserve">zobowiązany będzie do zawarcia umów z </w:t>
      </w:r>
      <w:r w:rsidR="00067C88" w:rsidRPr="00F20E96">
        <w:rPr>
          <w:rFonts w:ascii="Arial" w:hAnsi="Arial" w:cs="Arial"/>
          <w:lang w:bidi="pl-PL"/>
        </w:rPr>
        <w:t>P</w:t>
      </w:r>
      <w:r w:rsidRPr="00F20E96">
        <w:rPr>
          <w:rFonts w:ascii="Arial" w:hAnsi="Arial" w:cs="Arial"/>
          <w:lang w:bidi="pl-PL"/>
        </w:rPr>
        <w:t>odwykonawcami, zgodnie z postanowieniami art. 463 ustawy Prawo zamówień publicznych.</w:t>
      </w:r>
    </w:p>
    <w:p w14:paraId="1384A6CC" w14:textId="77777777" w:rsidR="00745657" w:rsidRPr="00745657" w:rsidRDefault="00745657" w:rsidP="00745657">
      <w:pPr>
        <w:pStyle w:val="Akapitzlist"/>
        <w:spacing w:after="0" w:line="23" w:lineRule="atLeast"/>
        <w:jc w:val="both"/>
        <w:rPr>
          <w:rFonts w:ascii="Arial" w:hAnsi="Arial" w:cs="Arial"/>
          <w:sz w:val="20"/>
          <w:szCs w:val="20"/>
          <w:lang w:bidi="pl-PL"/>
        </w:rPr>
      </w:pPr>
    </w:p>
    <w:p w14:paraId="3336D377" w14:textId="75A82425" w:rsidR="00745657" w:rsidRPr="0049002D" w:rsidRDefault="00745657" w:rsidP="00745657">
      <w:pPr>
        <w:spacing w:after="0" w:line="23" w:lineRule="atLeast"/>
        <w:jc w:val="both"/>
        <w:rPr>
          <w:rFonts w:ascii="Arial" w:hAnsi="Arial" w:cs="Arial"/>
          <w:lang w:bidi="pl-PL"/>
        </w:rPr>
      </w:pPr>
      <w:r w:rsidRPr="0049002D">
        <w:rPr>
          <w:rFonts w:ascii="Arial" w:hAnsi="Arial" w:cs="Arial"/>
          <w:b/>
          <w:bCs/>
          <w:lang w:bidi="pl-PL"/>
        </w:rPr>
        <w:t>Rozdział X</w:t>
      </w:r>
      <w:r w:rsidR="000C5E61" w:rsidRPr="0049002D">
        <w:rPr>
          <w:rFonts w:ascii="Arial" w:hAnsi="Arial" w:cs="Arial"/>
          <w:b/>
          <w:bCs/>
          <w:lang w:bidi="pl-PL"/>
        </w:rPr>
        <w:t>XIV</w:t>
      </w:r>
      <w:r w:rsidRPr="0049002D">
        <w:rPr>
          <w:rFonts w:ascii="Arial" w:hAnsi="Arial" w:cs="Arial"/>
          <w:b/>
          <w:bCs/>
          <w:lang w:bidi="pl-PL"/>
        </w:rPr>
        <w:t>: Waluta w jakiej będą prowadzone rozliczenia związane z realizacją zamówienia</w:t>
      </w:r>
      <w:r w:rsidRPr="0049002D">
        <w:rPr>
          <w:rFonts w:ascii="Arial" w:hAnsi="Arial" w:cs="Arial"/>
          <w:lang w:bidi="pl-PL"/>
        </w:rPr>
        <w:t>.</w:t>
      </w:r>
    </w:p>
    <w:p w14:paraId="7C5BD235" w14:textId="77777777" w:rsidR="00745657" w:rsidRPr="0049002D" w:rsidRDefault="00745657" w:rsidP="0049002D">
      <w:pPr>
        <w:spacing w:after="0" w:line="276" w:lineRule="auto"/>
        <w:jc w:val="both"/>
        <w:rPr>
          <w:rFonts w:ascii="Arial" w:hAnsi="Arial" w:cs="Arial"/>
          <w:lang w:bidi="pl-PL"/>
        </w:rPr>
      </w:pPr>
      <w:r w:rsidRPr="0049002D">
        <w:rPr>
          <w:rFonts w:ascii="Arial" w:hAnsi="Arial" w:cs="Arial"/>
          <w:lang w:bidi="pl-PL"/>
        </w:rPr>
        <w:t>Wszelkie rozliczenia związane z realizacją zamówienia publicznego, którego dotyczy niniejsza SWZ dokonywane będą w walucie polskiej.</w:t>
      </w:r>
    </w:p>
    <w:p w14:paraId="2800FC14" w14:textId="77777777" w:rsidR="00745657" w:rsidRPr="0049002D" w:rsidRDefault="00745657" w:rsidP="0049002D">
      <w:pPr>
        <w:spacing w:after="0" w:line="276" w:lineRule="auto"/>
        <w:jc w:val="both"/>
        <w:rPr>
          <w:rFonts w:ascii="Arial" w:hAnsi="Arial" w:cs="Arial"/>
          <w:lang w:bidi="pl-PL"/>
        </w:rPr>
      </w:pPr>
    </w:p>
    <w:p w14:paraId="2847D4F4" w14:textId="02B24299" w:rsidR="00745657" w:rsidRPr="0049002D" w:rsidRDefault="00745657" w:rsidP="00745657">
      <w:pPr>
        <w:spacing w:after="0" w:line="23" w:lineRule="atLeast"/>
        <w:jc w:val="both"/>
        <w:rPr>
          <w:rFonts w:ascii="Arial" w:hAnsi="Arial" w:cs="Arial"/>
          <w:b/>
          <w:bCs/>
          <w:lang w:bidi="pl-PL"/>
        </w:rPr>
      </w:pPr>
      <w:r w:rsidRPr="0049002D">
        <w:rPr>
          <w:rFonts w:ascii="Arial" w:hAnsi="Arial" w:cs="Arial"/>
          <w:b/>
          <w:bCs/>
          <w:lang w:bidi="pl-PL"/>
        </w:rPr>
        <w:t>Rozdział XX</w:t>
      </w:r>
      <w:r w:rsidR="000C5E61" w:rsidRPr="0049002D">
        <w:rPr>
          <w:rFonts w:ascii="Arial" w:hAnsi="Arial" w:cs="Arial"/>
          <w:b/>
          <w:bCs/>
          <w:lang w:bidi="pl-PL"/>
        </w:rPr>
        <w:t>V</w:t>
      </w:r>
      <w:r w:rsidRPr="0049002D">
        <w:rPr>
          <w:rFonts w:ascii="Arial" w:hAnsi="Arial" w:cs="Arial"/>
          <w:b/>
          <w:bCs/>
          <w:lang w:bidi="pl-PL"/>
        </w:rPr>
        <w:t>: Wadium</w:t>
      </w:r>
    </w:p>
    <w:p w14:paraId="51C510C2" w14:textId="2EA82172" w:rsidR="00745657" w:rsidRPr="0049002D" w:rsidRDefault="00745657" w:rsidP="00745657">
      <w:pPr>
        <w:pStyle w:val="Akapitzlist"/>
        <w:spacing w:after="0" w:line="23" w:lineRule="atLeast"/>
        <w:ind w:left="0"/>
        <w:jc w:val="both"/>
        <w:rPr>
          <w:rFonts w:ascii="Arial" w:hAnsi="Arial" w:cs="Arial"/>
          <w:lang w:bidi="pl-PL"/>
        </w:rPr>
      </w:pPr>
      <w:r w:rsidRPr="0049002D">
        <w:rPr>
          <w:rFonts w:ascii="Arial" w:hAnsi="Arial" w:cs="Arial"/>
          <w:lang w:bidi="pl-PL"/>
        </w:rPr>
        <w:t>Zamawiający nie wymaga wniesienia wadium.</w:t>
      </w:r>
    </w:p>
    <w:p w14:paraId="37F4B392" w14:textId="77777777" w:rsidR="00745657" w:rsidRPr="00745657" w:rsidRDefault="00745657" w:rsidP="00745657">
      <w:pPr>
        <w:pStyle w:val="Akapitzlist"/>
        <w:spacing w:after="0" w:line="23" w:lineRule="atLeast"/>
        <w:ind w:left="0"/>
        <w:jc w:val="both"/>
        <w:rPr>
          <w:rFonts w:ascii="Arial" w:hAnsi="Arial" w:cs="Arial"/>
          <w:sz w:val="20"/>
          <w:szCs w:val="20"/>
          <w:lang w:bidi="pl-PL"/>
        </w:rPr>
      </w:pPr>
    </w:p>
    <w:p w14:paraId="05893237" w14:textId="44384AF2" w:rsidR="00CD11AD" w:rsidRPr="00765905" w:rsidRDefault="00765905" w:rsidP="00765905">
      <w:pPr>
        <w:spacing w:after="0" w:line="23" w:lineRule="atLeast"/>
        <w:jc w:val="both"/>
        <w:rPr>
          <w:rFonts w:ascii="Arial" w:hAnsi="Arial" w:cs="Arial"/>
          <w:b/>
          <w:bCs/>
          <w:lang w:bidi="pl-PL"/>
        </w:rPr>
      </w:pPr>
      <w:bookmarkStart w:id="17" w:name="bookmark37"/>
      <w:r>
        <w:rPr>
          <w:rFonts w:ascii="Arial" w:hAnsi="Arial" w:cs="Arial"/>
          <w:b/>
          <w:bCs/>
          <w:lang w:bidi="pl-PL"/>
        </w:rPr>
        <w:t xml:space="preserve">Rozdział </w:t>
      </w:r>
      <w:r w:rsidR="00DB7379" w:rsidRPr="00F20E96">
        <w:rPr>
          <w:rFonts w:ascii="Arial" w:hAnsi="Arial" w:cs="Arial"/>
          <w:b/>
          <w:bCs/>
          <w:lang w:bidi="pl-PL"/>
        </w:rPr>
        <w:t>X</w:t>
      </w:r>
      <w:r w:rsidR="000C5E61" w:rsidRPr="00F20E96">
        <w:rPr>
          <w:rFonts w:ascii="Arial" w:hAnsi="Arial" w:cs="Arial"/>
          <w:b/>
          <w:bCs/>
          <w:lang w:bidi="pl-PL"/>
        </w:rPr>
        <w:t>XVI</w:t>
      </w:r>
      <w:r w:rsidRPr="00F20E96">
        <w:rPr>
          <w:rFonts w:ascii="Arial" w:hAnsi="Arial" w:cs="Arial"/>
          <w:b/>
          <w:bCs/>
          <w:lang w:bidi="pl-PL"/>
        </w:rPr>
        <w:t>:</w:t>
      </w:r>
      <w:r>
        <w:rPr>
          <w:rFonts w:ascii="Arial" w:hAnsi="Arial" w:cs="Arial"/>
          <w:b/>
          <w:bCs/>
          <w:lang w:bidi="pl-PL"/>
        </w:rPr>
        <w:t xml:space="preserve"> </w:t>
      </w:r>
      <w:r w:rsidR="00CD11AD" w:rsidRPr="00765905">
        <w:rPr>
          <w:rFonts w:ascii="Arial" w:hAnsi="Arial" w:cs="Arial"/>
          <w:b/>
          <w:bCs/>
          <w:lang w:bidi="pl-PL"/>
        </w:rPr>
        <w:t>Sposób obliczenia ceny</w:t>
      </w:r>
      <w:bookmarkEnd w:id="17"/>
    </w:p>
    <w:p w14:paraId="00B110F6" w14:textId="77777777"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bookmarkStart w:id="18" w:name="bookmark38"/>
      <w:r w:rsidRPr="002E5671">
        <w:rPr>
          <w:rFonts w:ascii="Arial" w:hAnsi="Arial" w:cs="Arial"/>
        </w:rPr>
        <w:t>Wartość przedstawiona w ofercie jest wyrażona w polskich złotych.</w:t>
      </w:r>
    </w:p>
    <w:p w14:paraId="23E470BB" w14:textId="77777777"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t xml:space="preserve">Podstawą do kalkulacji ceny ofertowej jest Szczegółowy opis przedmiotu  zamówienia stanowiący   </w:t>
      </w:r>
      <w:r w:rsidRPr="00CE0DA2">
        <w:rPr>
          <w:rFonts w:ascii="Arial" w:hAnsi="Arial" w:cs="Arial"/>
          <w:b/>
          <w:bCs/>
        </w:rPr>
        <w:t>załącznik nr 1</w:t>
      </w:r>
      <w:r w:rsidRPr="002E5671">
        <w:rPr>
          <w:rFonts w:ascii="Arial" w:hAnsi="Arial" w:cs="Arial"/>
        </w:rPr>
        <w:t xml:space="preserve">  SWZ.</w:t>
      </w:r>
    </w:p>
    <w:p w14:paraId="0DC574BA" w14:textId="77777777"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t xml:space="preserve">Cenę brutto oferty należy obliczyć jako iloczyn cen jednostkowych netto zaoferowanych przez Wykonawcę oraz szacowanego zużycia energii (kWh) zawartego w Szczegółowym opisie przedmiotu zamówienia stanowiącym </w:t>
      </w:r>
      <w:r w:rsidRPr="00CE0DA2">
        <w:rPr>
          <w:rFonts w:ascii="Arial" w:hAnsi="Arial" w:cs="Arial"/>
          <w:b/>
          <w:bCs/>
        </w:rPr>
        <w:t>załącznik nr 1</w:t>
      </w:r>
      <w:r w:rsidRPr="002E5671">
        <w:rPr>
          <w:rFonts w:ascii="Arial" w:hAnsi="Arial" w:cs="Arial"/>
        </w:rPr>
        <w:t xml:space="preserve"> do SWZ, powiększony o należny podatek VAT.</w:t>
      </w:r>
    </w:p>
    <w:p w14:paraId="6B1BCACA" w14:textId="77777777"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lastRenderedPageBreak/>
        <w:t xml:space="preserve">Wykonawca określi wartość realizacji zamówienia zgodnie z Formularzem oferty, który stanowi </w:t>
      </w:r>
      <w:r w:rsidRPr="00CE0DA2">
        <w:rPr>
          <w:rFonts w:ascii="Arial" w:hAnsi="Arial" w:cs="Arial"/>
          <w:b/>
          <w:bCs/>
        </w:rPr>
        <w:t>załącznik nr 2</w:t>
      </w:r>
      <w:r w:rsidRPr="002E5671">
        <w:rPr>
          <w:rFonts w:ascii="Arial" w:hAnsi="Arial" w:cs="Arial"/>
        </w:rPr>
        <w:t xml:space="preserve"> do SWZ.</w:t>
      </w:r>
    </w:p>
    <w:p w14:paraId="243F86F5" w14:textId="77777777"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t xml:space="preserve">Wartości zawarte w Formularzu oferty, o którym mowa powyżej muszą być wyrażone w złotych polskich z dokładnością do dwóch miejsc po przecinku. </w:t>
      </w:r>
    </w:p>
    <w:p w14:paraId="34291F86" w14:textId="77777777"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t>Ceny jednostkowe zawarte w Formularzu oferty, o którym mowa powyżej, muszą być wyrażone w złotych polskich z dokładnością do czterech miejsc po przecinku.</w:t>
      </w:r>
    </w:p>
    <w:p w14:paraId="28AB2C33" w14:textId="77777777"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t>Wszelkie rozliczenia między Zamawiającym a Wykonawcą prowadzone będą  w złotych polskich.</w:t>
      </w:r>
    </w:p>
    <w:p w14:paraId="49CB762C" w14:textId="0105780D" w:rsidR="00CA7E28" w:rsidRPr="002E5671"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t xml:space="preserve">Wykonawca oblicza wartość brutto według stawki VAT </w:t>
      </w:r>
      <w:r w:rsidR="002E5671" w:rsidRPr="00133AB2">
        <w:rPr>
          <w:rFonts w:ascii="Arial" w:hAnsi="Arial" w:cs="Arial"/>
          <w:b/>
          <w:bCs/>
        </w:rPr>
        <w:t>wskazanej w SWZ tj. 23%.</w:t>
      </w:r>
      <w:r w:rsidR="002E5671">
        <w:rPr>
          <w:rFonts w:ascii="Arial" w:hAnsi="Arial" w:cs="Arial"/>
        </w:rPr>
        <w:t xml:space="preserve"> </w:t>
      </w:r>
      <w:r w:rsidR="002E5671" w:rsidRPr="002E5671">
        <w:rPr>
          <w:rFonts w:ascii="Arial" w:hAnsi="Arial" w:cs="Arial"/>
        </w:rPr>
        <w:t>Cena całkowita</w:t>
      </w:r>
      <w:r w:rsidR="002E5671">
        <w:rPr>
          <w:rFonts w:ascii="Arial" w:hAnsi="Arial" w:cs="Arial"/>
        </w:rPr>
        <w:t xml:space="preserve"> w ofercie</w:t>
      </w:r>
      <w:r w:rsidR="002E5671" w:rsidRPr="002E5671">
        <w:rPr>
          <w:rFonts w:ascii="Arial" w:hAnsi="Arial" w:cs="Arial"/>
        </w:rPr>
        <w:t xml:space="preserve"> będzie stanowić dla Zamawiającego wyłącznie wartość do porównania ofert, a faktyczna kwota, którą Zamawiający zapłaci Wykonawcy w okresie </w:t>
      </w:r>
      <w:r w:rsidR="002E5671">
        <w:rPr>
          <w:rFonts w:ascii="Arial" w:hAnsi="Arial" w:cs="Arial"/>
        </w:rPr>
        <w:t>umowy</w:t>
      </w:r>
      <w:r w:rsidR="002E5671" w:rsidRPr="002E5671">
        <w:rPr>
          <w:rFonts w:ascii="Arial" w:hAnsi="Arial" w:cs="Arial"/>
        </w:rPr>
        <w:t xml:space="preserve"> będzie uzależniona od </w:t>
      </w:r>
      <w:r w:rsidR="002E5671">
        <w:rPr>
          <w:rFonts w:ascii="Arial" w:hAnsi="Arial" w:cs="Arial"/>
        </w:rPr>
        <w:t>aktualnej stawki podatku VAT na 2023 rok.</w:t>
      </w:r>
    </w:p>
    <w:p w14:paraId="1D814111" w14:textId="5A1EA24C" w:rsidR="00CA7E28" w:rsidRDefault="00CA7E28">
      <w:pPr>
        <w:numPr>
          <w:ilvl w:val="0"/>
          <w:numId w:val="20"/>
        </w:numPr>
        <w:tabs>
          <w:tab w:val="clear" w:pos="2340"/>
          <w:tab w:val="num" w:pos="284"/>
        </w:tabs>
        <w:spacing w:after="0" w:line="22" w:lineRule="atLeast"/>
        <w:ind w:left="284" w:hanging="284"/>
        <w:jc w:val="both"/>
        <w:rPr>
          <w:rFonts w:ascii="Arial" w:hAnsi="Arial" w:cs="Arial"/>
        </w:rPr>
      </w:pPr>
      <w:r w:rsidRPr="002E5671">
        <w:rPr>
          <w:rFonts w:ascii="Arial" w:hAnsi="Arial" w:cs="Arial"/>
        </w:rPr>
        <w:t>Cena jednostkowa netto (tj. cena bez podatku VAT) będzie podlegała zmianie tylko w przypadku ustawowej zmiany opodatkowania energii elektrycznej podatkiem akcyzowym. Ceny jednostkowe muszą obejmować wszystkie koszty i składniki związane z realizacją przedmiotu umowy oraz należności wynikające z obowiązujących przepisów.</w:t>
      </w:r>
    </w:p>
    <w:p w14:paraId="02A9DCCE" w14:textId="77777777" w:rsidR="00CA7E28" w:rsidRPr="002E5671" w:rsidRDefault="00CA7E28">
      <w:pPr>
        <w:numPr>
          <w:ilvl w:val="0"/>
          <w:numId w:val="20"/>
        </w:numPr>
        <w:tabs>
          <w:tab w:val="clear" w:pos="2340"/>
          <w:tab w:val="num" w:pos="284"/>
        </w:tabs>
        <w:spacing w:after="0" w:line="22" w:lineRule="atLeast"/>
        <w:ind w:left="284" w:hanging="426"/>
        <w:jc w:val="both"/>
        <w:rPr>
          <w:rFonts w:ascii="Arial" w:hAnsi="Arial" w:cs="Arial"/>
        </w:rPr>
      </w:pPr>
      <w:r w:rsidRPr="002E5671">
        <w:rPr>
          <w:rFonts w:ascii="Arial" w:hAnsi="Arial" w:cs="Arial"/>
        </w:rPr>
        <w:t>Cena winna obejmować wszystkie zobowiązania, składniki i koszty związane z wykonaniem zamówienia.</w:t>
      </w:r>
    </w:p>
    <w:p w14:paraId="49888415" w14:textId="77777777" w:rsidR="00CA7E28" w:rsidRPr="002E5671" w:rsidRDefault="00CA7E28">
      <w:pPr>
        <w:numPr>
          <w:ilvl w:val="0"/>
          <w:numId w:val="20"/>
        </w:numPr>
        <w:tabs>
          <w:tab w:val="clear" w:pos="2340"/>
          <w:tab w:val="num" w:pos="284"/>
        </w:tabs>
        <w:spacing w:after="0" w:line="22" w:lineRule="atLeast"/>
        <w:ind w:left="284" w:hanging="426"/>
        <w:jc w:val="both"/>
        <w:rPr>
          <w:rFonts w:ascii="Arial" w:hAnsi="Arial" w:cs="Arial"/>
        </w:rPr>
      </w:pPr>
      <w:r w:rsidRPr="002E5671">
        <w:rPr>
          <w:rFonts w:ascii="Arial" w:hAnsi="Arial" w:cs="Arial"/>
          <w:shd w:val="clear" w:color="auto" w:fill="FFFFFF"/>
        </w:rPr>
        <w:t>Jeżeli</w:t>
      </w:r>
      <w:r w:rsidRPr="002E5671">
        <w:rPr>
          <w:rFonts w:ascii="Arial" w:hAnsi="Arial" w:cs="Arial"/>
          <w:lang w:bidi="pl-PL"/>
        </w:rPr>
        <w:t xml:space="preserve"> zostanie złożona oferta, której wybór prowadziłby do powstania u Zamawiającego obowiązku podatkowego zgodnie z ustawą z dnia 11 marca 2004 r. o podatku od towarów </w:t>
      </w:r>
      <w:r w:rsidRPr="002E5671">
        <w:rPr>
          <w:rFonts w:ascii="Arial" w:hAnsi="Arial" w:cs="Arial"/>
          <w:lang w:bidi="pl-PL"/>
        </w:rPr>
        <w:br/>
        <w:t>i usług (</w:t>
      </w:r>
      <w:proofErr w:type="spellStart"/>
      <w:r w:rsidRPr="002E5671">
        <w:rPr>
          <w:rFonts w:ascii="Arial" w:hAnsi="Arial" w:cs="Arial"/>
          <w:lang w:bidi="pl-PL"/>
        </w:rPr>
        <w:t>t.j</w:t>
      </w:r>
      <w:proofErr w:type="spellEnd"/>
      <w:r w:rsidRPr="002E5671">
        <w:rPr>
          <w:rFonts w:ascii="Arial" w:hAnsi="Arial" w:cs="Arial"/>
          <w:lang w:bidi="pl-PL"/>
        </w:rPr>
        <w:t>.: Dz. U. z 2020 r. poz. 106, ze zm.), dla celów zastosowania kryterium ceny Zamawiający dolicza do przedstawionej w tej ofercie ceny kwotę podatku od towarów i usług, którą miałby obowiązek rozliczyć.</w:t>
      </w:r>
    </w:p>
    <w:p w14:paraId="153FEAC8" w14:textId="77777777" w:rsidR="00CA7E28" w:rsidRPr="002E5671" w:rsidRDefault="00CA7E28">
      <w:pPr>
        <w:pStyle w:val="Akapitzlist"/>
        <w:numPr>
          <w:ilvl w:val="0"/>
          <w:numId w:val="20"/>
        </w:numPr>
        <w:tabs>
          <w:tab w:val="clear" w:pos="2340"/>
          <w:tab w:val="left" w:pos="284"/>
        </w:tabs>
        <w:spacing w:after="0" w:line="23" w:lineRule="atLeast"/>
        <w:ind w:left="284"/>
        <w:jc w:val="both"/>
        <w:rPr>
          <w:rFonts w:ascii="Arial" w:hAnsi="Arial" w:cs="Arial"/>
        </w:rPr>
      </w:pPr>
      <w:r w:rsidRPr="002E5671">
        <w:rPr>
          <w:rStyle w:val="Teksttreci20"/>
          <w:rFonts w:ascii="Arial" w:hAnsi="Arial" w:cs="Arial"/>
        </w:rPr>
        <w:t xml:space="preserve">W </w:t>
      </w:r>
      <w:r w:rsidRPr="002E5671">
        <w:rPr>
          <w:rFonts w:ascii="Arial" w:hAnsi="Arial" w:cs="Arial"/>
          <w:shd w:val="clear" w:color="auto" w:fill="FFFFFF"/>
        </w:rPr>
        <w:t>ofercie</w:t>
      </w:r>
      <w:r w:rsidRPr="002E5671">
        <w:rPr>
          <w:rStyle w:val="Teksttreci20"/>
          <w:rFonts w:ascii="Arial" w:hAnsi="Arial" w:cs="Arial"/>
        </w:rPr>
        <w:t>, o której mowa w ust.11, Wykonawca ma obowiązek o ile dotyczy:</w:t>
      </w:r>
    </w:p>
    <w:p w14:paraId="501EBA45" w14:textId="77777777" w:rsidR="00CA7E28" w:rsidRPr="002E5671" w:rsidRDefault="00CA7E28">
      <w:pPr>
        <w:pStyle w:val="Akapitzlist"/>
        <w:numPr>
          <w:ilvl w:val="1"/>
          <w:numId w:val="21"/>
        </w:numPr>
        <w:spacing w:after="0" w:line="23" w:lineRule="atLeast"/>
        <w:ind w:left="1134" w:hanging="525"/>
        <w:jc w:val="both"/>
        <w:rPr>
          <w:rStyle w:val="Teksttreci20"/>
          <w:rFonts w:ascii="Arial" w:hAnsi="Arial" w:cs="Arial"/>
        </w:rPr>
      </w:pPr>
      <w:r w:rsidRPr="002E5671">
        <w:rPr>
          <w:rFonts w:ascii="Arial" w:hAnsi="Arial" w:cs="Arial"/>
        </w:rPr>
        <w:t>poinformowania</w:t>
      </w:r>
      <w:r w:rsidRPr="002E5671">
        <w:rPr>
          <w:rStyle w:val="Teksttreci20"/>
          <w:rFonts w:ascii="Arial" w:hAnsi="Arial" w:cs="Arial"/>
        </w:rPr>
        <w:t xml:space="preserve"> Zamawiającego, że wybór jego oferty będzie prowadził do powstania </w:t>
      </w:r>
      <w:r w:rsidRPr="002E5671">
        <w:rPr>
          <w:rStyle w:val="Teksttreci20"/>
          <w:rFonts w:ascii="Arial" w:hAnsi="Arial" w:cs="Arial"/>
        </w:rPr>
        <w:br/>
        <w:t>u Zamawiającego obowiązku podatkowego;</w:t>
      </w:r>
    </w:p>
    <w:p w14:paraId="45DCCB13" w14:textId="77777777" w:rsidR="00CA7E28" w:rsidRPr="002E5671" w:rsidRDefault="00CA7E28">
      <w:pPr>
        <w:pStyle w:val="Akapitzlist"/>
        <w:numPr>
          <w:ilvl w:val="1"/>
          <w:numId w:val="21"/>
        </w:numPr>
        <w:spacing w:after="0" w:line="23" w:lineRule="atLeast"/>
        <w:ind w:left="1134" w:hanging="525"/>
        <w:jc w:val="both"/>
        <w:rPr>
          <w:rStyle w:val="Teksttreci20"/>
          <w:rFonts w:ascii="Arial" w:hAnsi="Arial" w:cs="Arial"/>
        </w:rPr>
      </w:pPr>
      <w:r w:rsidRPr="002E5671">
        <w:rPr>
          <w:rStyle w:val="Teksttreci20"/>
          <w:rFonts w:ascii="Arial" w:hAnsi="Arial" w:cs="Arial"/>
        </w:rPr>
        <w:t>wskazania nazwy (rodzaju) towaru lub usługi, których dostawa lub świadczenie będą prowadziły do powstania obowiązku podatkowego;</w:t>
      </w:r>
    </w:p>
    <w:p w14:paraId="426761DB" w14:textId="77777777" w:rsidR="00CA7E28" w:rsidRPr="002E5671" w:rsidRDefault="00CA7E28">
      <w:pPr>
        <w:pStyle w:val="Akapitzlist"/>
        <w:numPr>
          <w:ilvl w:val="1"/>
          <w:numId w:val="21"/>
        </w:numPr>
        <w:spacing w:after="0" w:line="23" w:lineRule="atLeast"/>
        <w:ind w:left="1134" w:hanging="525"/>
        <w:jc w:val="both"/>
        <w:rPr>
          <w:rStyle w:val="Teksttreci20"/>
          <w:rFonts w:ascii="Arial" w:hAnsi="Arial" w:cs="Arial"/>
        </w:rPr>
      </w:pPr>
      <w:r w:rsidRPr="002E5671">
        <w:rPr>
          <w:rStyle w:val="Teksttreci20"/>
          <w:rFonts w:ascii="Arial" w:hAnsi="Arial" w:cs="Arial"/>
        </w:rPr>
        <w:t>wskazania wartości towaru lub usługi objętego obowiązkiem podatkowym Zamawiającego, bez kwoty podatku;</w:t>
      </w:r>
    </w:p>
    <w:p w14:paraId="1321F31E" w14:textId="77777777" w:rsidR="00CA7E28" w:rsidRPr="002E5671" w:rsidRDefault="00CA7E28">
      <w:pPr>
        <w:pStyle w:val="Akapitzlist"/>
        <w:numPr>
          <w:ilvl w:val="1"/>
          <w:numId w:val="21"/>
        </w:numPr>
        <w:spacing w:after="0" w:line="23" w:lineRule="atLeast"/>
        <w:ind w:left="1134" w:hanging="525"/>
        <w:jc w:val="both"/>
        <w:rPr>
          <w:rFonts w:ascii="Arial" w:eastAsia="Calibri" w:hAnsi="Arial" w:cs="Arial"/>
          <w:color w:val="000000"/>
          <w:lang w:eastAsia="pl-PL" w:bidi="pl-PL"/>
        </w:rPr>
      </w:pPr>
      <w:r w:rsidRPr="002E5671">
        <w:rPr>
          <w:rStyle w:val="Teksttreci20"/>
          <w:rFonts w:ascii="Arial" w:hAnsi="Arial" w:cs="Arial"/>
        </w:rPr>
        <w:t>wskazania stawki podatku od towarów i usług, która zgodnie z wiedzą Wykonawcy, będzie miała zastosowanie.</w:t>
      </w:r>
    </w:p>
    <w:p w14:paraId="1878703C" w14:textId="77777777" w:rsidR="00CA7E28" w:rsidRPr="002E5671" w:rsidRDefault="00CA7E28">
      <w:pPr>
        <w:pStyle w:val="Akapitzlist"/>
        <w:numPr>
          <w:ilvl w:val="0"/>
          <w:numId w:val="20"/>
        </w:numPr>
        <w:tabs>
          <w:tab w:val="clear" w:pos="2340"/>
        </w:tabs>
        <w:spacing w:after="0" w:line="23" w:lineRule="atLeast"/>
        <w:ind w:left="284"/>
        <w:jc w:val="both"/>
        <w:rPr>
          <w:rFonts w:ascii="Arial" w:hAnsi="Arial" w:cs="Arial"/>
        </w:rPr>
      </w:pPr>
      <w:r w:rsidRPr="002E5671">
        <w:rPr>
          <w:rFonts w:ascii="Arial" w:hAnsi="Arial" w:cs="Arial"/>
        </w:rPr>
        <w:t xml:space="preserve">Zgodnie z art. 223 ust. 2 ustawy </w:t>
      </w:r>
      <w:proofErr w:type="spellStart"/>
      <w:r w:rsidRPr="002E5671">
        <w:rPr>
          <w:rFonts w:ascii="Arial" w:hAnsi="Arial" w:cs="Arial"/>
        </w:rPr>
        <w:t>pzp</w:t>
      </w:r>
      <w:proofErr w:type="spellEnd"/>
      <w:r w:rsidRPr="002E5671">
        <w:rPr>
          <w:rFonts w:ascii="Arial" w:hAnsi="Arial" w:cs="Arial"/>
        </w:rPr>
        <w:t xml:space="preserve">, Zamawiający poprawi oczywiste omyłki pisarskie, </w:t>
      </w:r>
      <w:r w:rsidRPr="002E5671">
        <w:rPr>
          <w:rFonts w:ascii="Arial" w:hAnsi="Arial" w:cs="Arial"/>
          <w:shd w:val="clear" w:color="auto" w:fill="FFFFFF"/>
        </w:rPr>
        <w:t>oczywiste</w:t>
      </w:r>
      <w:r w:rsidRPr="002E5671">
        <w:rPr>
          <w:rFonts w:ascii="Arial" w:hAnsi="Arial" w:cs="Arial"/>
        </w:rPr>
        <w:t xml:space="preserv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 W szczególności Zamawiający poprawi: </w:t>
      </w:r>
    </w:p>
    <w:p w14:paraId="5F767953" w14:textId="77777777" w:rsidR="00CA7E28" w:rsidRPr="002E5671" w:rsidRDefault="00CA7E28">
      <w:pPr>
        <w:pStyle w:val="Akapitzlist"/>
        <w:numPr>
          <w:ilvl w:val="1"/>
          <w:numId w:val="22"/>
        </w:numPr>
        <w:spacing w:after="0" w:line="23" w:lineRule="atLeast"/>
        <w:ind w:left="1276" w:hanging="526"/>
        <w:jc w:val="both"/>
        <w:rPr>
          <w:rFonts w:ascii="Arial" w:hAnsi="Arial" w:cs="Arial"/>
        </w:rPr>
      </w:pPr>
      <w:r w:rsidRPr="002E5671">
        <w:rPr>
          <w:rFonts w:ascii="Arial" w:hAnsi="Arial" w:cs="Arial"/>
        </w:rPr>
        <w:t>błędne obliczenie wartości podatku VAT,</w:t>
      </w:r>
    </w:p>
    <w:p w14:paraId="5F194296" w14:textId="77777777" w:rsidR="00CA7E28" w:rsidRPr="002E5671" w:rsidRDefault="00CA7E28">
      <w:pPr>
        <w:pStyle w:val="Akapitzlist"/>
        <w:numPr>
          <w:ilvl w:val="1"/>
          <w:numId w:val="22"/>
        </w:numPr>
        <w:spacing w:after="0" w:line="23" w:lineRule="atLeast"/>
        <w:ind w:left="1276" w:hanging="526"/>
        <w:jc w:val="both"/>
        <w:rPr>
          <w:rFonts w:ascii="Arial" w:hAnsi="Arial" w:cs="Arial"/>
        </w:rPr>
      </w:pPr>
      <w:r w:rsidRPr="002E5671">
        <w:rPr>
          <w:rFonts w:ascii="Arial" w:hAnsi="Arial" w:cs="Arial"/>
        </w:rPr>
        <w:t>błędne zsumowanie w ofercie wartości netto,</w:t>
      </w:r>
    </w:p>
    <w:p w14:paraId="671C61BC" w14:textId="77777777" w:rsidR="00CA7E28" w:rsidRPr="002E5671" w:rsidRDefault="00CA7E28">
      <w:pPr>
        <w:pStyle w:val="Akapitzlist"/>
        <w:numPr>
          <w:ilvl w:val="1"/>
          <w:numId w:val="22"/>
        </w:numPr>
        <w:spacing w:after="0" w:line="23" w:lineRule="atLeast"/>
        <w:ind w:left="1276" w:hanging="526"/>
        <w:jc w:val="both"/>
        <w:rPr>
          <w:rFonts w:ascii="Arial" w:hAnsi="Arial" w:cs="Arial"/>
        </w:rPr>
      </w:pPr>
      <w:r w:rsidRPr="002E5671">
        <w:rPr>
          <w:rFonts w:ascii="Arial" w:hAnsi="Arial" w:cs="Arial"/>
        </w:rPr>
        <w:t xml:space="preserve">błędne zsumowanie w ofercie wartości brutto, </w:t>
      </w:r>
    </w:p>
    <w:p w14:paraId="46DE630E" w14:textId="77777777" w:rsidR="00CA7E28" w:rsidRPr="002E5671" w:rsidRDefault="00CA7E28">
      <w:pPr>
        <w:pStyle w:val="Akapitzlist"/>
        <w:numPr>
          <w:ilvl w:val="1"/>
          <w:numId w:val="22"/>
        </w:numPr>
        <w:spacing w:after="0" w:line="23" w:lineRule="atLeast"/>
        <w:ind w:left="1276" w:hanging="526"/>
        <w:jc w:val="both"/>
        <w:rPr>
          <w:rFonts w:ascii="Arial" w:hAnsi="Arial" w:cs="Arial"/>
        </w:rPr>
      </w:pPr>
      <w:r w:rsidRPr="002E5671">
        <w:rPr>
          <w:rFonts w:ascii="Arial" w:hAnsi="Arial" w:cs="Arial"/>
        </w:rPr>
        <w:t>Zamawiający w przypadku, gdy nie będzie mógł skorzystać z ww. zasad poprawy omyłek rachunkowych będzie kierował się następującym sposobem poprawienia „oczywistej omyłki rachunkowej”: błąd popełniony przez Wykonawcę w obliczeniu ceny, który polega na uzyskaniu nieprawidłowego wyniku działania arytmetycznego, przy założeniu, że składniki działania są prawidłowe, i który można jednoznacznie poprawić, zostanie poprawiony z zastosowaniem powszechnie znanych reguł arytmetycznych.</w:t>
      </w:r>
    </w:p>
    <w:p w14:paraId="04393CE3" w14:textId="565A0098" w:rsidR="00CD55CF" w:rsidRDefault="00CD55CF" w:rsidP="00783FA3">
      <w:pPr>
        <w:tabs>
          <w:tab w:val="left" w:pos="284"/>
        </w:tabs>
        <w:spacing w:after="0" w:line="23" w:lineRule="atLeast"/>
        <w:ind w:left="284"/>
        <w:jc w:val="both"/>
        <w:rPr>
          <w:rFonts w:ascii="Arial" w:hAnsi="Arial" w:cs="Arial"/>
        </w:rPr>
      </w:pPr>
    </w:p>
    <w:p w14:paraId="55D5A3AE" w14:textId="13B9DB91" w:rsidR="00F20E96" w:rsidRDefault="00F20E96" w:rsidP="00783FA3">
      <w:pPr>
        <w:tabs>
          <w:tab w:val="left" w:pos="284"/>
        </w:tabs>
        <w:spacing w:after="0" w:line="23" w:lineRule="atLeast"/>
        <w:ind w:left="284"/>
        <w:jc w:val="both"/>
        <w:rPr>
          <w:rFonts w:ascii="Arial" w:hAnsi="Arial" w:cs="Arial"/>
        </w:rPr>
      </w:pPr>
    </w:p>
    <w:p w14:paraId="5C291115" w14:textId="2E813071" w:rsidR="00ED09EF" w:rsidRDefault="00ED09EF" w:rsidP="00783FA3">
      <w:pPr>
        <w:tabs>
          <w:tab w:val="left" w:pos="284"/>
        </w:tabs>
        <w:spacing w:after="0" w:line="23" w:lineRule="atLeast"/>
        <w:ind w:left="284"/>
        <w:jc w:val="both"/>
        <w:rPr>
          <w:rFonts w:ascii="Arial" w:hAnsi="Arial" w:cs="Arial"/>
        </w:rPr>
      </w:pPr>
    </w:p>
    <w:p w14:paraId="2D2C226A" w14:textId="1130FB4D" w:rsidR="00ED09EF" w:rsidRDefault="00ED09EF" w:rsidP="00783FA3">
      <w:pPr>
        <w:tabs>
          <w:tab w:val="left" w:pos="284"/>
        </w:tabs>
        <w:spacing w:after="0" w:line="23" w:lineRule="atLeast"/>
        <w:ind w:left="284"/>
        <w:jc w:val="both"/>
        <w:rPr>
          <w:rFonts w:ascii="Arial" w:hAnsi="Arial" w:cs="Arial"/>
        </w:rPr>
      </w:pPr>
    </w:p>
    <w:p w14:paraId="1F2574B1" w14:textId="7AFA7B38" w:rsidR="00ED09EF" w:rsidRDefault="00ED09EF" w:rsidP="00783FA3">
      <w:pPr>
        <w:tabs>
          <w:tab w:val="left" w:pos="284"/>
        </w:tabs>
        <w:spacing w:after="0" w:line="23" w:lineRule="atLeast"/>
        <w:ind w:left="284"/>
        <w:jc w:val="both"/>
        <w:rPr>
          <w:rFonts w:ascii="Arial" w:hAnsi="Arial" w:cs="Arial"/>
        </w:rPr>
      </w:pPr>
    </w:p>
    <w:p w14:paraId="76561A23" w14:textId="77777777" w:rsidR="00ED09EF" w:rsidRPr="00783FA3" w:rsidRDefault="00ED09EF" w:rsidP="00783FA3">
      <w:pPr>
        <w:tabs>
          <w:tab w:val="left" w:pos="284"/>
        </w:tabs>
        <w:spacing w:after="0" w:line="23" w:lineRule="atLeast"/>
        <w:ind w:left="284"/>
        <w:jc w:val="both"/>
        <w:rPr>
          <w:rFonts w:ascii="Arial" w:hAnsi="Arial" w:cs="Arial"/>
        </w:rPr>
      </w:pPr>
    </w:p>
    <w:p w14:paraId="1F2F4407" w14:textId="119392E6" w:rsidR="00764A5F" w:rsidRPr="000C5E61" w:rsidRDefault="000C5E61" w:rsidP="000C5E61">
      <w:pPr>
        <w:spacing w:after="0" w:line="23" w:lineRule="atLeast"/>
        <w:jc w:val="both"/>
        <w:rPr>
          <w:rFonts w:ascii="Arial" w:hAnsi="Arial" w:cs="Arial"/>
          <w:b/>
          <w:bCs/>
          <w:lang w:bidi="pl-PL"/>
        </w:rPr>
      </w:pPr>
      <w:r>
        <w:rPr>
          <w:rFonts w:ascii="Arial" w:hAnsi="Arial" w:cs="Arial"/>
          <w:b/>
          <w:bCs/>
          <w:lang w:bidi="pl-PL"/>
        </w:rPr>
        <w:lastRenderedPageBreak/>
        <w:t>Rozdział XXVII:</w:t>
      </w:r>
      <w:r w:rsidR="004E20D7" w:rsidRPr="000C5E61">
        <w:rPr>
          <w:rFonts w:ascii="Arial" w:hAnsi="Arial" w:cs="Arial"/>
          <w:b/>
          <w:bCs/>
          <w:lang w:bidi="pl-PL"/>
        </w:rPr>
        <w:t xml:space="preserve"> </w:t>
      </w:r>
      <w:r w:rsidR="00CD11AD" w:rsidRPr="000C5E61">
        <w:rPr>
          <w:rFonts w:ascii="Arial" w:hAnsi="Arial" w:cs="Arial"/>
          <w:b/>
          <w:bCs/>
          <w:lang w:bidi="pl-PL"/>
        </w:rPr>
        <w:t>Opis kryteriów oceny ofert, wraz z podaniem wag tych kryteriów i sposobu oceny</w:t>
      </w:r>
      <w:bookmarkEnd w:id="18"/>
      <w:r w:rsidR="00156F44" w:rsidRPr="000C5E61">
        <w:rPr>
          <w:rFonts w:ascii="Arial" w:hAnsi="Arial" w:cs="Arial"/>
          <w:b/>
          <w:bCs/>
          <w:lang w:bidi="pl-PL"/>
        </w:rPr>
        <w:t xml:space="preserve"> </w:t>
      </w:r>
      <w:r w:rsidR="00CD11AD" w:rsidRPr="000C5E61">
        <w:rPr>
          <w:rFonts w:ascii="Arial" w:hAnsi="Arial" w:cs="Arial"/>
          <w:b/>
          <w:bCs/>
          <w:lang w:bidi="pl-PL"/>
        </w:rPr>
        <w:t>ofert</w:t>
      </w:r>
    </w:p>
    <w:p w14:paraId="5AEB76F2" w14:textId="66EBB3E1" w:rsidR="00783FA3" w:rsidRPr="0049002D" w:rsidRDefault="00783FA3" w:rsidP="000A54D1">
      <w:pPr>
        <w:spacing w:after="0" w:line="23" w:lineRule="atLeast"/>
        <w:jc w:val="both"/>
        <w:rPr>
          <w:rFonts w:ascii="Arial" w:hAnsi="Arial" w:cs="Arial"/>
        </w:rPr>
      </w:pPr>
      <w:r w:rsidRPr="0049002D">
        <w:rPr>
          <w:rFonts w:ascii="Arial" w:hAnsi="Arial" w:cs="Arial"/>
        </w:rPr>
        <w:t>Przy wyborze najkorzystniejszej oferty Zamawiający będzie się kierować następującymi kryteriami</w:t>
      </w:r>
      <w:r w:rsidR="000A54D1" w:rsidRPr="0049002D">
        <w:rPr>
          <w:rFonts w:ascii="Arial" w:hAnsi="Arial" w:cs="Arial"/>
        </w:rPr>
        <w:t xml:space="preserve"> </w:t>
      </w:r>
      <w:r w:rsidRPr="0049002D">
        <w:rPr>
          <w:rFonts w:ascii="Arial" w:hAnsi="Arial" w:cs="Arial"/>
        </w:rPr>
        <w:t>i ich wagami:</w:t>
      </w:r>
    </w:p>
    <w:p w14:paraId="163EF5E9" w14:textId="77777777" w:rsidR="00783FA3" w:rsidRPr="00783FA3" w:rsidRDefault="00783FA3" w:rsidP="00783FA3">
      <w:pPr>
        <w:spacing w:after="0" w:line="23" w:lineRule="atLeast"/>
        <w:rPr>
          <w:rFonts w:ascii="Arial" w:hAnsi="Arial" w:cs="Arial"/>
          <w:sz w:val="20"/>
          <w:szCs w:val="20"/>
        </w:rPr>
      </w:pPr>
    </w:p>
    <w:p w14:paraId="086CB6E0" w14:textId="77777777" w:rsidR="00783FA3" w:rsidRPr="0049002D" w:rsidRDefault="00783FA3" w:rsidP="00ED09EF">
      <w:pPr>
        <w:spacing w:after="0" w:line="276" w:lineRule="auto"/>
        <w:rPr>
          <w:rFonts w:ascii="Arial" w:hAnsi="Arial" w:cs="Arial"/>
          <w:b/>
          <w:bCs/>
        </w:rPr>
      </w:pPr>
      <w:r w:rsidRPr="0049002D">
        <w:rPr>
          <w:rFonts w:ascii="Arial" w:hAnsi="Arial" w:cs="Arial"/>
          <w:b/>
          <w:bCs/>
        </w:rPr>
        <w:t xml:space="preserve">Kryterium: cena </w:t>
      </w:r>
    </w:p>
    <w:p w14:paraId="4DB070F0" w14:textId="77777777" w:rsidR="00783FA3" w:rsidRPr="0049002D" w:rsidRDefault="00783FA3" w:rsidP="00ED09EF">
      <w:pPr>
        <w:spacing w:after="0" w:line="276" w:lineRule="auto"/>
        <w:rPr>
          <w:rFonts w:ascii="Arial" w:hAnsi="Arial" w:cs="Arial"/>
          <w:b/>
          <w:bCs/>
        </w:rPr>
      </w:pPr>
      <w:r w:rsidRPr="0049002D">
        <w:rPr>
          <w:rFonts w:ascii="Arial" w:hAnsi="Arial" w:cs="Arial"/>
          <w:b/>
          <w:bCs/>
        </w:rPr>
        <w:t>Waga kryterium: 100%</w:t>
      </w:r>
    </w:p>
    <w:p w14:paraId="592EC432" w14:textId="77777777" w:rsidR="00CA7E28" w:rsidRPr="00ED09EF" w:rsidRDefault="00CA7E28">
      <w:pPr>
        <w:pStyle w:val="Akapitzlist"/>
        <w:numPr>
          <w:ilvl w:val="1"/>
          <w:numId w:val="10"/>
        </w:numPr>
        <w:spacing w:after="0" w:line="276" w:lineRule="auto"/>
        <w:ind w:left="567"/>
        <w:jc w:val="both"/>
        <w:rPr>
          <w:rFonts w:ascii="Arial" w:hAnsi="Arial" w:cs="Arial"/>
        </w:rPr>
      </w:pPr>
      <w:bookmarkStart w:id="19" w:name="bookmark39"/>
      <w:r w:rsidRPr="00ED09EF">
        <w:rPr>
          <w:rFonts w:ascii="Arial" w:hAnsi="Arial" w:cs="Arial"/>
        </w:rPr>
        <w:t>Zamawiający oceni i porówna jedynie oferty które nie zostaną odrzucone przez Zamawiającego.</w:t>
      </w:r>
    </w:p>
    <w:p w14:paraId="72299CB6" w14:textId="77777777" w:rsidR="00CA7E28" w:rsidRPr="00ED09EF" w:rsidRDefault="00CA7E28">
      <w:pPr>
        <w:pStyle w:val="Akapitzlist"/>
        <w:numPr>
          <w:ilvl w:val="1"/>
          <w:numId w:val="10"/>
        </w:numPr>
        <w:spacing w:after="0" w:line="276" w:lineRule="auto"/>
        <w:ind w:left="567"/>
        <w:jc w:val="both"/>
        <w:rPr>
          <w:rFonts w:ascii="Arial" w:eastAsia="TimesNewRoman" w:hAnsi="Arial" w:cs="Arial"/>
        </w:rPr>
      </w:pPr>
      <w:r w:rsidRPr="00ED09EF">
        <w:rPr>
          <w:rFonts w:ascii="Arial" w:hAnsi="Arial" w:cs="Arial"/>
        </w:rPr>
        <w:t>Kryterium wyboru oferty najkorzystniejszej b</w:t>
      </w:r>
      <w:r w:rsidRPr="00ED09EF">
        <w:rPr>
          <w:rFonts w:ascii="Arial" w:eastAsia="TimesNewRoman" w:hAnsi="Arial" w:cs="Arial"/>
        </w:rPr>
        <w:t>ę</w:t>
      </w:r>
      <w:r w:rsidRPr="00ED09EF">
        <w:rPr>
          <w:rFonts w:ascii="Arial" w:hAnsi="Arial" w:cs="Arial"/>
        </w:rPr>
        <w:t>dzie najni</w:t>
      </w:r>
      <w:r w:rsidRPr="00ED09EF">
        <w:rPr>
          <w:rFonts w:ascii="Arial" w:eastAsia="TimesNewRoman" w:hAnsi="Arial" w:cs="Arial"/>
        </w:rPr>
        <w:t>ż</w:t>
      </w:r>
      <w:r w:rsidRPr="00ED09EF">
        <w:rPr>
          <w:rFonts w:ascii="Arial" w:hAnsi="Arial" w:cs="Arial"/>
        </w:rPr>
        <w:t>sza cena. Oferta z najniższą</w:t>
      </w:r>
      <w:r w:rsidRPr="00ED09EF">
        <w:rPr>
          <w:rFonts w:ascii="Arial" w:eastAsia="TimesNewRoman" w:hAnsi="Arial" w:cs="Arial"/>
        </w:rPr>
        <w:t xml:space="preserve"> </w:t>
      </w:r>
      <w:r w:rsidRPr="00ED09EF">
        <w:rPr>
          <w:rFonts w:ascii="Arial" w:hAnsi="Arial" w:cs="Arial"/>
        </w:rPr>
        <w:t>cen</w:t>
      </w:r>
      <w:r w:rsidRPr="00ED09EF">
        <w:rPr>
          <w:rFonts w:ascii="Arial" w:eastAsia="TimesNewRoman" w:hAnsi="Arial" w:cs="Arial"/>
        </w:rPr>
        <w:t xml:space="preserve">ą </w:t>
      </w:r>
      <w:r w:rsidRPr="00ED09EF">
        <w:rPr>
          <w:rFonts w:ascii="Arial" w:hAnsi="Arial" w:cs="Arial"/>
        </w:rPr>
        <w:t>spo</w:t>
      </w:r>
      <w:r w:rsidRPr="00ED09EF">
        <w:rPr>
          <w:rFonts w:ascii="Arial" w:eastAsia="TimesNewRoman" w:hAnsi="Arial" w:cs="Arial"/>
        </w:rPr>
        <w:t>ś</w:t>
      </w:r>
      <w:r w:rsidRPr="00ED09EF">
        <w:rPr>
          <w:rFonts w:ascii="Arial" w:hAnsi="Arial" w:cs="Arial"/>
        </w:rPr>
        <w:t>ród ofert nieodrzuconych otrzyma 100 punktów</w:t>
      </w:r>
      <w:r w:rsidRPr="00ED09EF">
        <w:rPr>
          <w:rFonts w:ascii="Arial" w:hAnsi="Arial" w:cs="Arial"/>
          <w:b/>
          <w:bCs/>
        </w:rPr>
        <w:t xml:space="preserve">. </w:t>
      </w:r>
      <w:r w:rsidRPr="00ED09EF">
        <w:rPr>
          <w:rFonts w:ascii="Arial" w:hAnsi="Arial" w:cs="Arial"/>
        </w:rPr>
        <w:t>Pozostałe proporcjonalnie mniej, według formuły:</w:t>
      </w:r>
    </w:p>
    <w:p w14:paraId="416DD732" w14:textId="77777777" w:rsidR="00CA7E28" w:rsidRPr="00ED09EF" w:rsidRDefault="00CA7E28" w:rsidP="00ED09EF">
      <w:pPr>
        <w:pStyle w:val="Akapitzlist"/>
        <w:spacing w:after="0" w:line="276" w:lineRule="auto"/>
        <w:ind w:left="1080"/>
        <w:jc w:val="both"/>
        <w:rPr>
          <w:rFonts w:ascii="Arial" w:hAnsi="Arial" w:cs="Arial"/>
        </w:rPr>
      </w:pPr>
      <w:r w:rsidRPr="00ED09EF">
        <w:rPr>
          <w:rFonts w:ascii="Arial" w:hAnsi="Arial" w:cs="Arial"/>
          <w:b/>
        </w:rPr>
        <w:t>C=(</w:t>
      </w:r>
      <w:proofErr w:type="spellStart"/>
      <w:r w:rsidRPr="00ED09EF">
        <w:rPr>
          <w:rFonts w:ascii="Arial" w:hAnsi="Arial" w:cs="Arial"/>
          <w:b/>
        </w:rPr>
        <w:t>C</w:t>
      </w:r>
      <w:r w:rsidRPr="00ED09EF">
        <w:rPr>
          <w:rFonts w:ascii="Arial" w:hAnsi="Arial" w:cs="Arial"/>
          <w:b/>
          <w:vertAlign w:val="subscript"/>
        </w:rPr>
        <w:t>min</w:t>
      </w:r>
      <w:proofErr w:type="spellEnd"/>
      <w:r w:rsidRPr="00ED09EF">
        <w:rPr>
          <w:rFonts w:ascii="Arial" w:hAnsi="Arial" w:cs="Arial"/>
          <w:b/>
        </w:rPr>
        <w:t xml:space="preserve"> / </w:t>
      </w:r>
      <w:proofErr w:type="spellStart"/>
      <w:r w:rsidRPr="00ED09EF">
        <w:rPr>
          <w:rFonts w:ascii="Arial" w:hAnsi="Arial" w:cs="Arial"/>
          <w:b/>
        </w:rPr>
        <w:t>C</w:t>
      </w:r>
      <w:r w:rsidRPr="00ED09EF">
        <w:rPr>
          <w:rFonts w:ascii="Arial" w:hAnsi="Arial" w:cs="Arial"/>
          <w:b/>
          <w:vertAlign w:val="subscript"/>
        </w:rPr>
        <w:t>oferta</w:t>
      </w:r>
      <w:proofErr w:type="spellEnd"/>
      <w:r w:rsidRPr="00ED09EF">
        <w:rPr>
          <w:rFonts w:ascii="Arial" w:hAnsi="Arial" w:cs="Arial"/>
          <w:b/>
        </w:rPr>
        <w:t>) * 100 pkt.</w:t>
      </w:r>
      <w:r w:rsidRPr="00ED09EF">
        <w:rPr>
          <w:rFonts w:ascii="Arial" w:hAnsi="Arial" w:cs="Arial"/>
        </w:rPr>
        <w:t>,</w:t>
      </w:r>
    </w:p>
    <w:p w14:paraId="2DE5745A" w14:textId="77777777" w:rsidR="00CA7E28" w:rsidRPr="00ED09EF" w:rsidRDefault="00CA7E28" w:rsidP="00ED09EF">
      <w:pPr>
        <w:pStyle w:val="Akapitzlist"/>
        <w:spacing w:after="0" w:line="276" w:lineRule="auto"/>
        <w:ind w:left="1080"/>
        <w:jc w:val="both"/>
        <w:rPr>
          <w:rFonts w:ascii="Arial" w:hAnsi="Arial" w:cs="Arial"/>
        </w:rPr>
      </w:pPr>
      <w:proofErr w:type="spellStart"/>
      <w:r w:rsidRPr="00ED09EF">
        <w:rPr>
          <w:rFonts w:ascii="Arial" w:hAnsi="Arial" w:cs="Arial"/>
        </w:rPr>
        <w:t>C</w:t>
      </w:r>
      <w:r w:rsidRPr="00ED09EF">
        <w:rPr>
          <w:rFonts w:ascii="Arial" w:hAnsi="Arial" w:cs="Arial"/>
          <w:vertAlign w:val="subscript"/>
        </w:rPr>
        <w:t>min</w:t>
      </w:r>
      <w:proofErr w:type="spellEnd"/>
      <w:r w:rsidRPr="00ED09EF">
        <w:rPr>
          <w:rFonts w:ascii="Arial" w:hAnsi="Arial" w:cs="Arial"/>
          <w:vertAlign w:val="subscript"/>
        </w:rPr>
        <w:t xml:space="preserve">  </w:t>
      </w:r>
      <w:r w:rsidRPr="00ED09EF">
        <w:rPr>
          <w:rFonts w:ascii="Arial" w:hAnsi="Arial" w:cs="Arial"/>
        </w:rPr>
        <w:t>oznacza najniższą cenę zaoferowaną w postępowaniu,</w:t>
      </w:r>
    </w:p>
    <w:p w14:paraId="56AD7CB5" w14:textId="77777777" w:rsidR="00CA7E28" w:rsidRPr="00ED09EF" w:rsidRDefault="00CA7E28" w:rsidP="00ED09EF">
      <w:pPr>
        <w:pStyle w:val="Akapitzlist"/>
        <w:spacing w:after="0" w:line="276" w:lineRule="auto"/>
        <w:ind w:left="1080"/>
        <w:jc w:val="both"/>
        <w:rPr>
          <w:rFonts w:ascii="Arial" w:hAnsi="Arial" w:cs="Arial"/>
        </w:rPr>
      </w:pPr>
      <w:proofErr w:type="spellStart"/>
      <w:r w:rsidRPr="00ED09EF">
        <w:rPr>
          <w:rFonts w:ascii="Arial" w:hAnsi="Arial" w:cs="Arial"/>
        </w:rPr>
        <w:t>C</w:t>
      </w:r>
      <w:r w:rsidRPr="00ED09EF">
        <w:rPr>
          <w:rFonts w:ascii="Arial" w:hAnsi="Arial" w:cs="Arial"/>
          <w:vertAlign w:val="subscript"/>
        </w:rPr>
        <w:t>oferta</w:t>
      </w:r>
      <w:proofErr w:type="spellEnd"/>
      <w:r w:rsidRPr="00ED09EF">
        <w:rPr>
          <w:rFonts w:ascii="Arial" w:hAnsi="Arial" w:cs="Arial"/>
        </w:rPr>
        <w:t xml:space="preserve">  cena badanej oferty.</w:t>
      </w:r>
    </w:p>
    <w:p w14:paraId="589607B1" w14:textId="77777777" w:rsidR="00CA7E28" w:rsidRPr="0084611C" w:rsidRDefault="00CA7E28" w:rsidP="00ED09EF">
      <w:pPr>
        <w:pStyle w:val="Akapitzlist"/>
        <w:spacing w:after="0" w:line="276" w:lineRule="auto"/>
        <w:ind w:left="1080"/>
        <w:jc w:val="both"/>
        <w:rPr>
          <w:rFonts w:ascii="Arial" w:hAnsi="Arial" w:cs="Arial"/>
          <w:sz w:val="20"/>
          <w:szCs w:val="20"/>
        </w:rPr>
      </w:pPr>
    </w:p>
    <w:p w14:paraId="0EB1E646" w14:textId="77777777" w:rsidR="00CA7E28" w:rsidRPr="00ED09EF" w:rsidRDefault="00CA7E28">
      <w:pPr>
        <w:pStyle w:val="Akapitzlist"/>
        <w:numPr>
          <w:ilvl w:val="1"/>
          <w:numId w:val="10"/>
        </w:numPr>
        <w:spacing w:after="0" w:line="276" w:lineRule="auto"/>
        <w:ind w:left="567"/>
        <w:jc w:val="both"/>
        <w:rPr>
          <w:rFonts w:ascii="Arial" w:hAnsi="Arial" w:cs="Arial"/>
        </w:rPr>
      </w:pPr>
      <w:r w:rsidRPr="00ED09EF">
        <w:rPr>
          <w:rFonts w:ascii="Arial" w:hAnsi="Arial" w:cs="Arial"/>
        </w:rPr>
        <w:t>Punkty zostaną obliczone w zaokrągleniu do drugiego miejsca po przecinku.</w:t>
      </w:r>
    </w:p>
    <w:p w14:paraId="59DBBE28" w14:textId="77777777" w:rsidR="00CA7E28" w:rsidRPr="00ED09EF" w:rsidRDefault="00CA7E28">
      <w:pPr>
        <w:pStyle w:val="Akapitzlist"/>
        <w:numPr>
          <w:ilvl w:val="1"/>
          <w:numId w:val="10"/>
        </w:numPr>
        <w:spacing w:after="0" w:line="276" w:lineRule="auto"/>
        <w:ind w:left="567"/>
        <w:jc w:val="both"/>
        <w:rPr>
          <w:rFonts w:ascii="Arial" w:hAnsi="Arial" w:cs="Arial"/>
        </w:rPr>
      </w:pPr>
      <w:r w:rsidRPr="00ED09EF">
        <w:rPr>
          <w:rFonts w:ascii="Arial" w:hAnsi="Arial" w:cs="Arial"/>
        </w:rPr>
        <w:t>O wyborze oferty decyduje najwyższa liczba uzyskanych punktów.</w:t>
      </w:r>
    </w:p>
    <w:p w14:paraId="5E1ADD3F" w14:textId="77777777" w:rsidR="00CA7E28" w:rsidRPr="00ED09EF" w:rsidRDefault="00CA7E28">
      <w:pPr>
        <w:pStyle w:val="Akapitzlist"/>
        <w:numPr>
          <w:ilvl w:val="1"/>
          <w:numId w:val="10"/>
        </w:numPr>
        <w:spacing w:after="0" w:line="276" w:lineRule="auto"/>
        <w:ind w:left="567"/>
        <w:jc w:val="both"/>
        <w:rPr>
          <w:rFonts w:ascii="Arial" w:hAnsi="Arial" w:cs="Arial"/>
        </w:rPr>
      </w:pPr>
      <w:r w:rsidRPr="00ED09EF">
        <w:rPr>
          <w:rFonts w:ascii="Arial" w:hAnsi="Arial" w:cs="Arial"/>
        </w:rPr>
        <w:t>Punktacja przyznawana ofertom w poszczególnych będzie liczona z dokładnością do dwóch miejsc po przecinku. Najwyższa liczba punktów wyznaczy najkorzystniejszą ofertę.</w:t>
      </w:r>
    </w:p>
    <w:p w14:paraId="47A69620" w14:textId="77777777" w:rsidR="00CA7E28" w:rsidRPr="00ED09EF" w:rsidRDefault="00CA7E28">
      <w:pPr>
        <w:pStyle w:val="Akapitzlist"/>
        <w:numPr>
          <w:ilvl w:val="1"/>
          <w:numId w:val="10"/>
        </w:numPr>
        <w:spacing w:after="0" w:line="276" w:lineRule="auto"/>
        <w:ind w:left="567"/>
        <w:jc w:val="both"/>
        <w:rPr>
          <w:rFonts w:ascii="Arial" w:hAnsi="Arial" w:cs="Arial"/>
        </w:rPr>
      </w:pPr>
      <w:r w:rsidRPr="00ED09EF">
        <w:rPr>
          <w:rFonts w:ascii="Arial" w:hAnsi="Arial" w:cs="Arial"/>
        </w:rPr>
        <w:t>Zgodnie z art. 246 ust. 2 ustawy Pzp Zamawiający publiczni mogą zastosować kryterium ceny jako jedyne kryterium oceny ofert jeżeli określą w opisie przedmiotu zamówienia wymagania jakościowe odnoszące się do co najmniej głównych elementów składających się na przedmiot zamówienia. Kryterium ceny zostało zastosowane jako jedyne kryterium oceny ofert, gdyż przedmiot zamówienia ma ustalone standardy jakościowe. Standardy jakościowe zostały opisane w § 38 – 43 Rozporządzenia Ministra Energii z dnia 06 marca 2019 r. w sprawie szczegółowych zasad kształtowania i kalkulacji taryf oraz rozliczeń w obrocie energią elektryczną (Dz.U.2019 poz. 503).</w:t>
      </w:r>
    </w:p>
    <w:p w14:paraId="15AA1FBA" w14:textId="77777777" w:rsidR="00975CFB" w:rsidRDefault="00975CFB" w:rsidP="00ED09EF">
      <w:pPr>
        <w:spacing w:after="0" w:line="276" w:lineRule="auto"/>
        <w:jc w:val="both"/>
        <w:rPr>
          <w:rStyle w:val="Teksttreci20"/>
          <w:rFonts w:ascii="Arial" w:hAnsi="Arial" w:cs="Arial"/>
          <w:color w:val="FF0000"/>
        </w:rPr>
      </w:pPr>
    </w:p>
    <w:p w14:paraId="52299CF3" w14:textId="7B33B91C" w:rsidR="00B07731" w:rsidRPr="00975CFB" w:rsidRDefault="00975CFB" w:rsidP="00975CFB">
      <w:pPr>
        <w:spacing w:after="0" w:line="23" w:lineRule="atLeast"/>
        <w:jc w:val="both"/>
        <w:rPr>
          <w:rFonts w:ascii="Arial" w:hAnsi="Arial" w:cs="Arial"/>
          <w:b/>
          <w:bCs/>
          <w:lang w:bidi="pl-PL"/>
        </w:rPr>
      </w:pPr>
      <w:r w:rsidRPr="00975CFB">
        <w:rPr>
          <w:rStyle w:val="Teksttreci20"/>
          <w:rFonts w:ascii="Arial" w:hAnsi="Arial" w:cs="Arial"/>
          <w:b/>
          <w:bCs/>
          <w:color w:val="auto"/>
        </w:rPr>
        <w:t>Rozdział</w:t>
      </w:r>
      <w:r w:rsidR="000C5E61">
        <w:rPr>
          <w:rStyle w:val="Teksttreci20"/>
          <w:rFonts w:ascii="Arial" w:hAnsi="Arial" w:cs="Arial"/>
          <w:b/>
          <w:bCs/>
          <w:color w:val="auto"/>
        </w:rPr>
        <w:t xml:space="preserve"> XXVIII</w:t>
      </w:r>
      <w:r w:rsidRPr="00975CFB">
        <w:rPr>
          <w:rStyle w:val="Teksttreci20"/>
          <w:rFonts w:ascii="Arial" w:hAnsi="Arial" w:cs="Arial"/>
          <w:b/>
          <w:bCs/>
          <w:color w:val="auto"/>
        </w:rPr>
        <w:t>:</w:t>
      </w:r>
      <w:r w:rsidRPr="00975CFB">
        <w:rPr>
          <w:rStyle w:val="Teksttreci20"/>
          <w:rFonts w:ascii="Arial" w:hAnsi="Arial" w:cs="Arial"/>
          <w:color w:val="auto"/>
        </w:rPr>
        <w:t xml:space="preserve"> </w:t>
      </w:r>
      <w:r w:rsidR="00B07731" w:rsidRPr="00975CFB">
        <w:rPr>
          <w:rFonts w:ascii="Arial" w:hAnsi="Arial" w:cs="Arial"/>
          <w:b/>
          <w:bCs/>
          <w:lang w:bidi="pl-PL"/>
        </w:rPr>
        <w:t>Wymagania dotyczące zabezpieczenia należytego wykonania umowy</w:t>
      </w:r>
    </w:p>
    <w:p w14:paraId="064BC7A3" w14:textId="77777777" w:rsidR="00783FA3" w:rsidRPr="0049002D" w:rsidRDefault="00783FA3" w:rsidP="00783FA3">
      <w:pPr>
        <w:spacing w:after="0" w:line="240" w:lineRule="auto"/>
        <w:jc w:val="both"/>
        <w:rPr>
          <w:rFonts w:ascii="Arial" w:hAnsi="Arial" w:cs="Arial"/>
        </w:rPr>
      </w:pPr>
      <w:r w:rsidRPr="0049002D">
        <w:rPr>
          <w:rFonts w:ascii="Arial" w:hAnsi="Arial" w:cs="Arial"/>
        </w:rPr>
        <w:t>Zamawiający nie wymaga wniesienia zabezpieczenia należytego wykonania umowy.</w:t>
      </w:r>
    </w:p>
    <w:p w14:paraId="1DC7A4B5" w14:textId="77777777" w:rsidR="00B07731" w:rsidRPr="00960AF4" w:rsidRDefault="00B07731" w:rsidP="00E34B12">
      <w:pPr>
        <w:pStyle w:val="Akapitzlist"/>
        <w:spacing w:after="0" w:line="23" w:lineRule="atLeast"/>
        <w:ind w:left="142"/>
        <w:jc w:val="both"/>
        <w:rPr>
          <w:rFonts w:ascii="Arial" w:hAnsi="Arial" w:cs="Arial"/>
          <w:b/>
          <w:bCs/>
          <w:lang w:bidi="pl-PL"/>
        </w:rPr>
      </w:pPr>
    </w:p>
    <w:p w14:paraId="6523AB7D" w14:textId="529B1233" w:rsidR="00764A5F" w:rsidRPr="00975CFB" w:rsidRDefault="00975CFB" w:rsidP="00ED09EF">
      <w:pPr>
        <w:spacing w:after="0" w:line="276" w:lineRule="auto"/>
        <w:jc w:val="both"/>
        <w:rPr>
          <w:rFonts w:ascii="Arial" w:hAnsi="Arial" w:cs="Arial"/>
          <w:b/>
          <w:bCs/>
          <w:lang w:bidi="pl-PL"/>
        </w:rPr>
      </w:pPr>
      <w:r>
        <w:rPr>
          <w:rFonts w:ascii="Arial" w:hAnsi="Arial" w:cs="Arial"/>
          <w:b/>
          <w:bCs/>
          <w:lang w:bidi="pl-PL"/>
        </w:rPr>
        <w:t>Rozdział</w:t>
      </w:r>
      <w:r w:rsidR="000C5E61">
        <w:rPr>
          <w:rFonts w:ascii="Arial" w:hAnsi="Arial" w:cs="Arial"/>
          <w:b/>
          <w:bCs/>
          <w:lang w:bidi="pl-PL"/>
        </w:rPr>
        <w:t xml:space="preserve"> XXIX</w:t>
      </w:r>
      <w:r>
        <w:rPr>
          <w:rFonts w:ascii="Arial" w:hAnsi="Arial" w:cs="Arial"/>
          <w:b/>
          <w:bCs/>
          <w:lang w:bidi="pl-PL"/>
        </w:rPr>
        <w:t xml:space="preserve">: </w:t>
      </w:r>
      <w:r w:rsidR="004E20D7" w:rsidRPr="00975CFB">
        <w:rPr>
          <w:rFonts w:ascii="Arial" w:hAnsi="Arial" w:cs="Arial"/>
          <w:b/>
          <w:bCs/>
          <w:lang w:bidi="pl-PL"/>
        </w:rPr>
        <w:t xml:space="preserve"> </w:t>
      </w:r>
      <w:r w:rsidR="00764A5F" w:rsidRPr="00975CFB">
        <w:rPr>
          <w:rFonts w:ascii="Arial" w:hAnsi="Arial" w:cs="Arial"/>
          <w:b/>
          <w:bCs/>
          <w:lang w:bidi="pl-PL"/>
        </w:rPr>
        <w:t>Informacje o formalnościach, jakie muszą zostać dopełnione po wyborze oferty w</w:t>
      </w:r>
      <w:r w:rsidR="00AB1F69" w:rsidRPr="00975CFB">
        <w:rPr>
          <w:rFonts w:ascii="Arial" w:hAnsi="Arial" w:cs="Arial"/>
          <w:b/>
          <w:bCs/>
          <w:lang w:bidi="pl-PL"/>
        </w:rPr>
        <w:t xml:space="preserve"> </w:t>
      </w:r>
      <w:r w:rsidR="00764A5F" w:rsidRPr="00975CFB">
        <w:rPr>
          <w:rFonts w:ascii="Arial" w:hAnsi="Arial" w:cs="Arial"/>
          <w:b/>
          <w:bCs/>
          <w:lang w:bidi="pl-PL"/>
        </w:rPr>
        <w:t>celu zawarcia umowy w sprawie zamówienia publicznego</w:t>
      </w:r>
      <w:bookmarkEnd w:id="19"/>
    </w:p>
    <w:p w14:paraId="01A2DA15" w14:textId="7E87FEC4" w:rsidR="00AB1F69" w:rsidRPr="00591197" w:rsidRDefault="00764A5F">
      <w:pPr>
        <w:pStyle w:val="Akapitzlist"/>
        <w:numPr>
          <w:ilvl w:val="0"/>
          <w:numId w:val="8"/>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Zamawiający zawiera umowę w sprawie zamówienia publicznego, z uwzględnieniem </w:t>
      </w:r>
      <w:r w:rsidR="00C100E9" w:rsidRPr="00591197">
        <w:rPr>
          <w:rFonts w:ascii="Arial" w:hAnsi="Arial" w:cs="Arial"/>
          <w:lang w:bidi="pl-PL"/>
        </w:rPr>
        <w:br/>
      </w:r>
      <w:r w:rsidRPr="00591197">
        <w:rPr>
          <w:rFonts w:ascii="Arial" w:hAnsi="Arial" w:cs="Arial"/>
          <w:lang w:bidi="pl-PL"/>
        </w:rPr>
        <w:t xml:space="preserve">art. 577 </w:t>
      </w:r>
      <w:r w:rsidR="00344297">
        <w:rPr>
          <w:rFonts w:ascii="Arial" w:hAnsi="Arial" w:cs="Arial"/>
          <w:lang w:bidi="pl-PL"/>
        </w:rPr>
        <w:t>P</w:t>
      </w:r>
      <w:r w:rsidRPr="00591197">
        <w:rPr>
          <w:rFonts w:ascii="Arial" w:hAnsi="Arial" w:cs="Arial"/>
          <w:lang w:bidi="pl-PL"/>
        </w:rPr>
        <w:t xml:space="preserve">zp, w terminie nie krótszym niż </w:t>
      </w:r>
      <w:r w:rsidR="00377557" w:rsidRPr="00591197">
        <w:rPr>
          <w:rFonts w:ascii="Arial" w:hAnsi="Arial" w:cs="Arial"/>
          <w:lang w:bidi="pl-PL"/>
        </w:rPr>
        <w:t>10</w:t>
      </w:r>
      <w:r w:rsidRPr="00591197">
        <w:rPr>
          <w:rFonts w:ascii="Arial" w:hAnsi="Arial" w:cs="Arial"/>
          <w:lang w:bidi="pl-PL"/>
        </w:rPr>
        <w:t xml:space="preserve"> dni od dnia przesłania zawiadomienia o wyborze najkorzystniejszej oferty, jeżeli zawiadomienie to zostało przesłane przy użyciu środków komunikacji elektronicznej, albo </w:t>
      </w:r>
      <w:r w:rsidR="00377557" w:rsidRPr="00591197">
        <w:rPr>
          <w:rFonts w:ascii="Arial" w:hAnsi="Arial" w:cs="Arial"/>
          <w:lang w:bidi="pl-PL"/>
        </w:rPr>
        <w:t>15</w:t>
      </w:r>
      <w:r w:rsidRPr="00591197">
        <w:rPr>
          <w:rFonts w:ascii="Arial" w:hAnsi="Arial" w:cs="Arial"/>
          <w:lang w:bidi="pl-PL"/>
        </w:rPr>
        <w:t xml:space="preserve"> dni, jeżeli zostało przesłane w inny sposób.</w:t>
      </w:r>
    </w:p>
    <w:p w14:paraId="0C1AF638" w14:textId="033BF551" w:rsidR="00AB1F69" w:rsidRPr="00591197" w:rsidRDefault="00764A5F">
      <w:pPr>
        <w:pStyle w:val="Akapitzlist"/>
        <w:numPr>
          <w:ilvl w:val="0"/>
          <w:numId w:val="8"/>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Zamawiający może zawrzeć umowę w sprawie zamówienia publicznego przed upływem terminu,</w:t>
      </w:r>
      <w:r w:rsidR="00591197">
        <w:rPr>
          <w:rFonts w:ascii="Arial" w:hAnsi="Arial" w:cs="Arial"/>
          <w:lang w:bidi="pl-PL"/>
        </w:rPr>
        <w:t xml:space="preserve"> </w:t>
      </w:r>
      <w:r w:rsidRPr="00591197">
        <w:rPr>
          <w:rFonts w:ascii="Arial" w:hAnsi="Arial" w:cs="Arial"/>
          <w:lang w:bidi="pl-PL"/>
        </w:rPr>
        <w:t>o którym mowa w ust. 1, jeżeli w postępowaniu o udzielenie zamówienia złożono tylko jedną ofertę.</w:t>
      </w:r>
    </w:p>
    <w:p w14:paraId="16C5CAAE" w14:textId="5EEF7761" w:rsidR="00AB1F69" w:rsidRPr="00591197" w:rsidRDefault="00764A5F">
      <w:pPr>
        <w:pStyle w:val="Akapitzlist"/>
        <w:numPr>
          <w:ilvl w:val="0"/>
          <w:numId w:val="8"/>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Wykonawca, którego oferta została wybrana jako najkorzystniejsza, zostanie poinformowany przez Zamawiającego o miejscu i terminie podpisania umowy.</w:t>
      </w:r>
    </w:p>
    <w:p w14:paraId="40D0243C" w14:textId="7AE21CF7" w:rsidR="00AB1F69" w:rsidRPr="00591197" w:rsidRDefault="00764A5F">
      <w:pPr>
        <w:pStyle w:val="Akapitzlist"/>
        <w:numPr>
          <w:ilvl w:val="0"/>
          <w:numId w:val="8"/>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Wykonawca, o którym mowa w ust. </w:t>
      </w:r>
      <w:r w:rsidR="005A4FC7" w:rsidRPr="00591197">
        <w:rPr>
          <w:rFonts w:ascii="Arial" w:hAnsi="Arial" w:cs="Arial"/>
          <w:lang w:bidi="pl-PL"/>
        </w:rPr>
        <w:t>3</w:t>
      </w:r>
      <w:r w:rsidRPr="00591197">
        <w:rPr>
          <w:rFonts w:ascii="Arial" w:hAnsi="Arial" w:cs="Arial"/>
          <w:lang w:bidi="pl-PL"/>
        </w:rPr>
        <w:t xml:space="preserve">, ma obowiązek zawrzeć umowę w sprawie zamówienia na warunkach określonych w projektowanych postanowieniach umowy, które stanowią </w:t>
      </w:r>
      <w:r w:rsidR="0080075B" w:rsidRPr="00F20E96">
        <w:rPr>
          <w:rFonts w:ascii="Arial" w:hAnsi="Arial" w:cs="Arial"/>
          <w:b/>
          <w:bCs/>
          <w:lang w:bidi="pl-PL"/>
        </w:rPr>
        <w:t>z</w:t>
      </w:r>
      <w:r w:rsidRPr="00F20E96">
        <w:rPr>
          <w:rFonts w:ascii="Arial" w:hAnsi="Arial" w:cs="Arial"/>
          <w:b/>
          <w:bCs/>
          <w:lang w:bidi="pl-PL"/>
        </w:rPr>
        <w:t xml:space="preserve">ałącznik </w:t>
      </w:r>
      <w:r w:rsidR="0080075B" w:rsidRPr="00F20E96">
        <w:rPr>
          <w:rFonts w:ascii="Arial" w:hAnsi="Arial" w:cs="Arial"/>
          <w:b/>
          <w:bCs/>
          <w:lang w:bidi="pl-PL"/>
        </w:rPr>
        <w:t>nr</w:t>
      </w:r>
      <w:r w:rsidRPr="00F20E96">
        <w:rPr>
          <w:rFonts w:ascii="Arial" w:hAnsi="Arial" w:cs="Arial"/>
          <w:b/>
          <w:bCs/>
          <w:lang w:bidi="pl-PL"/>
        </w:rPr>
        <w:t xml:space="preserve"> </w:t>
      </w:r>
      <w:r w:rsidR="00F20E96" w:rsidRPr="00F20E96">
        <w:rPr>
          <w:rFonts w:ascii="Arial" w:hAnsi="Arial" w:cs="Arial"/>
          <w:b/>
          <w:bCs/>
          <w:lang w:bidi="pl-PL"/>
        </w:rPr>
        <w:t>10</w:t>
      </w:r>
      <w:r w:rsidRPr="00A34D30">
        <w:rPr>
          <w:rFonts w:ascii="Arial" w:hAnsi="Arial" w:cs="Arial"/>
          <w:color w:val="00B0F0"/>
          <w:lang w:bidi="pl-PL"/>
        </w:rPr>
        <w:t xml:space="preserve"> </w:t>
      </w:r>
      <w:r w:rsidRPr="00591197">
        <w:rPr>
          <w:rFonts w:ascii="Arial" w:hAnsi="Arial" w:cs="Arial"/>
          <w:color w:val="000000" w:themeColor="text1"/>
          <w:lang w:bidi="pl-PL"/>
        </w:rPr>
        <w:t xml:space="preserve">do SWZ. </w:t>
      </w:r>
    </w:p>
    <w:p w14:paraId="3561F3CB" w14:textId="6A154E71" w:rsidR="00AB1F69" w:rsidRPr="00591197" w:rsidRDefault="00764A5F">
      <w:pPr>
        <w:pStyle w:val="Akapitzlist"/>
        <w:numPr>
          <w:ilvl w:val="0"/>
          <w:numId w:val="8"/>
        </w:numPr>
        <w:tabs>
          <w:tab w:val="left" w:pos="284"/>
        </w:tabs>
        <w:spacing w:after="0" w:line="276" w:lineRule="auto"/>
        <w:ind w:left="284" w:hanging="284"/>
        <w:jc w:val="both"/>
        <w:rPr>
          <w:rStyle w:val="Teksttreci20"/>
          <w:rFonts w:ascii="Arial" w:eastAsiaTheme="minorHAnsi" w:hAnsi="Arial" w:cs="Arial"/>
          <w:color w:val="auto"/>
          <w:lang w:eastAsia="en-US"/>
        </w:rPr>
      </w:pPr>
      <w:r w:rsidRPr="00591197">
        <w:rPr>
          <w:rStyle w:val="Teksttreci20"/>
          <w:rFonts w:ascii="Arial" w:hAnsi="Arial" w:cs="Arial"/>
        </w:rPr>
        <w:lastRenderedPageBreak/>
        <w:t xml:space="preserve">Przed podpisaniem umowy Wykonawcy wspólnie ubiegający się o udzielenie zamówienia </w:t>
      </w:r>
      <w:r w:rsidR="00AB1F69" w:rsidRPr="00591197">
        <w:rPr>
          <w:rStyle w:val="Teksttreci20"/>
          <w:rFonts w:ascii="Arial" w:hAnsi="Arial" w:cs="Arial"/>
        </w:rPr>
        <w:br/>
      </w:r>
      <w:r w:rsidRPr="00591197">
        <w:rPr>
          <w:rStyle w:val="Teksttreci20"/>
          <w:rFonts w:ascii="Arial" w:hAnsi="Arial" w:cs="Arial"/>
        </w:rPr>
        <w:t xml:space="preserve">(w </w:t>
      </w:r>
      <w:r w:rsidRPr="00591197">
        <w:rPr>
          <w:rFonts w:ascii="Arial" w:hAnsi="Arial" w:cs="Arial"/>
        </w:rPr>
        <w:t>przypadku</w:t>
      </w:r>
      <w:r w:rsidRPr="00591197">
        <w:rPr>
          <w:rStyle w:val="Teksttreci20"/>
          <w:rFonts w:ascii="Arial" w:hAnsi="Arial" w:cs="Arial"/>
        </w:rPr>
        <w:t xml:space="preserve"> wyboru ich oferty jako najkorzystniejszej) przedstawią Zamawiającemu umowę regulującą współpracę tych Wykonawców.</w:t>
      </w:r>
    </w:p>
    <w:p w14:paraId="7FA5FEAA" w14:textId="4FC47269" w:rsidR="00764A5F" w:rsidRPr="00591197" w:rsidRDefault="00764A5F">
      <w:pPr>
        <w:pStyle w:val="Akapitzlist"/>
        <w:numPr>
          <w:ilvl w:val="0"/>
          <w:numId w:val="8"/>
        </w:numPr>
        <w:tabs>
          <w:tab w:val="left" w:pos="284"/>
        </w:tabs>
        <w:spacing w:after="0" w:line="276" w:lineRule="auto"/>
        <w:ind w:left="284" w:hanging="284"/>
        <w:jc w:val="both"/>
        <w:rPr>
          <w:rFonts w:ascii="Arial" w:hAnsi="Arial" w:cs="Arial"/>
          <w:lang w:bidi="pl-PL"/>
        </w:rPr>
      </w:pPr>
      <w:r w:rsidRPr="00591197">
        <w:rPr>
          <w:rStyle w:val="Teksttreci20"/>
          <w:rFonts w:ascii="Arial" w:hAnsi="Arial" w:cs="Arial"/>
        </w:rPr>
        <w:t xml:space="preserve">Jeżeli Wykonawca, którego oferta została wybrana jako najkorzystniejsza, uchyla się </w:t>
      </w:r>
      <w:r w:rsidR="00C100E9" w:rsidRPr="00591197">
        <w:rPr>
          <w:rStyle w:val="Teksttreci20"/>
          <w:rFonts w:ascii="Arial" w:hAnsi="Arial" w:cs="Arial"/>
        </w:rPr>
        <w:br/>
      </w:r>
      <w:r w:rsidRPr="00591197">
        <w:rPr>
          <w:rStyle w:val="Teksttreci20"/>
          <w:rFonts w:ascii="Arial" w:hAnsi="Arial" w:cs="Arial"/>
        </w:rPr>
        <w:t xml:space="preserve">od </w:t>
      </w:r>
      <w:r w:rsidRPr="00591197">
        <w:rPr>
          <w:rFonts w:ascii="Arial" w:hAnsi="Arial" w:cs="Arial"/>
        </w:rPr>
        <w:t>zawarcia</w:t>
      </w:r>
      <w:r w:rsidRPr="00591197">
        <w:rPr>
          <w:rStyle w:val="Teksttreci20"/>
          <w:rFonts w:ascii="Arial" w:hAnsi="Arial" w:cs="Arial"/>
        </w:rPr>
        <w:t xml:space="preserve"> umowy w sprawie zamówienia publicznego Zamawiający może dokonać ponownego badania i oceny ofert spośród ofert pozostałych w postępowaniu</w:t>
      </w:r>
      <w:r w:rsidR="00DB2D55">
        <w:rPr>
          <w:rStyle w:val="Teksttreci20"/>
          <w:rFonts w:ascii="Arial" w:hAnsi="Arial" w:cs="Arial"/>
        </w:rPr>
        <w:t xml:space="preserve"> oraz wybrać najkorzystniejszą ofertę</w:t>
      </w:r>
      <w:r w:rsidRPr="00591197">
        <w:rPr>
          <w:rStyle w:val="Teksttreci20"/>
          <w:rFonts w:ascii="Arial" w:hAnsi="Arial" w:cs="Arial"/>
        </w:rPr>
        <w:t xml:space="preserve"> Wykonawców albo unieważnić postępowanie.</w:t>
      </w:r>
    </w:p>
    <w:p w14:paraId="00A35E5D" w14:textId="77777777" w:rsidR="0081579B" w:rsidRPr="004134A8" w:rsidRDefault="0081579B" w:rsidP="00ED09EF">
      <w:pPr>
        <w:pStyle w:val="Akapitzlist"/>
        <w:tabs>
          <w:tab w:val="left" w:pos="284"/>
        </w:tabs>
        <w:spacing w:after="0" w:line="276" w:lineRule="auto"/>
        <w:ind w:left="284"/>
        <w:jc w:val="both"/>
        <w:rPr>
          <w:rFonts w:ascii="Arial" w:hAnsi="Arial" w:cs="Arial"/>
        </w:rPr>
      </w:pPr>
    </w:p>
    <w:p w14:paraId="7F1F1D55" w14:textId="20168E37" w:rsidR="008A1D87" w:rsidRPr="00DA4F59" w:rsidRDefault="00DA4F59" w:rsidP="00ED09EF">
      <w:pPr>
        <w:spacing w:after="0" w:line="276" w:lineRule="auto"/>
        <w:jc w:val="both"/>
        <w:rPr>
          <w:rFonts w:ascii="Arial" w:hAnsi="Arial" w:cs="Arial"/>
          <w:b/>
          <w:bCs/>
          <w:lang w:bidi="pl-PL"/>
        </w:rPr>
      </w:pPr>
      <w:bookmarkStart w:id="20" w:name="bookmark40"/>
      <w:r>
        <w:rPr>
          <w:rFonts w:ascii="Arial" w:hAnsi="Arial" w:cs="Arial"/>
          <w:b/>
          <w:bCs/>
          <w:lang w:bidi="pl-PL"/>
        </w:rPr>
        <w:t>Rozdział</w:t>
      </w:r>
      <w:r w:rsidR="000C5E61">
        <w:rPr>
          <w:rFonts w:ascii="Arial" w:hAnsi="Arial" w:cs="Arial"/>
          <w:b/>
          <w:bCs/>
          <w:lang w:bidi="pl-PL"/>
        </w:rPr>
        <w:t xml:space="preserve"> XXX</w:t>
      </w:r>
      <w:r>
        <w:rPr>
          <w:rFonts w:ascii="Arial" w:hAnsi="Arial" w:cs="Arial"/>
          <w:b/>
          <w:bCs/>
          <w:lang w:bidi="pl-PL"/>
        </w:rPr>
        <w:t xml:space="preserve">: </w:t>
      </w:r>
      <w:r w:rsidR="008A1D87" w:rsidRPr="00DA4F59">
        <w:rPr>
          <w:rFonts w:ascii="Arial" w:hAnsi="Arial" w:cs="Arial"/>
          <w:b/>
          <w:bCs/>
          <w:lang w:bidi="pl-PL"/>
        </w:rPr>
        <w:t>Pouczenie o środkach ochrony prawnej przysługujących Wykonawcy</w:t>
      </w:r>
      <w:bookmarkEnd w:id="20"/>
    </w:p>
    <w:p w14:paraId="5BFAD617" w14:textId="01A2DE17" w:rsidR="00AB1F69" w:rsidRPr="00591197" w:rsidRDefault="008A1D87">
      <w:pPr>
        <w:pStyle w:val="Akapitzlist"/>
        <w:numPr>
          <w:ilvl w:val="0"/>
          <w:numId w:val="9"/>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Środki ochrony prawnej przysługują Wykonawcy</w:t>
      </w:r>
      <w:r w:rsidR="00DA4F59" w:rsidRPr="00591197">
        <w:rPr>
          <w:rFonts w:ascii="Arial" w:hAnsi="Arial" w:cs="Arial"/>
          <w:lang w:bidi="pl-PL"/>
        </w:rPr>
        <w:t xml:space="preserve"> </w:t>
      </w:r>
      <w:r w:rsidR="00DA4F59" w:rsidRPr="00F20E96">
        <w:rPr>
          <w:rFonts w:ascii="Arial" w:hAnsi="Arial" w:cs="Arial"/>
          <w:lang w:bidi="pl-PL"/>
        </w:rPr>
        <w:t>lub innemu podmiotowi</w:t>
      </w:r>
      <w:r w:rsidRPr="00591197">
        <w:rPr>
          <w:rFonts w:ascii="Arial" w:hAnsi="Arial" w:cs="Arial"/>
          <w:lang w:bidi="pl-PL"/>
        </w:rPr>
        <w:t>, jeżeli ma lub miał interes w uzyskaniu zamówienia oraz poniósł lub może ponieść szkodę w wyniku naruszenia</w:t>
      </w:r>
      <w:r w:rsidR="00D853BD" w:rsidRPr="00591197">
        <w:rPr>
          <w:rFonts w:ascii="Arial" w:hAnsi="Arial" w:cs="Arial"/>
          <w:lang w:bidi="pl-PL"/>
        </w:rPr>
        <w:t xml:space="preserve"> </w:t>
      </w:r>
      <w:r w:rsidRPr="00591197">
        <w:rPr>
          <w:rFonts w:ascii="Arial" w:hAnsi="Arial" w:cs="Arial"/>
          <w:lang w:bidi="pl-PL"/>
        </w:rPr>
        <w:t xml:space="preserve">przez Zamawiającego przepisów </w:t>
      </w:r>
      <w:r w:rsidR="00344297">
        <w:rPr>
          <w:rFonts w:ascii="Arial" w:hAnsi="Arial" w:cs="Arial"/>
          <w:lang w:bidi="pl-PL"/>
        </w:rPr>
        <w:t>P</w:t>
      </w:r>
      <w:r w:rsidRPr="00591197">
        <w:rPr>
          <w:rFonts w:ascii="Arial" w:hAnsi="Arial" w:cs="Arial"/>
          <w:lang w:bidi="pl-PL"/>
        </w:rPr>
        <w:t>zp.</w:t>
      </w:r>
    </w:p>
    <w:p w14:paraId="2E8839D0" w14:textId="3EA85CBF" w:rsidR="008A1D87" w:rsidRPr="00591197" w:rsidRDefault="008A1D87">
      <w:pPr>
        <w:pStyle w:val="Akapitzlist"/>
        <w:numPr>
          <w:ilvl w:val="0"/>
          <w:numId w:val="9"/>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Odwołanie przysługuje na:</w:t>
      </w:r>
    </w:p>
    <w:p w14:paraId="1FF3EBDE" w14:textId="439F372D" w:rsidR="008A1D87" w:rsidRPr="00591197" w:rsidRDefault="008A1D87">
      <w:pPr>
        <w:pStyle w:val="Akapitzlist"/>
        <w:numPr>
          <w:ilvl w:val="1"/>
          <w:numId w:val="9"/>
        </w:numPr>
        <w:tabs>
          <w:tab w:val="left" w:pos="426"/>
        </w:tabs>
        <w:spacing w:after="0" w:line="276" w:lineRule="auto"/>
        <w:ind w:left="284"/>
        <w:jc w:val="both"/>
        <w:rPr>
          <w:rFonts w:ascii="Arial" w:hAnsi="Arial" w:cs="Arial"/>
          <w:lang w:bidi="pl-PL"/>
        </w:rPr>
      </w:pPr>
      <w:r w:rsidRPr="00591197">
        <w:rPr>
          <w:rFonts w:ascii="Arial" w:hAnsi="Arial" w:cs="Arial"/>
          <w:lang w:bidi="pl-PL"/>
        </w:rPr>
        <w:t xml:space="preserve">niezgodną z przepisami ustawy czynność Zamawiającego, podjętą w postępowaniu </w:t>
      </w:r>
      <w:r w:rsidR="00C100E9" w:rsidRPr="00591197">
        <w:rPr>
          <w:rFonts w:ascii="Arial" w:hAnsi="Arial" w:cs="Arial"/>
          <w:lang w:bidi="pl-PL"/>
        </w:rPr>
        <w:br/>
      </w:r>
      <w:r w:rsidRPr="00591197">
        <w:rPr>
          <w:rFonts w:ascii="Arial" w:hAnsi="Arial" w:cs="Arial"/>
          <w:lang w:bidi="pl-PL"/>
        </w:rPr>
        <w:t>o</w:t>
      </w:r>
      <w:r w:rsidR="00F17CF8" w:rsidRPr="00591197">
        <w:rPr>
          <w:rFonts w:ascii="Arial" w:hAnsi="Arial" w:cs="Arial"/>
          <w:lang w:bidi="pl-PL"/>
        </w:rPr>
        <w:t xml:space="preserve"> </w:t>
      </w:r>
      <w:r w:rsidRPr="00591197">
        <w:rPr>
          <w:rFonts w:ascii="Arial" w:hAnsi="Arial" w:cs="Arial"/>
          <w:lang w:bidi="pl-PL"/>
        </w:rPr>
        <w:t>udzielenie zamówienia, w tym na projektowane postanowienie umowy;</w:t>
      </w:r>
    </w:p>
    <w:p w14:paraId="7079C88F" w14:textId="77777777" w:rsidR="00B90EE1" w:rsidRPr="00591197" w:rsidRDefault="008A1D87">
      <w:pPr>
        <w:pStyle w:val="Akapitzlist"/>
        <w:numPr>
          <w:ilvl w:val="1"/>
          <w:numId w:val="9"/>
        </w:numPr>
        <w:tabs>
          <w:tab w:val="left" w:pos="426"/>
        </w:tabs>
        <w:spacing w:after="0" w:line="276" w:lineRule="auto"/>
        <w:ind w:left="284"/>
        <w:jc w:val="both"/>
        <w:rPr>
          <w:rFonts w:ascii="Arial" w:hAnsi="Arial" w:cs="Arial"/>
          <w:lang w:bidi="pl-PL"/>
        </w:rPr>
      </w:pPr>
      <w:r w:rsidRPr="00591197">
        <w:rPr>
          <w:rFonts w:ascii="Arial" w:hAnsi="Arial" w:cs="Arial"/>
          <w:lang w:bidi="pl-PL"/>
        </w:rPr>
        <w:t>zaniechanie czynności w postępowaniu o udzielenie zamówienia, do której Zamawiający</w:t>
      </w:r>
      <w:r w:rsidR="00F17CF8" w:rsidRPr="00591197">
        <w:rPr>
          <w:rFonts w:ascii="Arial" w:hAnsi="Arial" w:cs="Arial"/>
          <w:lang w:bidi="pl-PL"/>
        </w:rPr>
        <w:t xml:space="preserve"> </w:t>
      </w:r>
      <w:r w:rsidRPr="00591197">
        <w:rPr>
          <w:rFonts w:ascii="Arial" w:hAnsi="Arial" w:cs="Arial"/>
          <w:lang w:bidi="pl-PL"/>
        </w:rPr>
        <w:t>był obowiązany na podstawie ustawy.</w:t>
      </w:r>
    </w:p>
    <w:p w14:paraId="5280125B" w14:textId="7FFE683B" w:rsidR="00B90EE1" w:rsidRPr="00591197" w:rsidRDefault="008A1D87">
      <w:pPr>
        <w:pStyle w:val="Akapitzlist"/>
        <w:numPr>
          <w:ilvl w:val="0"/>
          <w:numId w:val="9"/>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Odwołanie wnosi się do Prezesa Krajowej Izby Odwoławczej w formie pisemnej </w:t>
      </w:r>
      <w:r w:rsidR="00E15DC0" w:rsidRPr="00591197">
        <w:rPr>
          <w:rFonts w:ascii="Arial" w:hAnsi="Arial" w:cs="Arial"/>
          <w:lang w:bidi="pl-PL"/>
        </w:rPr>
        <w:br/>
      </w:r>
      <w:r w:rsidRPr="00591197">
        <w:rPr>
          <w:rFonts w:ascii="Arial" w:hAnsi="Arial" w:cs="Arial"/>
          <w:lang w:bidi="pl-PL"/>
        </w:rPr>
        <w:t>albo w formie elektronicznej albo w postaci elektronicznej opatrzone podpisem zaufanym.</w:t>
      </w:r>
    </w:p>
    <w:p w14:paraId="3236A2F3" w14:textId="7FBB8BA0" w:rsidR="00B90EE1" w:rsidRPr="00591197" w:rsidRDefault="008A1D87">
      <w:pPr>
        <w:pStyle w:val="Akapitzlist"/>
        <w:numPr>
          <w:ilvl w:val="0"/>
          <w:numId w:val="9"/>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Na orzeczenie Krajowej Izby Odwoławczej oraz postanowienie Prezesa Krajowej Izby Odwoławczej, o którym mowa w art. 519 ust. 1 </w:t>
      </w:r>
      <w:r w:rsidR="00344297">
        <w:rPr>
          <w:rFonts w:ascii="Arial" w:hAnsi="Arial" w:cs="Arial"/>
          <w:lang w:bidi="pl-PL"/>
        </w:rPr>
        <w:t>P</w:t>
      </w:r>
      <w:r w:rsidRPr="00591197">
        <w:rPr>
          <w:rFonts w:ascii="Arial" w:hAnsi="Arial" w:cs="Arial"/>
          <w:lang w:bidi="pl-PL"/>
        </w:rPr>
        <w:t>zp, stronom oraz uczestnikom postępowa</w:t>
      </w:r>
      <w:r w:rsidRPr="00591197">
        <w:rPr>
          <w:rFonts w:ascii="Arial" w:hAnsi="Arial" w:cs="Arial"/>
          <w:lang w:bidi="pl-PL"/>
        </w:rPr>
        <w:softHyphen/>
        <w:t>nia odwoławczego</w:t>
      </w:r>
      <w:r w:rsidR="00D853BD" w:rsidRPr="00591197">
        <w:rPr>
          <w:rFonts w:ascii="Arial" w:hAnsi="Arial" w:cs="Arial"/>
          <w:lang w:bidi="pl-PL"/>
        </w:rPr>
        <w:t xml:space="preserve"> </w:t>
      </w:r>
      <w:r w:rsidRPr="00591197">
        <w:rPr>
          <w:rFonts w:ascii="Arial" w:hAnsi="Arial" w:cs="Arial"/>
          <w:lang w:bidi="pl-PL"/>
        </w:rPr>
        <w:t>przysługuje skarga do sądu. Skargę wnosi się do Sądu Okręgowego</w:t>
      </w:r>
      <w:r w:rsidR="00D853BD" w:rsidRPr="00591197">
        <w:rPr>
          <w:rFonts w:ascii="Arial" w:hAnsi="Arial" w:cs="Arial"/>
          <w:lang w:bidi="pl-PL"/>
        </w:rPr>
        <w:t xml:space="preserve"> </w:t>
      </w:r>
      <w:r w:rsidRPr="00591197">
        <w:rPr>
          <w:rFonts w:ascii="Arial" w:hAnsi="Arial" w:cs="Arial"/>
          <w:lang w:bidi="pl-PL"/>
        </w:rPr>
        <w:t>w Warszawie za pośrednictwem Prezesa Krajowej Izby Odwoławczej.</w:t>
      </w:r>
    </w:p>
    <w:p w14:paraId="327AD264" w14:textId="37C29F3B" w:rsidR="008A1D87" w:rsidRPr="00591197" w:rsidRDefault="008A1D87">
      <w:pPr>
        <w:pStyle w:val="Akapitzlist"/>
        <w:numPr>
          <w:ilvl w:val="0"/>
          <w:numId w:val="9"/>
        </w:numPr>
        <w:tabs>
          <w:tab w:val="left" w:pos="284"/>
        </w:tabs>
        <w:spacing w:after="0" w:line="276" w:lineRule="auto"/>
        <w:ind w:left="284" w:hanging="284"/>
        <w:jc w:val="both"/>
        <w:rPr>
          <w:rFonts w:ascii="Arial" w:hAnsi="Arial" w:cs="Arial"/>
          <w:lang w:bidi="pl-PL"/>
        </w:rPr>
      </w:pPr>
      <w:r w:rsidRPr="00591197">
        <w:rPr>
          <w:rFonts w:ascii="Arial" w:hAnsi="Arial" w:cs="Arial"/>
          <w:lang w:bidi="pl-PL"/>
        </w:rPr>
        <w:t xml:space="preserve">Szczegółowe informacje dotyczące środków ochrony prawnej określone są w Dziale IX „Środki ochrony prawnej" </w:t>
      </w:r>
      <w:r w:rsidR="00344297">
        <w:rPr>
          <w:rFonts w:ascii="Arial" w:hAnsi="Arial" w:cs="Arial"/>
          <w:lang w:bidi="pl-PL"/>
        </w:rPr>
        <w:t>P</w:t>
      </w:r>
      <w:r w:rsidRPr="00591197">
        <w:rPr>
          <w:rFonts w:ascii="Arial" w:hAnsi="Arial" w:cs="Arial"/>
          <w:lang w:bidi="pl-PL"/>
        </w:rPr>
        <w:t>zp.</w:t>
      </w:r>
    </w:p>
    <w:p w14:paraId="4A8C208E" w14:textId="77777777" w:rsidR="00B02B42" w:rsidRPr="00177295" w:rsidRDefault="00B02B42" w:rsidP="00E34B12">
      <w:pPr>
        <w:spacing w:after="0" w:line="23" w:lineRule="atLeast"/>
        <w:jc w:val="both"/>
        <w:rPr>
          <w:rFonts w:ascii="Arial" w:hAnsi="Arial" w:cs="Arial"/>
          <w:lang w:bidi="pl-PL"/>
        </w:rPr>
      </w:pPr>
    </w:p>
    <w:p w14:paraId="3340FAEC" w14:textId="653EAEEE" w:rsidR="00FE458F" w:rsidRPr="00DA4F59" w:rsidRDefault="00DA4F59" w:rsidP="00DA4F59">
      <w:pPr>
        <w:spacing w:after="0" w:line="23" w:lineRule="atLeast"/>
        <w:jc w:val="both"/>
        <w:rPr>
          <w:rFonts w:ascii="Arial" w:hAnsi="Arial" w:cs="Arial"/>
          <w:b/>
          <w:bCs/>
          <w:lang w:bidi="pl-PL"/>
        </w:rPr>
      </w:pPr>
      <w:bookmarkStart w:id="21" w:name="bookmark41"/>
      <w:r>
        <w:rPr>
          <w:rFonts w:ascii="Arial" w:hAnsi="Arial" w:cs="Arial"/>
          <w:b/>
          <w:bCs/>
          <w:lang w:bidi="pl-PL"/>
        </w:rPr>
        <w:t>Rozdział</w:t>
      </w:r>
      <w:r w:rsidR="000C5E61">
        <w:rPr>
          <w:rFonts w:ascii="Arial" w:hAnsi="Arial" w:cs="Arial"/>
          <w:b/>
          <w:bCs/>
          <w:lang w:bidi="pl-PL"/>
        </w:rPr>
        <w:t xml:space="preserve"> XXXI</w:t>
      </w:r>
      <w:r>
        <w:rPr>
          <w:rFonts w:ascii="Arial" w:hAnsi="Arial" w:cs="Arial"/>
          <w:b/>
          <w:bCs/>
          <w:lang w:bidi="pl-PL"/>
        </w:rPr>
        <w:t>: I</w:t>
      </w:r>
      <w:r w:rsidR="00FE458F" w:rsidRPr="00DA4F59">
        <w:rPr>
          <w:rFonts w:ascii="Arial" w:hAnsi="Arial" w:cs="Arial"/>
          <w:b/>
          <w:bCs/>
          <w:lang w:bidi="pl-PL"/>
        </w:rPr>
        <w:t>nne postanowienia</w:t>
      </w:r>
    </w:p>
    <w:p w14:paraId="73D8ADAE" w14:textId="4DF58FAD" w:rsidR="00FE458F" w:rsidRPr="00ED09EF" w:rsidRDefault="00FE458F">
      <w:pPr>
        <w:pStyle w:val="Akapitzlist"/>
        <w:numPr>
          <w:ilvl w:val="0"/>
          <w:numId w:val="23"/>
        </w:numPr>
        <w:tabs>
          <w:tab w:val="left" w:pos="284"/>
        </w:tabs>
        <w:spacing w:after="0" w:line="276" w:lineRule="auto"/>
        <w:ind w:left="284"/>
        <w:jc w:val="both"/>
        <w:rPr>
          <w:rFonts w:ascii="Arial" w:hAnsi="Arial" w:cs="Arial"/>
        </w:rPr>
      </w:pPr>
      <w:r w:rsidRPr="00ED09EF">
        <w:rPr>
          <w:rFonts w:ascii="Arial" w:hAnsi="Arial" w:cs="Arial"/>
        </w:rPr>
        <w:t xml:space="preserve">Zamawiający nie dopuszcza możliwości składania ofert częściowych. </w:t>
      </w:r>
    </w:p>
    <w:p w14:paraId="3CFCA996" w14:textId="77777777" w:rsidR="000620AF" w:rsidRPr="00591197" w:rsidRDefault="000620AF" w:rsidP="00591197">
      <w:pPr>
        <w:pStyle w:val="Akapitzlist"/>
        <w:tabs>
          <w:tab w:val="left" w:pos="284"/>
        </w:tabs>
        <w:spacing w:after="0" w:line="276" w:lineRule="auto"/>
        <w:ind w:left="284"/>
        <w:jc w:val="both"/>
        <w:rPr>
          <w:rFonts w:ascii="Arial" w:hAnsi="Arial" w:cs="Arial"/>
        </w:rPr>
      </w:pPr>
      <w:r w:rsidRPr="00591197">
        <w:rPr>
          <w:rFonts w:ascii="Arial" w:hAnsi="Arial" w:cs="Arial"/>
        </w:rPr>
        <w:t>Powody nie dokonania podziału:</w:t>
      </w:r>
    </w:p>
    <w:p w14:paraId="4DC0C96E" w14:textId="31C4F640" w:rsidR="00BB268D" w:rsidRPr="00BB268D" w:rsidRDefault="00BB268D" w:rsidP="00ED09EF">
      <w:pPr>
        <w:tabs>
          <w:tab w:val="left" w:pos="284"/>
        </w:tabs>
        <w:spacing w:after="0" w:line="276" w:lineRule="auto"/>
        <w:ind w:left="284"/>
        <w:jc w:val="both"/>
        <w:rPr>
          <w:rFonts w:ascii="Arial" w:hAnsi="Arial" w:cs="Arial"/>
        </w:rPr>
      </w:pPr>
      <w:r w:rsidRPr="00BB268D">
        <w:rPr>
          <w:rFonts w:ascii="Arial" w:hAnsi="Arial" w:cs="Arial"/>
        </w:rPr>
        <w:t>Zamówienie nie zostało podzielone na części ze wzglądów m.in. ekonomicznych. Wolumen energii elektrycznej, który został przewidziany do zakupu w niniejszym postępowaniu jest tożsamy z wolumenem z lat poprzednich. W poprzednich postępowaniach o udzielenie zamówienia publicznego dot. zakupu energii elektrycznej ofertę składały małe i średnie przedsiębiorstwa. Świadczy to o tym, że zakupywany wolumen energii elektrycznej nie ogranicza w najmniejszym stopniu dostępu firm z sektora MSP. Dokonanie podziału zamówienia na części byłoby sztuczn</w:t>
      </w:r>
      <w:r>
        <w:rPr>
          <w:rFonts w:ascii="Arial" w:hAnsi="Arial" w:cs="Arial"/>
        </w:rPr>
        <w:t>e</w:t>
      </w:r>
      <w:r w:rsidRPr="00BB268D">
        <w:rPr>
          <w:rFonts w:ascii="Arial" w:hAnsi="Arial" w:cs="Arial"/>
        </w:rPr>
        <w:t xml:space="preserve"> i nieracjonalne. W opinii Zamawiającego korzystniejsze warunki realizacji zamówienia będą miały miejsce w sytuacji, w której udzielenie zamówienia nastąpi w całości jednemu wykonawcy.</w:t>
      </w:r>
    </w:p>
    <w:p w14:paraId="5A8BD7BB" w14:textId="71924C86" w:rsidR="00FE458F" w:rsidRPr="00BB268D" w:rsidRDefault="00BB268D" w:rsidP="00BB268D">
      <w:pPr>
        <w:tabs>
          <w:tab w:val="left" w:pos="284"/>
        </w:tabs>
        <w:spacing w:after="0" w:line="276" w:lineRule="auto"/>
        <w:jc w:val="both"/>
        <w:rPr>
          <w:rFonts w:ascii="Arial" w:hAnsi="Arial" w:cs="Arial"/>
        </w:rPr>
      </w:pPr>
      <w:r w:rsidRPr="00BB268D">
        <w:rPr>
          <w:rFonts w:ascii="Arial" w:hAnsi="Arial" w:cs="Arial"/>
        </w:rPr>
        <w:t>Nie wpływa to na zmniejszenie konkurencyjności MŚP, nie zaburza konkurencyjności, pozwala na racjonalne i efektywne wykorzystanie środków publicznych.</w:t>
      </w:r>
      <w:r w:rsidR="00ED09EF">
        <w:rPr>
          <w:rFonts w:ascii="Arial" w:hAnsi="Arial" w:cs="Arial"/>
        </w:rPr>
        <w:t xml:space="preserve"> </w:t>
      </w:r>
      <w:r w:rsidR="00FE458F" w:rsidRPr="00BB268D">
        <w:rPr>
          <w:rFonts w:ascii="Arial" w:hAnsi="Arial" w:cs="Arial"/>
        </w:rPr>
        <w:t>Zamawiający nie dopuszcza możliwości składania ofert wariantowych.</w:t>
      </w:r>
    </w:p>
    <w:p w14:paraId="41E013F3" w14:textId="3EB33E2B" w:rsidR="00FE458F" w:rsidRPr="00591197" w:rsidRDefault="00FE458F">
      <w:pPr>
        <w:pStyle w:val="Akapitzlist"/>
        <w:numPr>
          <w:ilvl w:val="0"/>
          <w:numId w:val="23"/>
        </w:numPr>
        <w:tabs>
          <w:tab w:val="left" w:pos="284"/>
        </w:tabs>
        <w:spacing w:after="0" w:line="276" w:lineRule="auto"/>
        <w:ind w:left="284"/>
        <w:jc w:val="both"/>
        <w:rPr>
          <w:rFonts w:ascii="Arial" w:hAnsi="Arial" w:cs="Arial"/>
        </w:rPr>
      </w:pPr>
      <w:r w:rsidRPr="00591197">
        <w:rPr>
          <w:rFonts w:ascii="Arial" w:hAnsi="Arial" w:cs="Arial"/>
        </w:rPr>
        <w:t xml:space="preserve">Zamawiający nie przewiduje możliwości udzielenia zamówień, o których mowa w art. </w:t>
      </w:r>
      <w:r w:rsidRPr="00591197">
        <w:rPr>
          <w:rFonts w:ascii="Arial" w:hAnsi="Arial" w:cs="Arial"/>
          <w:shd w:val="clear" w:color="auto" w:fill="FFFFFF"/>
        </w:rPr>
        <w:t xml:space="preserve">214 </w:t>
      </w:r>
      <w:r w:rsidRPr="00591197">
        <w:rPr>
          <w:rFonts w:ascii="Arial" w:hAnsi="Arial" w:cs="Arial"/>
          <w:shd w:val="clear" w:color="auto" w:fill="FFFFFF"/>
        </w:rPr>
        <w:br/>
        <w:t>ust. 1 pkt 7</w:t>
      </w:r>
      <w:r w:rsidR="00413E76" w:rsidRPr="00591197">
        <w:rPr>
          <w:rFonts w:ascii="Arial" w:hAnsi="Arial" w:cs="Arial"/>
          <w:shd w:val="clear" w:color="auto" w:fill="FFFFFF"/>
        </w:rPr>
        <w:t xml:space="preserve"> i 8</w:t>
      </w:r>
      <w:r w:rsidR="005A4FC7" w:rsidRPr="00591197">
        <w:rPr>
          <w:rFonts w:ascii="Arial" w:hAnsi="Arial" w:cs="Arial"/>
          <w:shd w:val="clear" w:color="auto" w:fill="FFFFFF"/>
        </w:rPr>
        <w:t xml:space="preserve"> </w:t>
      </w:r>
      <w:r w:rsidRPr="00591197">
        <w:rPr>
          <w:rFonts w:ascii="Arial" w:hAnsi="Arial" w:cs="Arial"/>
        </w:rPr>
        <w:t xml:space="preserve">ustawy </w:t>
      </w:r>
      <w:r w:rsidR="00344297">
        <w:rPr>
          <w:rFonts w:ascii="Arial" w:hAnsi="Arial" w:cs="Arial"/>
        </w:rPr>
        <w:t>P</w:t>
      </w:r>
      <w:r w:rsidR="005A4FC7" w:rsidRPr="00591197">
        <w:rPr>
          <w:rFonts w:ascii="Arial" w:hAnsi="Arial" w:cs="Arial"/>
        </w:rPr>
        <w:t>zp</w:t>
      </w:r>
      <w:r w:rsidRPr="00591197">
        <w:rPr>
          <w:rFonts w:ascii="Arial" w:hAnsi="Arial" w:cs="Arial"/>
        </w:rPr>
        <w:t>.</w:t>
      </w:r>
    </w:p>
    <w:p w14:paraId="3D65FDEA" w14:textId="77777777" w:rsidR="007613AB" w:rsidRPr="00591197" w:rsidRDefault="007613AB">
      <w:pPr>
        <w:pStyle w:val="Akapitzlist"/>
        <w:numPr>
          <w:ilvl w:val="0"/>
          <w:numId w:val="23"/>
        </w:numPr>
        <w:tabs>
          <w:tab w:val="left" w:pos="284"/>
        </w:tabs>
        <w:spacing w:after="0" w:line="276" w:lineRule="auto"/>
        <w:ind w:left="284"/>
        <w:jc w:val="both"/>
        <w:rPr>
          <w:rFonts w:ascii="Arial" w:hAnsi="Arial" w:cs="Arial"/>
        </w:rPr>
      </w:pPr>
      <w:r w:rsidRPr="00591197">
        <w:rPr>
          <w:rFonts w:ascii="Arial" w:hAnsi="Arial" w:cs="Arial"/>
        </w:rPr>
        <w:t>Zamawiający nie przewiduje rozliczenia w walutach obcych.</w:t>
      </w:r>
    </w:p>
    <w:p w14:paraId="6358E029" w14:textId="77777777" w:rsidR="007613AB" w:rsidRPr="00591197" w:rsidRDefault="007613AB">
      <w:pPr>
        <w:pStyle w:val="Akapitzlist"/>
        <w:numPr>
          <w:ilvl w:val="0"/>
          <w:numId w:val="23"/>
        </w:numPr>
        <w:tabs>
          <w:tab w:val="left" w:pos="284"/>
        </w:tabs>
        <w:spacing w:after="0" w:line="276" w:lineRule="auto"/>
        <w:ind w:left="284"/>
        <w:jc w:val="both"/>
        <w:rPr>
          <w:rFonts w:ascii="Arial" w:hAnsi="Arial" w:cs="Arial"/>
        </w:rPr>
      </w:pPr>
      <w:r w:rsidRPr="00591197">
        <w:rPr>
          <w:rFonts w:ascii="Arial" w:hAnsi="Arial" w:cs="Arial"/>
        </w:rPr>
        <w:t>Zamawiający nie przewiduje aukcji elektronicznej.</w:t>
      </w:r>
    </w:p>
    <w:p w14:paraId="0C318545" w14:textId="77777777" w:rsidR="007613AB" w:rsidRPr="00591197" w:rsidRDefault="007613AB">
      <w:pPr>
        <w:pStyle w:val="Akapitzlist"/>
        <w:numPr>
          <w:ilvl w:val="0"/>
          <w:numId w:val="23"/>
        </w:numPr>
        <w:tabs>
          <w:tab w:val="left" w:pos="284"/>
        </w:tabs>
        <w:spacing w:after="0" w:line="276" w:lineRule="auto"/>
        <w:ind w:left="284"/>
        <w:jc w:val="both"/>
        <w:rPr>
          <w:rFonts w:ascii="Arial" w:hAnsi="Arial" w:cs="Arial"/>
        </w:rPr>
      </w:pPr>
      <w:r w:rsidRPr="00591197">
        <w:rPr>
          <w:rFonts w:ascii="Arial" w:hAnsi="Arial" w:cs="Arial"/>
        </w:rPr>
        <w:t>Zamawiający nie przewiduje zwrotu kosztów udziału w postępowaniu.</w:t>
      </w:r>
    </w:p>
    <w:p w14:paraId="46EE9E90" w14:textId="1A929769" w:rsidR="00D02086" w:rsidRPr="00591197" w:rsidRDefault="007613AB">
      <w:pPr>
        <w:pStyle w:val="Akapitzlist"/>
        <w:numPr>
          <w:ilvl w:val="0"/>
          <w:numId w:val="23"/>
        </w:numPr>
        <w:tabs>
          <w:tab w:val="left" w:pos="284"/>
        </w:tabs>
        <w:spacing w:after="0" w:line="276" w:lineRule="auto"/>
        <w:ind w:left="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ani nie dopuszcza składania ofert w postaci katalogów elektronicznych lub dołączenia katalogów elektronicznych do oferty. </w:t>
      </w:r>
    </w:p>
    <w:p w14:paraId="0A8114E6" w14:textId="1E62DD73" w:rsidR="007613AB" w:rsidRPr="00591197" w:rsidRDefault="007613AB">
      <w:pPr>
        <w:pStyle w:val="Akapitzlist"/>
        <w:numPr>
          <w:ilvl w:val="0"/>
          <w:numId w:val="23"/>
        </w:numPr>
        <w:tabs>
          <w:tab w:val="left" w:pos="284"/>
        </w:tabs>
        <w:spacing w:after="0" w:line="276" w:lineRule="auto"/>
        <w:ind w:left="284"/>
        <w:jc w:val="both"/>
        <w:rPr>
          <w:rFonts w:ascii="Arial" w:hAnsi="Arial" w:cs="Arial"/>
          <w:color w:val="000000" w:themeColor="text1"/>
        </w:rPr>
      </w:pPr>
      <w:r w:rsidRPr="00591197">
        <w:rPr>
          <w:rFonts w:ascii="Arial" w:hAnsi="Arial" w:cs="Arial"/>
        </w:rPr>
        <w:lastRenderedPageBreak/>
        <w:t>Zamawiający</w:t>
      </w:r>
      <w:r w:rsidRPr="00591197">
        <w:rPr>
          <w:rFonts w:ascii="Arial" w:hAnsi="Arial" w:cs="Arial"/>
          <w:color w:val="000000" w:themeColor="text1"/>
        </w:rPr>
        <w:t xml:space="preserve"> nie przewiduje wymagań, o których mowa w art. 96 ust. 2 pkt 2 ustawy </w:t>
      </w:r>
      <w:r w:rsidR="00344297">
        <w:rPr>
          <w:rFonts w:ascii="Arial" w:hAnsi="Arial" w:cs="Arial"/>
          <w:color w:val="000000" w:themeColor="text1"/>
        </w:rPr>
        <w:t>P</w:t>
      </w:r>
      <w:r w:rsidR="005A4FC7" w:rsidRPr="00591197">
        <w:rPr>
          <w:rFonts w:ascii="Arial" w:hAnsi="Arial" w:cs="Arial"/>
          <w:color w:val="000000" w:themeColor="text1"/>
        </w:rPr>
        <w:t>zp</w:t>
      </w:r>
      <w:r w:rsidRPr="00591197">
        <w:rPr>
          <w:rFonts w:ascii="Arial" w:hAnsi="Arial" w:cs="Arial"/>
          <w:color w:val="000000" w:themeColor="text1"/>
        </w:rPr>
        <w:t>.</w:t>
      </w:r>
    </w:p>
    <w:p w14:paraId="5A8EE3D6" w14:textId="2363D9D6" w:rsidR="007613AB" w:rsidRPr="00591197" w:rsidRDefault="007613AB">
      <w:pPr>
        <w:pStyle w:val="Akapitzlist"/>
        <w:numPr>
          <w:ilvl w:val="0"/>
          <w:numId w:val="23"/>
        </w:numPr>
        <w:tabs>
          <w:tab w:val="left" w:pos="284"/>
        </w:tabs>
        <w:spacing w:after="0" w:line="276" w:lineRule="auto"/>
        <w:ind w:left="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zastrzega możliwości ubiegania się o udzielenie zamówienia wyłącznie przez </w:t>
      </w:r>
      <w:r w:rsidR="00BC7F3C" w:rsidRPr="00591197">
        <w:rPr>
          <w:rFonts w:ascii="Arial" w:hAnsi="Arial" w:cs="Arial"/>
          <w:color w:val="000000" w:themeColor="text1"/>
        </w:rPr>
        <w:t>W</w:t>
      </w:r>
      <w:r w:rsidRPr="00591197">
        <w:rPr>
          <w:rFonts w:ascii="Arial" w:hAnsi="Arial" w:cs="Arial"/>
          <w:color w:val="000000" w:themeColor="text1"/>
        </w:rPr>
        <w:t xml:space="preserve">ykonawców, o których mowa w art. 94 ustawy </w:t>
      </w:r>
      <w:r w:rsidR="00344297">
        <w:rPr>
          <w:rFonts w:ascii="Arial" w:hAnsi="Arial" w:cs="Arial"/>
          <w:color w:val="000000" w:themeColor="text1"/>
        </w:rPr>
        <w:t>P</w:t>
      </w:r>
      <w:r w:rsidR="005A4FC7" w:rsidRPr="00591197">
        <w:rPr>
          <w:rFonts w:ascii="Arial" w:hAnsi="Arial" w:cs="Arial"/>
          <w:color w:val="000000" w:themeColor="text1"/>
        </w:rPr>
        <w:t>zp</w:t>
      </w:r>
      <w:r w:rsidRPr="00591197">
        <w:rPr>
          <w:rFonts w:ascii="Arial" w:hAnsi="Arial" w:cs="Arial"/>
          <w:color w:val="000000" w:themeColor="text1"/>
        </w:rPr>
        <w:t>.</w:t>
      </w:r>
    </w:p>
    <w:p w14:paraId="7A7B1CC2" w14:textId="30A1E329" w:rsidR="003965A5" w:rsidRPr="00591197" w:rsidRDefault="003965A5">
      <w:pPr>
        <w:pStyle w:val="Akapitzlist"/>
        <w:numPr>
          <w:ilvl w:val="0"/>
          <w:numId w:val="23"/>
        </w:numPr>
        <w:tabs>
          <w:tab w:val="left" w:pos="284"/>
        </w:tabs>
        <w:spacing w:after="0" w:line="276" w:lineRule="auto"/>
        <w:ind w:left="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wniesienia wadium.</w:t>
      </w:r>
    </w:p>
    <w:p w14:paraId="4D945AC2" w14:textId="6B784870" w:rsidR="00DC6505" w:rsidRPr="00591197" w:rsidRDefault="00DC6505">
      <w:pPr>
        <w:pStyle w:val="Akapitzlist"/>
        <w:numPr>
          <w:ilvl w:val="0"/>
          <w:numId w:val="23"/>
        </w:numPr>
        <w:tabs>
          <w:tab w:val="left" w:pos="284"/>
        </w:tabs>
        <w:spacing w:after="0" w:line="276" w:lineRule="auto"/>
        <w:ind w:left="284"/>
        <w:jc w:val="both"/>
        <w:rPr>
          <w:rFonts w:ascii="Arial" w:hAnsi="Arial" w:cs="Arial"/>
          <w:color w:val="000000" w:themeColor="text1"/>
        </w:rPr>
      </w:pPr>
      <w:r w:rsidRPr="00ED09EF">
        <w:rPr>
          <w:rFonts w:ascii="Arial" w:hAnsi="Arial" w:cs="Arial"/>
        </w:rPr>
        <w:t>Zamawiający</w:t>
      </w:r>
      <w:r w:rsidRPr="00591197">
        <w:rPr>
          <w:rFonts w:ascii="Arial" w:hAnsi="Arial" w:cs="Arial"/>
          <w:color w:val="000000" w:themeColor="text1"/>
        </w:rPr>
        <w:t xml:space="preserve"> nie prowadzi postępowania w celu zawarcia umowy ramowej.</w:t>
      </w:r>
    </w:p>
    <w:p w14:paraId="7A932F3E" w14:textId="2AF2AF84" w:rsidR="003965A5" w:rsidRPr="00591197" w:rsidRDefault="003965A5">
      <w:pPr>
        <w:pStyle w:val="Akapitzlist"/>
        <w:numPr>
          <w:ilvl w:val="0"/>
          <w:numId w:val="23"/>
        </w:numPr>
        <w:tabs>
          <w:tab w:val="left" w:pos="284"/>
        </w:tabs>
        <w:spacing w:after="0" w:line="276" w:lineRule="auto"/>
        <w:ind w:left="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w:t>
      </w:r>
      <w:r w:rsidRPr="00591197">
        <w:rPr>
          <w:rFonts w:ascii="Arial" w:hAnsi="Arial" w:cs="Arial"/>
          <w:color w:val="000000" w:themeColor="text1"/>
          <w:shd w:val="clear" w:color="auto" w:fill="FFFFFF"/>
        </w:rPr>
        <w:t>przeprowadzenia przez Wykonawcę wizji lokalnej.</w:t>
      </w:r>
    </w:p>
    <w:p w14:paraId="68CE3A54" w14:textId="18ADE638" w:rsidR="00972BDD" w:rsidRPr="00C37A75" w:rsidRDefault="003965A5">
      <w:pPr>
        <w:pStyle w:val="Akapitzlist"/>
        <w:numPr>
          <w:ilvl w:val="0"/>
          <w:numId w:val="23"/>
        </w:numPr>
        <w:tabs>
          <w:tab w:val="left" w:pos="284"/>
        </w:tabs>
        <w:spacing w:after="0" w:line="276" w:lineRule="auto"/>
        <w:ind w:left="284"/>
        <w:jc w:val="both"/>
        <w:rPr>
          <w:rFonts w:ascii="Arial" w:hAnsi="Arial" w:cs="Arial"/>
          <w:color w:val="000000" w:themeColor="text1"/>
        </w:rPr>
      </w:pPr>
      <w:r w:rsidRPr="00591197">
        <w:rPr>
          <w:rFonts w:ascii="Arial" w:hAnsi="Arial" w:cs="Arial"/>
        </w:rPr>
        <w:t>Zamawiający</w:t>
      </w:r>
      <w:r w:rsidRPr="00591197">
        <w:rPr>
          <w:rFonts w:ascii="Arial" w:hAnsi="Arial" w:cs="Arial"/>
          <w:color w:val="000000" w:themeColor="text1"/>
        </w:rPr>
        <w:t xml:space="preserve"> nie wymaga </w:t>
      </w:r>
      <w:r w:rsidRPr="00591197">
        <w:rPr>
          <w:rFonts w:ascii="Arial" w:hAnsi="Arial" w:cs="Arial"/>
          <w:color w:val="000000" w:themeColor="text1"/>
          <w:shd w:val="clear" w:color="auto" w:fill="FFFFFF"/>
        </w:rPr>
        <w:t>osobistego wykonania przez Wykonawcę kluczowych zadań.</w:t>
      </w:r>
    </w:p>
    <w:p w14:paraId="0F661E3A" w14:textId="77777777" w:rsidR="00C37A75" w:rsidRPr="00C37A75" w:rsidRDefault="00C37A75">
      <w:pPr>
        <w:pStyle w:val="Akapitzlist"/>
        <w:numPr>
          <w:ilvl w:val="0"/>
          <w:numId w:val="23"/>
        </w:numPr>
        <w:tabs>
          <w:tab w:val="left" w:pos="284"/>
        </w:tabs>
        <w:spacing w:after="0" w:line="276" w:lineRule="auto"/>
        <w:ind w:left="284"/>
        <w:jc w:val="both"/>
        <w:rPr>
          <w:rFonts w:ascii="Arial" w:hAnsi="Arial" w:cs="Arial"/>
          <w:color w:val="000000" w:themeColor="text1"/>
        </w:rPr>
      </w:pPr>
      <w:r w:rsidRPr="00ED09EF">
        <w:rPr>
          <w:rFonts w:ascii="Arial" w:hAnsi="Arial" w:cs="Arial"/>
        </w:rPr>
        <w:t>Zamawiający</w:t>
      </w:r>
      <w:r w:rsidRPr="00C37A75">
        <w:rPr>
          <w:rFonts w:ascii="Arial" w:hAnsi="Arial" w:cs="Arial"/>
          <w:color w:val="000000" w:themeColor="text1"/>
        </w:rPr>
        <w:t xml:space="preserve"> nie wymaga zatrudnienia przez Wykonawcę lub podwykonawcę na podstawie umowy o pracę, w rozumieniu Kodeksu pracy, osób, które będą realizowały zamówienie.</w:t>
      </w:r>
    </w:p>
    <w:p w14:paraId="6265A9F0" w14:textId="77777777" w:rsidR="00C37A75" w:rsidRPr="00591197" w:rsidRDefault="00C37A75" w:rsidP="00C37A75">
      <w:pPr>
        <w:pStyle w:val="Akapitzlist"/>
        <w:tabs>
          <w:tab w:val="left" w:pos="284"/>
        </w:tabs>
        <w:spacing w:after="0" w:line="276" w:lineRule="auto"/>
        <w:ind w:left="284"/>
        <w:jc w:val="both"/>
        <w:rPr>
          <w:rFonts w:ascii="Arial" w:hAnsi="Arial" w:cs="Arial"/>
          <w:color w:val="000000" w:themeColor="text1"/>
        </w:rPr>
      </w:pPr>
    </w:p>
    <w:p w14:paraId="02415CA2" w14:textId="4B45D19B" w:rsidR="00E15DC0" w:rsidRDefault="00E15DC0" w:rsidP="00E34B12">
      <w:pPr>
        <w:spacing w:after="0" w:line="23" w:lineRule="atLeast"/>
        <w:jc w:val="both"/>
        <w:rPr>
          <w:rFonts w:ascii="Arial" w:hAnsi="Arial" w:cs="Arial"/>
          <w:b/>
          <w:bCs/>
          <w:lang w:bidi="pl-PL"/>
        </w:rPr>
      </w:pPr>
    </w:p>
    <w:p w14:paraId="454948AE" w14:textId="77777777" w:rsidR="0081579B" w:rsidRDefault="0081579B" w:rsidP="0081579B">
      <w:pPr>
        <w:spacing w:after="0" w:line="23" w:lineRule="atLeast"/>
        <w:ind w:left="5664" w:firstLine="708"/>
        <w:jc w:val="both"/>
        <w:rPr>
          <w:rFonts w:ascii="Arial" w:hAnsi="Arial" w:cs="Arial"/>
          <w:b/>
          <w:bCs/>
          <w:lang w:bidi="pl-PL"/>
        </w:rPr>
      </w:pPr>
    </w:p>
    <w:p w14:paraId="5086F23C" w14:textId="3E65F38C" w:rsidR="00D02086" w:rsidRDefault="0081579B" w:rsidP="00DB2D55">
      <w:pPr>
        <w:spacing w:after="0" w:line="23" w:lineRule="atLeast"/>
        <w:ind w:left="5664" w:firstLine="708"/>
        <w:jc w:val="center"/>
        <w:rPr>
          <w:rFonts w:ascii="Arial" w:hAnsi="Arial" w:cs="Arial"/>
          <w:b/>
          <w:bCs/>
          <w:lang w:bidi="pl-PL"/>
        </w:rPr>
      </w:pPr>
      <w:r>
        <w:rPr>
          <w:rFonts w:ascii="Arial" w:hAnsi="Arial" w:cs="Arial"/>
          <w:b/>
          <w:bCs/>
          <w:lang w:bidi="pl-PL"/>
        </w:rPr>
        <w:t>Zatwierdzam</w:t>
      </w:r>
      <w:r w:rsidR="00E9220D">
        <w:rPr>
          <w:rFonts w:ascii="Arial" w:hAnsi="Arial" w:cs="Arial"/>
          <w:b/>
          <w:bCs/>
          <w:lang w:bidi="pl-PL"/>
        </w:rPr>
        <w:t>:</w:t>
      </w:r>
    </w:p>
    <w:p w14:paraId="0A3ECE74" w14:textId="67EA1EAB" w:rsidR="00DB2D55" w:rsidRDefault="00DB2D55" w:rsidP="00133AB2">
      <w:pPr>
        <w:spacing w:after="0" w:line="23" w:lineRule="atLeast"/>
        <w:ind w:left="5664" w:firstLine="708"/>
        <w:rPr>
          <w:rFonts w:ascii="Arial" w:hAnsi="Arial" w:cs="Arial"/>
          <w:b/>
          <w:bCs/>
          <w:lang w:bidi="pl-PL"/>
        </w:rPr>
      </w:pPr>
    </w:p>
    <w:p w14:paraId="1C4B3178" w14:textId="0BB598FF" w:rsidR="00D02086" w:rsidRDefault="00D02086" w:rsidP="00E34B12">
      <w:pPr>
        <w:spacing w:after="0" w:line="23" w:lineRule="atLeast"/>
        <w:jc w:val="both"/>
        <w:rPr>
          <w:rFonts w:ascii="Arial" w:hAnsi="Arial" w:cs="Arial"/>
          <w:b/>
          <w:bCs/>
          <w:lang w:bidi="pl-PL"/>
        </w:rPr>
      </w:pPr>
    </w:p>
    <w:p w14:paraId="50BB1E4A" w14:textId="3585EACE" w:rsidR="00D02086" w:rsidRDefault="00D02086" w:rsidP="00E34B12">
      <w:pPr>
        <w:spacing w:after="0" w:line="23" w:lineRule="atLeast"/>
        <w:jc w:val="both"/>
        <w:rPr>
          <w:rFonts w:ascii="Arial" w:hAnsi="Arial" w:cs="Arial"/>
          <w:b/>
          <w:bCs/>
          <w:lang w:bidi="pl-PL"/>
        </w:rPr>
      </w:pPr>
    </w:p>
    <w:p w14:paraId="1134602F" w14:textId="5B99992B" w:rsidR="004E4C8C" w:rsidRDefault="004E4C8C" w:rsidP="00E34B12">
      <w:pPr>
        <w:spacing w:after="0" w:line="23" w:lineRule="atLeast"/>
        <w:jc w:val="both"/>
        <w:rPr>
          <w:rFonts w:ascii="Arial" w:hAnsi="Arial" w:cs="Arial"/>
          <w:b/>
          <w:bCs/>
          <w:lang w:bidi="pl-PL"/>
        </w:rPr>
      </w:pPr>
    </w:p>
    <w:p w14:paraId="2E95E2B6" w14:textId="00EF20DC" w:rsidR="00AF5295" w:rsidRDefault="00AF5295">
      <w:pPr>
        <w:rPr>
          <w:rFonts w:ascii="Arial" w:hAnsi="Arial" w:cs="Arial"/>
          <w:b/>
          <w:bCs/>
          <w:lang w:bidi="pl-PL"/>
        </w:rPr>
      </w:pPr>
      <w:r>
        <w:rPr>
          <w:rFonts w:ascii="Arial" w:hAnsi="Arial" w:cs="Arial"/>
          <w:b/>
          <w:bCs/>
          <w:lang w:bidi="pl-PL"/>
        </w:rPr>
        <w:br w:type="page"/>
      </w:r>
    </w:p>
    <w:p w14:paraId="33EAA631" w14:textId="29121491" w:rsidR="00F17CF8" w:rsidRPr="00F20E96" w:rsidRDefault="00F17CF8" w:rsidP="00DA4F59">
      <w:pPr>
        <w:spacing w:after="0" w:line="23" w:lineRule="atLeast"/>
        <w:jc w:val="both"/>
        <w:rPr>
          <w:rFonts w:ascii="Arial" w:hAnsi="Arial" w:cs="Arial"/>
          <w:b/>
          <w:bCs/>
          <w:lang w:bidi="pl-PL"/>
        </w:rPr>
      </w:pPr>
      <w:r w:rsidRPr="00F20E96">
        <w:rPr>
          <w:rFonts w:ascii="Arial" w:hAnsi="Arial" w:cs="Arial"/>
          <w:b/>
          <w:bCs/>
          <w:lang w:bidi="pl-PL"/>
        </w:rPr>
        <w:lastRenderedPageBreak/>
        <w:t>Załączniki do SWZ</w:t>
      </w:r>
      <w:bookmarkEnd w:id="21"/>
    </w:p>
    <w:p w14:paraId="4BF6875B" w14:textId="2C075FC4" w:rsidR="00F17CF8" w:rsidRPr="00ED09EF" w:rsidRDefault="00F17CF8" w:rsidP="00E9220D">
      <w:pPr>
        <w:spacing w:after="0" w:line="23" w:lineRule="atLeast"/>
        <w:rPr>
          <w:rFonts w:ascii="Arial" w:hAnsi="Arial" w:cs="Arial"/>
          <w:lang w:bidi="pl-PL"/>
        </w:rPr>
      </w:pPr>
      <w:r w:rsidRPr="00ED09EF">
        <w:rPr>
          <w:rFonts w:ascii="Arial" w:hAnsi="Arial" w:cs="Arial"/>
          <w:lang w:bidi="pl-PL"/>
        </w:rPr>
        <w:t>Integralną częścią niniejszej SWZ stanowią następujące załączniki:</w:t>
      </w:r>
    </w:p>
    <w:p w14:paraId="2004A804" w14:textId="667606F1" w:rsidR="00F233F0" w:rsidRPr="00ED09EF" w:rsidRDefault="00F233F0" w:rsidP="00E67AF3">
      <w:pPr>
        <w:tabs>
          <w:tab w:val="left" w:pos="1134"/>
          <w:tab w:val="left" w:pos="1418"/>
          <w:tab w:val="left" w:pos="1560"/>
        </w:tabs>
        <w:spacing w:after="0" w:line="240" w:lineRule="auto"/>
        <w:rPr>
          <w:rFonts w:ascii="Arial" w:hAnsi="Arial" w:cs="Arial"/>
        </w:rPr>
      </w:pPr>
      <w:r w:rsidRPr="00ED09EF">
        <w:rPr>
          <w:rFonts w:ascii="Arial" w:hAnsi="Arial" w:cs="Arial"/>
        </w:rPr>
        <w:t>Załącznik nr 1 - Szczegółowy opis przedmiotu zamówienia</w:t>
      </w:r>
    </w:p>
    <w:p w14:paraId="3ECAB983" w14:textId="78C947FB" w:rsidR="00C6433E" w:rsidRPr="00ED09EF" w:rsidRDefault="00C6433E" w:rsidP="00E67AF3">
      <w:pPr>
        <w:tabs>
          <w:tab w:val="left" w:pos="1134"/>
          <w:tab w:val="left" w:pos="1418"/>
          <w:tab w:val="left" w:pos="1560"/>
        </w:tabs>
        <w:spacing w:after="0" w:line="240" w:lineRule="auto"/>
        <w:rPr>
          <w:rFonts w:ascii="Arial" w:hAnsi="Arial" w:cs="Arial"/>
        </w:rPr>
      </w:pPr>
      <w:r w:rsidRPr="00ED09EF">
        <w:rPr>
          <w:rFonts w:ascii="Arial" w:hAnsi="Arial" w:cs="Arial"/>
        </w:rPr>
        <w:t xml:space="preserve">Załącznik nr </w:t>
      </w:r>
      <w:r w:rsidR="00F233F0" w:rsidRPr="00ED09EF">
        <w:rPr>
          <w:rFonts w:ascii="Arial" w:hAnsi="Arial" w:cs="Arial"/>
        </w:rPr>
        <w:t xml:space="preserve">2 </w:t>
      </w:r>
      <w:r w:rsidRPr="00ED09EF">
        <w:rPr>
          <w:rFonts w:ascii="Arial" w:hAnsi="Arial" w:cs="Arial"/>
        </w:rPr>
        <w:t>-</w:t>
      </w:r>
      <w:r w:rsidRPr="00ED09EF">
        <w:rPr>
          <w:rFonts w:ascii="Arial" w:hAnsi="Arial" w:cs="Arial"/>
        </w:rPr>
        <w:tab/>
        <w:t>Formularz ofert</w:t>
      </w:r>
      <w:r w:rsidR="002D6618" w:rsidRPr="00ED09EF">
        <w:rPr>
          <w:rFonts w:ascii="Arial" w:hAnsi="Arial" w:cs="Arial"/>
        </w:rPr>
        <w:t>owy</w:t>
      </w:r>
      <w:r w:rsidRPr="00ED09EF">
        <w:rPr>
          <w:rFonts w:ascii="Arial" w:hAnsi="Arial" w:cs="Arial"/>
        </w:rPr>
        <w:t>;</w:t>
      </w:r>
    </w:p>
    <w:p w14:paraId="48D207C7" w14:textId="1BA78521" w:rsidR="00C6433E" w:rsidRDefault="00C6433E" w:rsidP="00E67AF3">
      <w:pPr>
        <w:tabs>
          <w:tab w:val="left" w:pos="1134"/>
          <w:tab w:val="left" w:pos="1418"/>
          <w:tab w:val="left" w:pos="1560"/>
        </w:tabs>
        <w:spacing w:after="0" w:line="240" w:lineRule="auto"/>
        <w:ind w:left="1560" w:hanging="1560"/>
        <w:rPr>
          <w:rFonts w:ascii="Arial" w:hAnsi="Arial" w:cs="Arial"/>
        </w:rPr>
      </w:pPr>
      <w:r w:rsidRPr="00ED09EF">
        <w:rPr>
          <w:rFonts w:ascii="Arial" w:hAnsi="Arial" w:cs="Arial"/>
        </w:rPr>
        <w:t xml:space="preserve">Załącznik nr </w:t>
      </w:r>
      <w:r w:rsidR="00F233F0" w:rsidRPr="00ED09EF">
        <w:rPr>
          <w:rFonts w:ascii="Arial" w:hAnsi="Arial" w:cs="Arial"/>
        </w:rPr>
        <w:t>3</w:t>
      </w:r>
      <w:r w:rsidRPr="00ED09EF">
        <w:rPr>
          <w:rFonts w:ascii="Arial" w:hAnsi="Arial" w:cs="Arial"/>
        </w:rPr>
        <w:tab/>
        <w:t>-</w:t>
      </w:r>
      <w:r w:rsidRPr="00ED09EF">
        <w:rPr>
          <w:rFonts w:ascii="Arial" w:hAnsi="Arial" w:cs="Arial"/>
        </w:rPr>
        <w:tab/>
      </w:r>
      <w:r w:rsidR="00DF6FDF" w:rsidRPr="00ED09EF">
        <w:rPr>
          <w:rFonts w:ascii="Arial" w:hAnsi="Arial" w:cs="Arial"/>
        </w:rPr>
        <w:t>JEDZ</w:t>
      </w:r>
      <w:r w:rsidRPr="00ED09EF">
        <w:rPr>
          <w:rFonts w:ascii="Arial" w:hAnsi="Arial" w:cs="Arial"/>
        </w:rPr>
        <w:t>;</w:t>
      </w:r>
    </w:p>
    <w:p w14:paraId="298DCCB4" w14:textId="5404DBA4" w:rsidR="00DF6FDF" w:rsidRPr="00ED09EF" w:rsidRDefault="00DF6FDF" w:rsidP="00E67AF3">
      <w:pPr>
        <w:tabs>
          <w:tab w:val="left" w:pos="1134"/>
          <w:tab w:val="left" w:pos="1418"/>
          <w:tab w:val="left" w:pos="1560"/>
        </w:tabs>
        <w:spacing w:after="0" w:line="240" w:lineRule="auto"/>
        <w:ind w:left="1560" w:hanging="1560"/>
        <w:rPr>
          <w:rFonts w:ascii="Arial" w:hAnsi="Arial" w:cs="Arial"/>
        </w:rPr>
      </w:pPr>
      <w:r w:rsidRPr="00ED09EF">
        <w:rPr>
          <w:rFonts w:ascii="Arial" w:hAnsi="Arial" w:cs="Arial"/>
        </w:rPr>
        <w:t xml:space="preserve">Załącznik nr </w:t>
      </w:r>
      <w:r w:rsidR="00F233F0" w:rsidRPr="00ED09EF">
        <w:rPr>
          <w:rFonts w:ascii="Arial" w:hAnsi="Arial" w:cs="Arial"/>
        </w:rPr>
        <w:t>4</w:t>
      </w:r>
      <w:r w:rsidRPr="00ED09EF">
        <w:rPr>
          <w:rFonts w:ascii="Arial" w:hAnsi="Arial" w:cs="Arial"/>
        </w:rPr>
        <w:t xml:space="preserve"> -</w:t>
      </w:r>
      <w:r w:rsidR="00744A5B" w:rsidRPr="00ED09EF">
        <w:rPr>
          <w:rFonts w:ascii="Arial" w:hAnsi="Arial" w:cs="Arial"/>
        </w:rPr>
        <w:t xml:space="preserve"> </w:t>
      </w:r>
      <w:r w:rsidRPr="00ED09EF">
        <w:rPr>
          <w:rFonts w:ascii="Arial" w:hAnsi="Arial" w:cs="Arial"/>
        </w:rPr>
        <w:t xml:space="preserve"> Instrukcja wypełnienia JEDZ, </w:t>
      </w:r>
    </w:p>
    <w:p w14:paraId="635FF080" w14:textId="7A2E51D9" w:rsidR="00E67AF3" w:rsidRPr="00ED09EF" w:rsidRDefault="00E67AF3" w:rsidP="00E67AF3">
      <w:pPr>
        <w:tabs>
          <w:tab w:val="left" w:pos="1134"/>
          <w:tab w:val="left" w:pos="1418"/>
          <w:tab w:val="left" w:pos="1560"/>
        </w:tabs>
        <w:spacing w:after="0" w:line="240" w:lineRule="auto"/>
        <w:ind w:left="1560" w:hanging="1560"/>
        <w:rPr>
          <w:rFonts w:ascii="Arial" w:hAnsi="Arial" w:cs="Arial"/>
        </w:rPr>
      </w:pPr>
      <w:r w:rsidRPr="00ED09EF">
        <w:rPr>
          <w:rFonts w:ascii="Arial" w:hAnsi="Arial" w:cs="Arial"/>
        </w:rPr>
        <w:t xml:space="preserve">Załącznik nr </w:t>
      </w:r>
      <w:r w:rsidR="00F233F0" w:rsidRPr="00ED09EF">
        <w:rPr>
          <w:rFonts w:ascii="Arial" w:hAnsi="Arial" w:cs="Arial"/>
        </w:rPr>
        <w:t>5</w:t>
      </w:r>
      <w:r w:rsidRPr="00ED09EF">
        <w:rPr>
          <w:rFonts w:ascii="Arial" w:hAnsi="Arial" w:cs="Arial"/>
        </w:rPr>
        <w:t xml:space="preserve"> -  Oświadczenia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61A6DD94" w14:textId="4A5AE235" w:rsidR="00744A5B" w:rsidRPr="00ED09EF" w:rsidRDefault="00744A5B" w:rsidP="00E67AF3">
      <w:pPr>
        <w:tabs>
          <w:tab w:val="left" w:pos="1134"/>
          <w:tab w:val="left" w:pos="1418"/>
          <w:tab w:val="left" w:pos="1560"/>
        </w:tabs>
        <w:spacing w:after="0" w:line="240" w:lineRule="auto"/>
        <w:ind w:left="1560" w:hanging="1560"/>
        <w:rPr>
          <w:rFonts w:ascii="Arial" w:hAnsi="Arial" w:cs="Arial"/>
        </w:rPr>
      </w:pPr>
      <w:r w:rsidRPr="00ED09EF">
        <w:rPr>
          <w:rFonts w:ascii="Arial" w:hAnsi="Arial" w:cs="Arial"/>
        </w:rPr>
        <w:t xml:space="preserve">Załącznik nr </w:t>
      </w:r>
      <w:r w:rsidR="00F233F0" w:rsidRPr="00ED09EF">
        <w:rPr>
          <w:rFonts w:ascii="Arial" w:hAnsi="Arial" w:cs="Arial"/>
        </w:rPr>
        <w:t>6</w:t>
      </w:r>
      <w:r w:rsidRPr="00ED09EF">
        <w:rPr>
          <w:rFonts w:ascii="Arial" w:hAnsi="Arial" w:cs="Arial"/>
        </w:rPr>
        <w:t xml:space="preserve"> - Oświadczenie, z którego wynika, które usługi wykonają poszczególni wykonawcy;</w:t>
      </w:r>
    </w:p>
    <w:p w14:paraId="6A1855B9" w14:textId="20B072FD" w:rsidR="00744A5B" w:rsidRPr="00ED09EF" w:rsidRDefault="00744A5B" w:rsidP="00E67AF3">
      <w:pPr>
        <w:tabs>
          <w:tab w:val="left" w:pos="1134"/>
          <w:tab w:val="left" w:pos="1418"/>
          <w:tab w:val="left" w:pos="1560"/>
        </w:tabs>
        <w:spacing w:after="0" w:line="240" w:lineRule="auto"/>
        <w:ind w:left="1560" w:hanging="1560"/>
        <w:rPr>
          <w:rFonts w:ascii="Arial" w:hAnsi="Arial" w:cs="Arial"/>
        </w:rPr>
      </w:pPr>
      <w:r w:rsidRPr="00ED09EF">
        <w:rPr>
          <w:rFonts w:ascii="Arial" w:hAnsi="Arial" w:cs="Arial"/>
        </w:rPr>
        <w:t xml:space="preserve">Załącznik nr </w:t>
      </w:r>
      <w:r w:rsidR="00F233F0" w:rsidRPr="00ED09EF">
        <w:rPr>
          <w:rFonts w:ascii="Arial" w:hAnsi="Arial" w:cs="Arial"/>
        </w:rPr>
        <w:t>7</w:t>
      </w:r>
      <w:r w:rsidRPr="00ED09EF">
        <w:rPr>
          <w:rFonts w:ascii="Arial" w:hAnsi="Arial" w:cs="Arial"/>
        </w:rPr>
        <w:t xml:space="preserve"> - </w:t>
      </w:r>
      <w:r w:rsidR="001D4107" w:rsidRPr="00ED09EF">
        <w:rPr>
          <w:rFonts w:ascii="Arial" w:hAnsi="Arial" w:cs="Arial"/>
        </w:rPr>
        <w:t>Oświadczenie o przynależności lub braku przynależności do grupy kapitałowej</w:t>
      </w:r>
      <w:r w:rsidR="00373256" w:rsidRPr="00ED09EF">
        <w:rPr>
          <w:rFonts w:ascii="Arial" w:hAnsi="Arial" w:cs="Arial"/>
        </w:rPr>
        <w:t>;</w:t>
      </w:r>
    </w:p>
    <w:p w14:paraId="0901DE90" w14:textId="7C88D23F" w:rsidR="001D4107" w:rsidRPr="00ED09EF" w:rsidRDefault="001D4107" w:rsidP="00E67AF3">
      <w:pPr>
        <w:tabs>
          <w:tab w:val="left" w:pos="1134"/>
          <w:tab w:val="left" w:pos="1418"/>
          <w:tab w:val="left" w:pos="1560"/>
        </w:tabs>
        <w:spacing w:after="0" w:line="240" w:lineRule="auto"/>
        <w:ind w:left="1560" w:hanging="1560"/>
        <w:rPr>
          <w:rFonts w:ascii="Arial" w:hAnsi="Arial" w:cs="Arial"/>
        </w:rPr>
      </w:pPr>
      <w:r w:rsidRPr="00ED09EF">
        <w:rPr>
          <w:rFonts w:ascii="Arial" w:hAnsi="Arial" w:cs="Arial"/>
        </w:rPr>
        <w:t xml:space="preserve">Załącznik nr </w:t>
      </w:r>
      <w:r w:rsidR="00F233F0" w:rsidRPr="00ED09EF">
        <w:rPr>
          <w:rFonts w:ascii="Arial" w:hAnsi="Arial" w:cs="Arial"/>
        </w:rPr>
        <w:t>8</w:t>
      </w:r>
      <w:r w:rsidRPr="00ED09EF">
        <w:rPr>
          <w:rFonts w:ascii="Arial" w:hAnsi="Arial" w:cs="Arial"/>
        </w:rPr>
        <w:t xml:space="preserve"> - Oświadczenie wykonawcy o aktualności informacji zawartych w oświadczeniu, o którym mowa w art. 125 ust. 1 ustawy Pzp</w:t>
      </w:r>
    </w:p>
    <w:p w14:paraId="634BE53D" w14:textId="5BF11D71" w:rsidR="00C6433E" w:rsidRPr="00ED09EF" w:rsidRDefault="00C6433E" w:rsidP="00E67AF3">
      <w:pPr>
        <w:tabs>
          <w:tab w:val="left" w:pos="1134"/>
          <w:tab w:val="left" w:pos="1418"/>
          <w:tab w:val="left" w:pos="1560"/>
        </w:tabs>
        <w:spacing w:after="0" w:line="240" w:lineRule="auto"/>
        <w:rPr>
          <w:rFonts w:ascii="Arial" w:hAnsi="Arial" w:cs="Arial"/>
        </w:rPr>
      </w:pPr>
      <w:r w:rsidRPr="00ED09EF">
        <w:rPr>
          <w:rFonts w:ascii="Arial" w:hAnsi="Arial" w:cs="Arial"/>
        </w:rPr>
        <w:t>Załącznik nr</w:t>
      </w:r>
      <w:r w:rsidR="00ED09EF">
        <w:rPr>
          <w:rFonts w:ascii="Arial" w:hAnsi="Arial" w:cs="Arial"/>
        </w:rPr>
        <w:t xml:space="preserve"> </w:t>
      </w:r>
      <w:r w:rsidR="00F233F0" w:rsidRPr="00ED09EF">
        <w:rPr>
          <w:rFonts w:ascii="Arial" w:hAnsi="Arial" w:cs="Arial"/>
        </w:rPr>
        <w:t>9</w:t>
      </w:r>
      <w:r w:rsidR="00ED09EF">
        <w:rPr>
          <w:rFonts w:ascii="Arial" w:hAnsi="Arial" w:cs="Arial"/>
        </w:rPr>
        <w:t xml:space="preserve"> </w:t>
      </w:r>
      <w:r w:rsidRPr="00ED09EF">
        <w:rPr>
          <w:rFonts w:ascii="Arial" w:hAnsi="Arial" w:cs="Arial"/>
        </w:rPr>
        <w:t>-</w:t>
      </w:r>
      <w:r w:rsidR="00ED09EF">
        <w:rPr>
          <w:rFonts w:ascii="Arial" w:hAnsi="Arial" w:cs="Arial"/>
        </w:rPr>
        <w:t xml:space="preserve"> </w:t>
      </w:r>
      <w:r w:rsidRPr="00ED09EF">
        <w:rPr>
          <w:rFonts w:ascii="Arial" w:hAnsi="Arial" w:cs="Arial"/>
        </w:rPr>
        <w:t>Klauzula informacyjna dotycząca przetwarzania danych osobowych</w:t>
      </w:r>
      <w:r w:rsidR="00F82A7F" w:rsidRPr="00ED09EF">
        <w:rPr>
          <w:rFonts w:ascii="Arial" w:hAnsi="Arial" w:cs="Arial"/>
        </w:rPr>
        <w:t>;</w:t>
      </w:r>
    </w:p>
    <w:p w14:paraId="4338A705" w14:textId="6253116C" w:rsidR="00C6433E" w:rsidRPr="00ED09EF" w:rsidRDefault="00C6433E" w:rsidP="00E67AF3">
      <w:pPr>
        <w:tabs>
          <w:tab w:val="left" w:pos="1134"/>
          <w:tab w:val="left" w:pos="1418"/>
          <w:tab w:val="left" w:pos="1560"/>
        </w:tabs>
        <w:spacing w:after="0" w:line="240" w:lineRule="auto"/>
        <w:rPr>
          <w:rFonts w:ascii="Arial" w:hAnsi="Arial" w:cs="Arial"/>
        </w:rPr>
      </w:pPr>
      <w:r w:rsidRPr="00ED09EF">
        <w:rPr>
          <w:rFonts w:ascii="Arial" w:hAnsi="Arial" w:cs="Arial"/>
        </w:rPr>
        <w:t>Załącznik nr</w:t>
      </w:r>
      <w:r w:rsidR="00ED09EF">
        <w:rPr>
          <w:rFonts w:ascii="Arial" w:hAnsi="Arial" w:cs="Arial"/>
        </w:rPr>
        <w:t xml:space="preserve"> </w:t>
      </w:r>
      <w:r w:rsidR="00F233F0" w:rsidRPr="00ED09EF">
        <w:rPr>
          <w:rFonts w:ascii="Arial" w:hAnsi="Arial" w:cs="Arial"/>
        </w:rPr>
        <w:t>10</w:t>
      </w:r>
      <w:r w:rsidRPr="00ED09EF">
        <w:rPr>
          <w:rFonts w:ascii="Arial" w:hAnsi="Arial" w:cs="Arial"/>
        </w:rPr>
        <w:tab/>
        <w:t>-</w:t>
      </w:r>
      <w:r w:rsidR="00ED09EF">
        <w:rPr>
          <w:rFonts w:ascii="Arial" w:hAnsi="Arial" w:cs="Arial"/>
        </w:rPr>
        <w:t xml:space="preserve"> </w:t>
      </w:r>
      <w:r w:rsidRPr="00ED09EF">
        <w:rPr>
          <w:rFonts w:ascii="Arial" w:hAnsi="Arial" w:cs="Arial"/>
        </w:rPr>
        <w:t>Projektowane postanowienia umowy w sprawie zamówienia publicznego;</w:t>
      </w:r>
    </w:p>
    <w:p w14:paraId="41B45326" w14:textId="17A31318" w:rsidR="00094B95" w:rsidRPr="00ED09EF" w:rsidRDefault="00094B95" w:rsidP="00ED09EF">
      <w:pPr>
        <w:spacing w:after="0" w:line="240" w:lineRule="auto"/>
        <w:ind w:left="2127" w:right="567" w:hanging="1843"/>
        <w:rPr>
          <w:rFonts w:ascii="Arial" w:hAnsi="Arial" w:cs="Arial"/>
        </w:rPr>
      </w:pPr>
      <w:r w:rsidRPr="00ED09EF">
        <w:rPr>
          <w:rFonts w:ascii="Arial" w:hAnsi="Arial" w:cs="Arial"/>
        </w:rPr>
        <w:t xml:space="preserve">Załącznik nr </w:t>
      </w:r>
      <w:r w:rsidR="00F233F0" w:rsidRPr="00ED09EF">
        <w:rPr>
          <w:rFonts w:ascii="Arial" w:hAnsi="Arial" w:cs="Arial"/>
        </w:rPr>
        <w:t>10</w:t>
      </w:r>
      <w:r w:rsidR="00373256" w:rsidRPr="00ED09EF">
        <w:rPr>
          <w:rFonts w:ascii="Arial" w:hAnsi="Arial" w:cs="Arial"/>
        </w:rPr>
        <w:t xml:space="preserve">.1 </w:t>
      </w:r>
      <w:r w:rsidR="00ED09EF">
        <w:rPr>
          <w:rFonts w:ascii="Arial" w:hAnsi="Arial" w:cs="Arial"/>
        </w:rPr>
        <w:t>-</w:t>
      </w:r>
      <w:r w:rsidR="00373256" w:rsidRPr="00ED09EF">
        <w:rPr>
          <w:rFonts w:ascii="Arial" w:hAnsi="Arial" w:cs="Arial"/>
        </w:rPr>
        <w:t xml:space="preserve"> Wzór pełnomocnictwa stanowiący załącznik nr 1 do projektu </w:t>
      </w:r>
      <w:r w:rsidR="00ED09EF">
        <w:rPr>
          <w:rFonts w:ascii="Arial" w:hAnsi="Arial" w:cs="Arial"/>
        </w:rPr>
        <w:t xml:space="preserve">  </w:t>
      </w:r>
      <w:r w:rsidR="00373256" w:rsidRPr="00ED09EF">
        <w:rPr>
          <w:rFonts w:ascii="Arial" w:hAnsi="Arial" w:cs="Arial"/>
        </w:rPr>
        <w:t>umowy</w:t>
      </w:r>
    </w:p>
    <w:p w14:paraId="3FC1039C" w14:textId="75377591" w:rsidR="00373256" w:rsidRPr="00ED09EF" w:rsidRDefault="00373256" w:rsidP="00ED09EF">
      <w:pPr>
        <w:spacing w:after="0" w:line="240" w:lineRule="auto"/>
        <w:ind w:left="2127" w:right="567" w:hanging="1843"/>
        <w:rPr>
          <w:rFonts w:ascii="Arial" w:hAnsi="Arial" w:cs="Arial"/>
        </w:rPr>
      </w:pPr>
      <w:r w:rsidRPr="00ED09EF">
        <w:rPr>
          <w:rFonts w:ascii="Arial" w:hAnsi="Arial" w:cs="Arial"/>
        </w:rPr>
        <w:t xml:space="preserve">Załącznik nr. </w:t>
      </w:r>
      <w:r w:rsidR="00F233F0" w:rsidRPr="00ED09EF">
        <w:rPr>
          <w:rFonts w:ascii="Arial" w:hAnsi="Arial" w:cs="Arial"/>
        </w:rPr>
        <w:t>10</w:t>
      </w:r>
      <w:r w:rsidRPr="00ED09EF">
        <w:rPr>
          <w:rFonts w:ascii="Arial" w:hAnsi="Arial" w:cs="Arial"/>
        </w:rPr>
        <w:t xml:space="preserve">.2 </w:t>
      </w:r>
      <w:r w:rsidR="00ED09EF">
        <w:rPr>
          <w:rFonts w:ascii="Arial" w:hAnsi="Arial" w:cs="Arial"/>
        </w:rPr>
        <w:t>-</w:t>
      </w:r>
      <w:r w:rsidRPr="00ED09EF">
        <w:rPr>
          <w:rFonts w:ascii="Arial" w:hAnsi="Arial" w:cs="Arial"/>
        </w:rPr>
        <w:t xml:space="preserve"> Zestawienie punktów poboru stanowiący załącznik nr 2 do projektu umowy</w:t>
      </w:r>
    </w:p>
    <w:p w14:paraId="59141EF1" w14:textId="24B34BD3" w:rsidR="00094B95" w:rsidRPr="00ED09EF" w:rsidRDefault="00094B95" w:rsidP="00E67AF3">
      <w:pPr>
        <w:tabs>
          <w:tab w:val="left" w:pos="1701"/>
        </w:tabs>
        <w:spacing w:after="0" w:line="240" w:lineRule="auto"/>
        <w:rPr>
          <w:rFonts w:ascii="Arial" w:hAnsi="Arial" w:cs="Arial"/>
        </w:rPr>
      </w:pPr>
      <w:r w:rsidRPr="00ED09EF">
        <w:rPr>
          <w:rFonts w:ascii="Arial" w:hAnsi="Arial" w:cs="Arial"/>
        </w:rPr>
        <w:t xml:space="preserve">Załącznik nr </w:t>
      </w:r>
      <w:r w:rsidR="00373256" w:rsidRPr="00ED09EF">
        <w:rPr>
          <w:rFonts w:ascii="Arial" w:hAnsi="Arial" w:cs="Arial"/>
        </w:rPr>
        <w:t>1</w:t>
      </w:r>
      <w:r w:rsidR="00F233F0" w:rsidRPr="00ED09EF">
        <w:rPr>
          <w:rFonts w:ascii="Arial" w:hAnsi="Arial" w:cs="Arial"/>
        </w:rPr>
        <w:t>1</w:t>
      </w:r>
      <w:r w:rsidRPr="00ED09EF">
        <w:rPr>
          <w:rFonts w:ascii="Arial" w:hAnsi="Arial" w:cs="Arial"/>
        </w:rPr>
        <w:t xml:space="preserve"> - Link do postępowania oraz ID postępowania;</w:t>
      </w:r>
    </w:p>
    <w:p w14:paraId="02262537" w14:textId="4CAB4665" w:rsidR="00947DA5" w:rsidRPr="00ED09EF" w:rsidRDefault="00947DA5" w:rsidP="00C6433E">
      <w:pPr>
        <w:spacing w:after="0" w:line="23" w:lineRule="atLeast"/>
        <w:jc w:val="both"/>
        <w:rPr>
          <w:rFonts w:ascii="Arial" w:hAnsi="Arial" w:cs="Arial"/>
          <w:color w:val="FF0000"/>
          <w:lang w:bidi="pl-PL"/>
        </w:rPr>
      </w:pPr>
    </w:p>
    <w:sectPr w:rsidR="00947DA5" w:rsidRPr="00ED09EF">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D6AB" w14:textId="77777777" w:rsidR="003722F6" w:rsidRDefault="003722F6" w:rsidP="007B031B">
      <w:pPr>
        <w:spacing w:after="0" w:line="240" w:lineRule="auto"/>
      </w:pPr>
      <w:r>
        <w:separator/>
      </w:r>
    </w:p>
  </w:endnote>
  <w:endnote w:type="continuationSeparator" w:id="0">
    <w:p w14:paraId="061B5526" w14:textId="77777777" w:rsidR="003722F6" w:rsidRDefault="003722F6" w:rsidP="007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55640"/>
      <w:docPartObj>
        <w:docPartGallery w:val="Page Numbers (Bottom of Page)"/>
        <w:docPartUnique/>
      </w:docPartObj>
    </w:sdtPr>
    <w:sdtContent>
      <w:p w14:paraId="386FAB88" w14:textId="37AC5907" w:rsidR="00856A0C" w:rsidRDefault="00856A0C">
        <w:pPr>
          <w:pStyle w:val="Stopka"/>
          <w:jc w:val="right"/>
        </w:pPr>
        <w:r>
          <w:fldChar w:fldCharType="begin"/>
        </w:r>
        <w:r>
          <w:instrText>PAGE   \* MERGEFORMAT</w:instrText>
        </w:r>
        <w:r>
          <w:fldChar w:fldCharType="separate"/>
        </w:r>
        <w:r w:rsidR="00AA3A34">
          <w:rPr>
            <w:noProof/>
          </w:rPr>
          <w:t>20</w:t>
        </w:r>
        <w:r>
          <w:fldChar w:fldCharType="end"/>
        </w:r>
      </w:p>
    </w:sdtContent>
  </w:sdt>
  <w:p w14:paraId="1486DA1B" w14:textId="77777777" w:rsidR="00856A0C" w:rsidRDefault="00856A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75CB" w14:textId="77777777" w:rsidR="003722F6" w:rsidRDefault="003722F6" w:rsidP="007B031B">
      <w:pPr>
        <w:spacing w:after="0" w:line="240" w:lineRule="auto"/>
      </w:pPr>
      <w:r>
        <w:separator/>
      </w:r>
    </w:p>
  </w:footnote>
  <w:footnote w:type="continuationSeparator" w:id="0">
    <w:p w14:paraId="53E3AD70" w14:textId="77777777" w:rsidR="003722F6" w:rsidRDefault="003722F6" w:rsidP="007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E11B" w14:textId="3EBF9C2E" w:rsidR="00856A0C" w:rsidRDefault="00856A0C">
    <w:pPr>
      <w:pStyle w:val="Nagwek"/>
      <w:rPr>
        <w:noProof/>
      </w:rPr>
    </w:pPr>
  </w:p>
  <w:p w14:paraId="3C30F967" w14:textId="0EBDBDA0" w:rsidR="00856A0C" w:rsidRDefault="00856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1E7"/>
    <w:multiLevelType w:val="hybridMultilevel"/>
    <w:tmpl w:val="44B8B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1575E"/>
    <w:multiLevelType w:val="hybridMultilevel"/>
    <w:tmpl w:val="3AA427FC"/>
    <w:lvl w:ilvl="0" w:tplc="0B0AE212">
      <w:start w:val="1"/>
      <w:numFmt w:val="decimal"/>
      <w:lvlText w:val="%1."/>
      <w:lvlJc w:val="left"/>
      <w:pPr>
        <w:tabs>
          <w:tab w:val="num" w:pos="2340"/>
        </w:tabs>
        <w:ind w:left="2340" w:hanging="363"/>
      </w:pPr>
      <w:rPr>
        <w:rFonts w:hint="default"/>
        <w:b w:val="0"/>
        <w:sz w:val="20"/>
        <w:szCs w:val="20"/>
      </w:rPr>
    </w:lvl>
    <w:lvl w:ilvl="1" w:tplc="4DCE6572">
      <w:start w:val="1"/>
      <w:numFmt w:val="decimal"/>
      <w:lvlText w:val="%2)"/>
      <w:lvlJc w:val="left"/>
      <w:pPr>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 w15:restartNumberingAfterBreak="0">
    <w:nsid w:val="1455409E"/>
    <w:multiLevelType w:val="multilevel"/>
    <w:tmpl w:val="C178CF8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3E5CD4"/>
    <w:multiLevelType w:val="hybridMultilevel"/>
    <w:tmpl w:val="1F009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103D5"/>
    <w:multiLevelType w:val="hybridMultilevel"/>
    <w:tmpl w:val="FC18EA84"/>
    <w:lvl w:ilvl="0" w:tplc="E8CC76EE">
      <w:start w:val="1"/>
      <w:numFmt w:val="upperRoman"/>
      <w:lvlText w:val="%1."/>
      <w:lvlJc w:val="left"/>
      <w:pPr>
        <w:ind w:left="1080" w:hanging="720"/>
      </w:pPr>
      <w:rPr>
        <w:rFonts w:hint="default"/>
      </w:rPr>
    </w:lvl>
    <w:lvl w:ilvl="1" w:tplc="A55C373C">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B0164E"/>
    <w:multiLevelType w:val="multilevel"/>
    <w:tmpl w:val="65AE5034"/>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CD5795"/>
    <w:multiLevelType w:val="hybridMultilevel"/>
    <w:tmpl w:val="9A740362"/>
    <w:lvl w:ilvl="0" w:tplc="7818C1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7D2F70"/>
    <w:multiLevelType w:val="hybridMultilevel"/>
    <w:tmpl w:val="A6F0D30A"/>
    <w:lvl w:ilvl="0" w:tplc="BCFA45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4C87AE6"/>
    <w:multiLevelType w:val="multilevel"/>
    <w:tmpl w:val="940644A2"/>
    <w:lvl w:ilvl="0">
      <w:start w:val="10"/>
      <w:numFmt w:val="decimal"/>
      <w:lvlText w:val="%1."/>
      <w:lvlJc w:val="left"/>
      <w:pPr>
        <w:ind w:left="0" w:firstLine="0"/>
      </w:pPr>
      <w:rPr>
        <w:rFonts w:ascii="Arial" w:eastAsiaTheme="minorHAnsi" w:hAnsi="Arial" w:cs="Arial"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Arial" w:eastAsia="Calibri" w:hAnsi="Arial" w:cs="Arial"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4F641D9"/>
    <w:multiLevelType w:val="multilevel"/>
    <w:tmpl w:val="FCA03C7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332B0D"/>
    <w:multiLevelType w:val="multilevel"/>
    <w:tmpl w:val="EF6E0C4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851A28"/>
    <w:multiLevelType w:val="hybridMultilevel"/>
    <w:tmpl w:val="7C7885E8"/>
    <w:lvl w:ilvl="0" w:tplc="F1B0A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091776"/>
    <w:multiLevelType w:val="multilevel"/>
    <w:tmpl w:val="5BEAA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E36050A"/>
    <w:multiLevelType w:val="multilevel"/>
    <w:tmpl w:val="DF3458D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3A0110"/>
    <w:multiLevelType w:val="multilevel"/>
    <w:tmpl w:val="708C29F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7F5123"/>
    <w:multiLevelType w:val="hybridMultilevel"/>
    <w:tmpl w:val="6A12A87C"/>
    <w:lvl w:ilvl="0" w:tplc="4F8290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085D77"/>
    <w:multiLevelType w:val="multilevel"/>
    <w:tmpl w:val="B9ACB19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A62BD8"/>
    <w:multiLevelType w:val="multilevel"/>
    <w:tmpl w:val="84982DC4"/>
    <w:lvl w:ilvl="0">
      <w:start w:val="12"/>
      <w:numFmt w:val="decimal"/>
      <w:lvlText w:val="%1"/>
      <w:lvlJc w:val="left"/>
      <w:pPr>
        <w:ind w:left="384" w:hanging="384"/>
      </w:pPr>
      <w:rPr>
        <w:rFonts w:eastAsiaTheme="minorHAnsi" w:hint="default"/>
        <w:color w:val="auto"/>
      </w:rPr>
    </w:lvl>
    <w:lvl w:ilvl="1">
      <w:start w:val="1"/>
      <w:numFmt w:val="decimal"/>
      <w:lvlText w:val="%1.%2"/>
      <w:lvlJc w:val="left"/>
      <w:pPr>
        <w:ind w:left="810" w:hanging="384"/>
      </w:pPr>
      <w:rPr>
        <w:rFonts w:eastAsiaTheme="minorHAnsi" w:hint="default"/>
        <w:color w:val="auto"/>
      </w:rPr>
    </w:lvl>
    <w:lvl w:ilvl="2">
      <w:start w:val="1"/>
      <w:numFmt w:val="decimal"/>
      <w:lvlText w:val="%1.%2.%3"/>
      <w:lvlJc w:val="left"/>
      <w:pPr>
        <w:ind w:left="1572" w:hanging="720"/>
      </w:pPr>
      <w:rPr>
        <w:rFonts w:eastAsiaTheme="minorHAnsi" w:hint="default"/>
        <w:color w:val="auto"/>
      </w:rPr>
    </w:lvl>
    <w:lvl w:ilvl="3">
      <w:start w:val="1"/>
      <w:numFmt w:val="decimal"/>
      <w:lvlText w:val="%1.%2.%3.%4"/>
      <w:lvlJc w:val="left"/>
      <w:pPr>
        <w:ind w:left="1998" w:hanging="720"/>
      </w:pPr>
      <w:rPr>
        <w:rFonts w:eastAsiaTheme="minorHAnsi" w:hint="default"/>
        <w:color w:val="auto"/>
      </w:rPr>
    </w:lvl>
    <w:lvl w:ilvl="4">
      <w:start w:val="1"/>
      <w:numFmt w:val="decimal"/>
      <w:lvlText w:val="%1.%2.%3.%4.%5"/>
      <w:lvlJc w:val="left"/>
      <w:pPr>
        <w:ind w:left="2784" w:hanging="1080"/>
      </w:pPr>
      <w:rPr>
        <w:rFonts w:eastAsiaTheme="minorHAnsi" w:hint="default"/>
        <w:color w:val="auto"/>
      </w:rPr>
    </w:lvl>
    <w:lvl w:ilvl="5">
      <w:start w:val="1"/>
      <w:numFmt w:val="decimal"/>
      <w:lvlText w:val="%1.%2.%3.%4.%5.%6"/>
      <w:lvlJc w:val="left"/>
      <w:pPr>
        <w:ind w:left="3210" w:hanging="1080"/>
      </w:pPr>
      <w:rPr>
        <w:rFonts w:eastAsiaTheme="minorHAnsi" w:hint="default"/>
        <w:color w:val="auto"/>
      </w:rPr>
    </w:lvl>
    <w:lvl w:ilvl="6">
      <w:start w:val="1"/>
      <w:numFmt w:val="decimal"/>
      <w:lvlText w:val="%1.%2.%3.%4.%5.%6.%7"/>
      <w:lvlJc w:val="left"/>
      <w:pPr>
        <w:ind w:left="3996" w:hanging="1440"/>
      </w:pPr>
      <w:rPr>
        <w:rFonts w:eastAsiaTheme="minorHAnsi" w:hint="default"/>
        <w:color w:val="auto"/>
      </w:rPr>
    </w:lvl>
    <w:lvl w:ilvl="7">
      <w:start w:val="1"/>
      <w:numFmt w:val="decimal"/>
      <w:lvlText w:val="%1.%2.%3.%4.%5.%6.%7.%8"/>
      <w:lvlJc w:val="left"/>
      <w:pPr>
        <w:ind w:left="4422" w:hanging="1440"/>
      </w:pPr>
      <w:rPr>
        <w:rFonts w:eastAsiaTheme="minorHAnsi" w:hint="default"/>
        <w:color w:val="auto"/>
      </w:rPr>
    </w:lvl>
    <w:lvl w:ilvl="8">
      <w:start w:val="1"/>
      <w:numFmt w:val="decimal"/>
      <w:lvlText w:val="%1.%2.%3.%4.%5.%6.%7.%8.%9"/>
      <w:lvlJc w:val="left"/>
      <w:pPr>
        <w:ind w:left="5208" w:hanging="1800"/>
      </w:pPr>
      <w:rPr>
        <w:rFonts w:eastAsiaTheme="minorHAnsi" w:hint="default"/>
        <w:color w:val="auto"/>
      </w:rPr>
    </w:lvl>
  </w:abstractNum>
  <w:abstractNum w:abstractNumId="18" w15:restartNumberingAfterBreak="0">
    <w:nsid w:val="713B40D5"/>
    <w:multiLevelType w:val="multilevel"/>
    <w:tmpl w:val="FCC847E0"/>
    <w:lvl w:ilvl="0">
      <w:start w:val="13"/>
      <w:numFmt w:val="decimal"/>
      <w:lvlText w:val="%1"/>
      <w:lvlJc w:val="left"/>
      <w:pPr>
        <w:ind w:left="384" w:hanging="384"/>
      </w:pPr>
      <w:rPr>
        <w:rFonts w:hint="default"/>
      </w:rPr>
    </w:lvl>
    <w:lvl w:ilvl="1">
      <w:start w:val="1"/>
      <w:numFmt w:val="decimal"/>
      <w:lvlText w:val="%1.%2"/>
      <w:lvlJc w:val="left"/>
      <w:pPr>
        <w:ind w:left="1507" w:hanging="384"/>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19" w15:restartNumberingAfterBreak="0">
    <w:nsid w:val="746529BD"/>
    <w:multiLevelType w:val="multilevel"/>
    <w:tmpl w:val="F322E3A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6D258F"/>
    <w:multiLevelType w:val="multilevel"/>
    <w:tmpl w:val="1688A44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8B7E68"/>
    <w:multiLevelType w:val="hybridMultilevel"/>
    <w:tmpl w:val="A724ABA0"/>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AA668540">
      <w:start w:val="1"/>
      <w:numFmt w:val="decimal"/>
      <w:lvlText w:val="%3."/>
      <w:lvlJc w:val="left"/>
      <w:pPr>
        <w:ind w:left="2340" w:hanging="360"/>
      </w:pPr>
      <w:rPr>
        <w:rFonts w:ascii="Arial" w:eastAsiaTheme="minorHAnsi" w:hAnsi="Arial" w:cs="Arial"/>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33BFA"/>
    <w:multiLevelType w:val="hybridMultilevel"/>
    <w:tmpl w:val="59D255AA"/>
    <w:lvl w:ilvl="0" w:tplc="72E896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045172">
    <w:abstractNumId w:val="9"/>
  </w:num>
  <w:num w:numId="2" w16cid:durableId="1996181438">
    <w:abstractNumId w:val="10"/>
  </w:num>
  <w:num w:numId="3" w16cid:durableId="214045785">
    <w:abstractNumId w:val="12"/>
  </w:num>
  <w:num w:numId="4" w16cid:durableId="535235616">
    <w:abstractNumId w:val="14"/>
  </w:num>
  <w:num w:numId="5" w16cid:durableId="336008043">
    <w:abstractNumId w:val="2"/>
  </w:num>
  <w:num w:numId="6" w16cid:durableId="864563948">
    <w:abstractNumId w:val="16"/>
  </w:num>
  <w:num w:numId="7" w16cid:durableId="961693807">
    <w:abstractNumId w:val="5"/>
  </w:num>
  <w:num w:numId="8" w16cid:durableId="1517189020">
    <w:abstractNumId w:val="19"/>
  </w:num>
  <w:num w:numId="9" w16cid:durableId="1567954328">
    <w:abstractNumId w:val="20"/>
  </w:num>
  <w:num w:numId="10" w16cid:durableId="930625676">
    <w:abstractNumId w:val="4"/>
  </w:num>
  <w:num w:numId="11" w16cid:durableId="175772250">
    <w:abstractNumId w:val="21"/>
  </w:num>
  <w:num w:numId="12" w16cid:durableId="438718624">
    <w:abstractNumId w:val="11"/>
  </w:num>
  <w:num w:numId="13" w16cid:durableId="594363907">
    <w:abstractNumId w:val="15"/>
  </w:num>
  <w:num w:numId="14" w16cid:durableId="464205494">
    <w:abstractNumId w:val="22"/>
  </w:num>
  <w:num w:numId="15" w16cid:durableId="669870263">
    <w:abstractNumId w:val="6"/>
  </w:num>
  <w:num w:numId="16" w16cid:durableId="1435588380">
    <w:abstractNumId w:val="0"/>
  </w:num>
  <w:num w:numId="17" w16cid:durableId="1273054356">
    <w:abstractNumId w:val="13"/>
  </w:num>
  <w:num w:numId="18" w16cid:durableId="951714991">
    <w:abstractNumId w:val="8"/>
  </w:num>
  <w:num w:numId="19" w16cid:durableId="23143796">
    <w:abstractNumId w:val="7"/>
  </w:num>
  <w:num w:numId="20" w16cid:durableId="1038580711">
    <w:abstractNumId w:val="1"/>
  </w:num>
  <w:num w:numId="21" w16cid:durableId="92942686">
    <w:abstractNumId w:val="17"/>
  </w:num>
  <w:num w:numId="22" w16cid:durableId="1471938798">
    <w:abstractNumId w:val="18"/>
  </w:num>
  <w:num w:numId="23" w16cid:durableId="80597433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1B"/>
    <w:rsid w:val="00001A57"/>
    <w:rsid w:val="00011050"/>
    <w:rsid w:val="00025919"/>
    <w:rsid w:val="00031E7E"/>
    <w:rsid w:val="0003406B"/>
    <w:rsid w:val="0003615C"/>
    <w:rsid w:val="000424C1"/>
    <w:rsid w:val="000474EF"/>
    <w:rsid w:val="00052EB1"/>
    <w:rsid w:val="00054914"/>
    <w:rsid w:val="000568D9"/>
    <w:rsid w:val="000620AF"/>
    <w:rsid w:val="00064FDD"/>
    <w:rsid w:val="00065D93"/>
    <w:rsid w:val="00066379"/>
    <w:rsid w:val="00067153"/>
    <w:rsid w:val="00067C88"/>
    <w:rsid w:val="00074D60"/>
    <w:rsid w:val="0008488A"/>
    <w:rsid w:val="00084EAA"/>
    <w:rsid w:val="000861B0"/>
    <w:rsid w:val="00093A77"/>
    <w:rsid w:val="00094B95"/>
    <w:rsid w:val="000A2F1F"/>
    <w:rsid w:val="000A4803"/>
    <w:rsid w:val="000A54D1"/>
    <w:rsid w:val="000A7E04"/>
    <w:rsid w:val="000B6780"/>
    <w:rsid w:val="000C5E61"/>
    <w:rsid w:val="000C71A0"/>
    <w:rsid w:val="000D4C53"/>
    <w:rsid w:val="000D7B45"/>
    <w:rsid w:val="000E443A"/>
    <w:rsid w:val="000F102F"/>
    <w:rsid w:val="000F73EB"/>
    <w:rsid w:val="0010365D"/>
    <w:rsid w:val="00103A7D"/>
    <w:rsid w:val="00103F6D"/>
    <w:rsid w:val="00105824"/>
    <w:rsid w:val="00111613"/>
    <w:rsid w:val="00115F80"/>
    <w:rsid w:val="001278D6"/>
    <w:rsid w:val="00133AB2"/>
    <w:rsid w:val="00134DA9"/>
    <w:rsid w:val="00137369"/>
    <w:rsid w:val="001467B0"/>
    <w:rsid w:val="0015219F"/>
    <w:rsid w:val="00153F28"/>
    <w:rsid w:val="00156305"/>
    <w:rsid w:val="00156F44"/>
    <w:rsid w:val="00162E8A"/>
    <w:rsid w:val="00165E73"/>
    <w:rsid w:val="00170AAA"/>
    <w:rsid w:val="00172213"/>
    <w:rsid w:val="00177072"/>
    <w:rsid w:val="00177295"/>
    <w:rsid w:val="001837BD"/>
    <w:rsid w:val="00186B62"/>
    <w:rsid w:val="00190282"/>
    <w:rsid w:val="001A1B78"/>
    <w:rsid w:val="001A458D"/>
    <w:rsid w:val="001A522D"/>
    <w:rsid w:val="001C4B99"/>
    <w:rsid w:val="001C7179"/>
    <w:rsid w:val="001D4107"/>
    <w:rsid w:val="001D6CE3"/>
    <w:rsid w:val="001E29BC"/>
    <w:rsid w:val="001E4EFB"/>
    <w:rsid w:val="001E7DD4"/>
    <w:rsid w:val="001F2F5E"/>
    <w:rsid w:val="001F7E4E"/>
    <w:rsid w:val="00202577"/>
    <w:rsid w:val="00211FE8"/>
    <w:rsid w:val="00212935"/>
    <w:rsid w:val="00216984"/>
    <w:rsid w:val="00230A38"/>
    <w:rsid w:val="002340A6"/>
    <w:rsid w:val="0023692D"/>
    <w:rsid w:val="002378B2"/>
    <w:rsid w:val="00241E24"/>
    <w:rsid w:val="002517BD"/>
    <w:rsid w:val="0025620F"/>
    <w:rsid w:val="00256467"/>
    <w:rsid w:val="002601CF"/>
    <w:rsid w:val="00266ED9"/>
    <w:rsid w:val="00272220"/>
    <w:rsid w:val="00277567"/>
    <w:rsid w:val="002818C9"/>
    <w:rsid w:val="002A0C3C"/>
    <w:rsid w:val="002A77CA"/>
    <w:rsid w:val="002B334D"/>
    <w:rsid w:val="002B4B4D"/>
    <w:rsid w:val="002C28F9"/>
    <w:rsid w:val="002C3D04"/>
    <w:rsid w:val="002D097B"/>
    <w:rsid w:val="002D6526"/>
    <w:rsid w:val="002D6618"/>
    <w:rsid w:val="002E2AFB"/>
    <w:rsid w:val="002E42C1"/>
    <w:rsid w:val="002E5671"/>
    <w:rsid w:val="002F020E"/>
    <w:rsid w:val="003018A8"/>
    <w:rsid w:val="003101EE"/>
    <w:rsid w:val="003105C8"/>
    <w:rsid w:val="003179B6"/>
    <w:rsid w:val="00324B32"/>
    <w:rsid w:val="00327E84"/>
    <w:rsid w:val="003323B4"/>
    <w:rsid w:val="00336513"/>
    <w:rsid w:val="00342DBB"/>
    <w:rsid w:val="00344297"/>
    <w:rsid w:val="003453DC"/>
    <w:rsid w:val="00345D53"/>
    <w:rsid w:val="00347C71"/>
    <w:rsid w:val="003522B3"/>
    <w:rsid w:val="003617EB"/>
    <w:rsid w:val="003625B2"/>
    <w:rsid w:val="003722F6"/>
    <w:rsid w:val="003723E2"/>
    <w:rsid w:val="00373256"/>
    <w:rsid w:val="00377230"/>
    <w:rsid w:val="00377557"/>
    <w:rsid w:val="00380818"/>
    <w:rsid w:val="00385159"/>
    <w:rsid w:val="0039025F"/>
    <w:rsid w:val="003921DC"/>
    <w:rsid w:val="0039262D"/>
    <w:rsid w:val="0039264B"/>
    <w:rsid w:val="003965A5"/>
    <w:rsid w:val="003A0951"/>
    <w:rsid w:val="003B27A0"/>
    <w:rsid w:val="003B6F08"/>
    <w:rsid w:val="003C66E3"/>
    <w:rsid w:val="003D085B"/>
    <w:rsid w:val="003D0DAC"/>
    <w:rsid w:val="003D72AC"/>
    <w:rsid w:val="003F1DD7"/>
    <w:rsid w:val="003F3B19"/>
    <w:rsid w:val="003F4577"/>
    <w:rsid w:val="003F6AB6"/>
    <w:rsid w:val="003F6DC9"/>
    <w:rsid w:val="004134A8"/>
    <w:rsid w:val="00413E76"/>
    <w:rsid w:val="0041457A"/>
    <w:rsid w:val="004152CF"/>
    <w:rsid w:val="00421D84"/>
    <w:rsid w:val="00432950"/>
    <w:rsid w:val="004403ED"/>
    <w:rsid w:val="004431DD"/>
    <w:rsid w:val="004536EF"/>
    <w:rsid w:val="00453E35"/>
    <w:rsid w:val="00455CE4"/>
    <w:rsid w:val="00462527"/>
    <w:rsid w:val="00475C00"/>
    <w:rsid w:val="004766B1"/>
    <w:rsid w:val="004806D3"/>
    <w:rsid w:val="0049002D"/>
    <w:rsid w:val="004910C9"/>
    <w:rsid w:val="004928C2"/>
    <w:rsid w:val="004A056C"/>
    <w:rsid w:val="004A06D6"/>
    <w:rsid w:val="004B1FAB"/>
    <w:rsid w:val="004C45E6"/>
    <w:rsid w:val="004D02DF"/>
    <w:rsid w:val="004D4336"/>
    <w:rsid w:val="004D524C"/>
    <w:rsid w:val="004D662E"/>
    <w:rsid w:val="004D76CA"/>
    <w:rsid w:val="004E20D7"/>
    <w:rsid w:val="004E2193"/>
    <w:rsid w:val="004E3CD2"/>
    <w:rsid w:val="004E47C7"/>
    <w:rsid w:val="004E4C8C"/>
    <w:rsid w:val="004F53E4"/>
    <w:rsid w:val="00512E91"/>
    <w:rsid w:val="0051449F"/>
    <w:rsid w:val="0052015F"/>
    <w:rsid w:val="0052422B"/>
    <w:rsid w:val="00532327"/>
    <w:rsid w:val="00533782"/>
    <w:rsid w:val="005369A7"/>
    <w:rsid w:val="005472D5"/>
    <w:rsid w:val="005507B9"/>
    <w:rsid w:val="0055184D"/>
    <w:rsid w:val="005550B0"/>
    <w:rsid w:val="005663FF"/>
    <w:rsid w:val="00576646"/>
    <w:rsid w:val="00586B3E"/>
    <w:rsid w:val="00591197"/>
    <w:rsid w:val="0059313C"/>
    <w:rsid w:val="005953C9"/>
    <w:rsid w:val="00597C4C"/>
    <w:rsid w:val="005A2628"/>
    <w:rsid w:val="005A47C2"/>
    <w:rsid w:val="005A4FC7"/>
    <w:rsid w:val="005A7849"/>
    <w:rsid w:val="005B113A"/>
    <w:rsid w:val="005B26FE"/>
    <w:rsid w:val="005B375C"/>
    <w:rsid w:val="005B59A2"/>
    <w:rsid w:val="005B674A"/>
    <w:rsid w:val="005C1870"/>
    <w:rsid w:val="005C7E78"/>
    <w:rsid w:val="005D2F58"/>
    <w:rsid w:val="005E1CC8"/>
    <w:rsid w:val="005E6532"/>
    <w:rsid w:val="005F03DC"/>
    <w:rsid w:val="005F0EA3"/>
    <w:rsid w:val="005F6310"/>
    <w:rsid w:val="00600B9F"/>
    <w:rsid w:val="0060182A"/>
    <w:rsid w:val="00603E9F"/>
    <w:rsid w:val="006055DC"/>
    <w:rsid w:val="0061117B"/>
    <w:rsid w:val="00620911"/>
    <w:rsid w:val="00624D02"/>
    <w:rsid w:val="00630D04"/>
    <w:rsid w:val="006314E9"/>
    <w:rsid w:val="00631FA6"/>
    <w:rsid w:val="0063287B"/>
    <w:rsid w:val="00632A6B"/>
    <w:rsid w:val="006372B1"/>
    <w:rsid w:val="006438B2"/>
    <w:rsid w:val="0064794F"/>
    <w:rsid w:val="00652AE5"/>
    <w:rsid w:val="0066385B"/>
    <w:rsid w:val="00665708"/>
    <w:rsid w:val="0066729A"/>
    <w:rsid w:val="006746C4"/>
    <w:rsid w:val="00676122"/>
    <w:rsid w:val="00690605"/>
    <w:rsid w:val="00690C87"/>
    <w:rsid w:val="00693B56"/>
    <w:rsid w:val="00693C4F"/>
    <w:rsid w:val="006A2A79"/>
    <w:rsid w:val="006A45AB"/>
    <w:rsid w:val="006B0980"/>
    <w:rsid w:val="006B27E0"/>
    <w:rsid w:val="006F1CD0"/>
    <w:rsid w:val="006F38D4"/>
    <w:rsid w:val="006F42E7"/>
    <w:rsid w:val="006F7533"/>
    <w:rsid w:val="00700D1D"/>
    <w:rsid w:val="00706648"/>
    <w:rsid w:val="007154A8"/>
    <w:rsid w:val="0071614F"/>
    <w:rsid w:val="007201B9"/>
    <w:rsid w:val="0073051E"/>
    <w:rsid w:val="007322F0"/>
    <w:rsid w:val="00735981"/>
    <w:rsid w:val="007372BF"/>
    <w:rsid w:val="00743B2D"/>
    <w:rsid w:val="00744A5B"/>
    <w:rsid w:val="00745657"/>
    <w:rsid w:val="007470BA"/>
    <w:rsid w:val="00757264"/>
    <w:rsid w:val="007613AB"/>
    <w:rsid w:val="00762E0D"/>
    <w:rsid w:val="00764A5F"/>
    <w:rsid w:val="00765905"/>
    <w:rsid w:val="00767108"/>
    <w:rsid w:val="00775537"/>
    <w:rsid w:val="007826A9"/>
    <w:rsid w:val="00783FA3"/>
    <w:rsid w:val="00796BD8"/>
    <w:rsid w:val="007B031B"/>
    <w:rsid w:val="007B12EB"/>
    <w:rsid w:val="007B27D2"/>
    <w:rsid w:val="007B6261"/>
    <w:rsid w:val="007C0285"/>
    <w:rsid w:val="007C5A9B"/>
    <w:rsid w:val="007C7671"/>
    <w:rsid w:val="007D13FE"/>
    <w:rsid w:val="007D1F0F"/>
    <w:rsid w:val="007E17D4"/>
    <w:rsid w:val="007E2369"/>
    <w:rsid w:val="007E2CEA"/>
    <w:rsid w:val="007E3233"/>
    <w:rsid w:val="007E5C98"/>
    <w:rsid w:val="007F4478"/>
    <w:rsid w:val="007F47B8"/>
    <w:rsid w:val="0080075B"/>
    <w:rsid w:val="00801CBE"/>
    <w:rsid w:val="008037DD"/>
    <w:rsid w:val="00804B54"/>
    <w:rsid w:val="008079F0"/>
    <w:rsid w:val="0081078E"/>
    <w:rsid w:val="00810FE8"/>
    <w:rsid w:val="0081159C"/>
    <w:rsid w:val="0081272C"/>
    <w:rsid w:val="0081579B"/>
    <w:rsid w:val="00815C68"/>
    <w:rsid w:val="00821486"/>
    <w:rsid w:val="00821D75"/>
    <w:rsid w:val="00827493"/>
    <w:rsid w:val="0083050C"/>
    <w:rsid w:val="00831E6D"/>
    <w:rsid w:val="00833975"/>
    <w:rsid w:val="00834F01"/>
    <w:rsid w:val="00836D21"/>
    <w:rsid w:val="00842A0F"/>
    <w:rsid w:val="00844AAC"/>
    <w:rsid w:val="00855327"/>
    <w:rsid w:val="00856A0C"/>
    <w:rsid w:val="0086365C"/>
    <w:rsid w:val="00864AEC"/>
    <w:rsid w:val="00865A43"/>
    <w:rsid w:val="00867B3B"/>
    <w:rsid w:val="00872225"/>
    <w:rsid w:val="008773C6"/>
    <w:rsid w:val="00880B29"/>
    <w:rsid w:val="00894F4C"/>
    <w:rsid w:val="00896FFB"/>
    <w:rsid w:val="00897A94"/>
    <w:rsid w:val="008A1D87"/>
    <w:rsid w:val="008A2349"/>
    <w:rsid w:val="008B2379"/>
    <w:rsid w:val="008B7FE7"/>
    <w:rsid w:val="008C217D"/>
    <w:rsid w:val="008C37B8"/>
    <w:rsid w:val="008D6574"/>
    <w:rsid w:val="008E03DD"/>
    <w:rsid w:val="008E15C5"/>
    <w:rsid w:val="008E5381"/>
    <w:rsid w:val="008E60E4"/>
    <w:rsid w:val="008F3D37"/>
    <w:rsid w:val="0091248D"/>
    <w:rsid w:val="009233E3"/>
    <w:rsid w:val="00926D0E"/>
    <w:rsid w:val="00941D47"/>
    <w:rsid w:val="00942515"/>
    <w:rsid w:val="00942EE1"/>
    <w:rsid w:val="00946CE1"/>
    <w:rsid w:val="00947DA5"/>
    <w:rsid w:val="00947FF6"/>
    <w:rsid w:val="00960AF4"/>
    <w:rsid w:val="0096600D"/>
    <w:rsid w:val="009702B0"/>
    <w:rsid w:val="00972BDD"/>
    <w:rsid w:val="00975379"/>
    <w:rsid w:val="00975CFB"/>
    <w:rsid w:val="00976B50"/>
    <w:rsid w:val="00984AC2"/>
    <w:rsid w:val="0098727A"/>
    <w:rsid w:val="009928CC"/>
    <w:rsid w:val="00996850"/>
    <w:rsid w:val="00997DEC"/>
    <w:rsid w:val="009A6B7B"/>
    <w:rsid w:val="009B69CD"/>
    <w:rsid w:val="009B709B"/>
    <w:rsid w:val="009C105B"/>
    <w:rsid w:val="009C2AE7"/>
    <w:rsid w:val="009D0AD7"/>
    <w:rsid w:val="009F1870"/>
    <w:rsid w:val="00A0085E"/>
    <w:rsid w:val="00A05370"/>
    <w:rsid w:val="00A07A49"/>
    <w:rsid w:val="00A26ECF"/>
    <w:rsid w:val="00A34D30"/>
    <w:rsid w:val="00A370CC"/>
    <w:rsid w:val="00A37DE3"/>
    <w:rsid w:val="00A424D5"/>
    <w:rsid w:val="00A436E4"/>
    <w:rsid w:val="00A5074F"/>
    <w:rsid w:val="00A508E4"/>
    <w:rsid w:val="00A56267"/>
    <w:rsid w:val="00A568C7"/>
    <w:rsid w:val="00A56EBF"/>
    <w:rsid w:val="00A6072A"/>
    <w:rsid w:val="00A60F7A"/>
    <w:rsid w:val="00A7225F"/>
    <w:rsid w:val="00A75B04"/>
    <w:rsid w:val="00A86521"/>
    <w:rsid w:val="00A90479"/>
    <w:rsid w:val="00A937FF"/>
    <w:rsid w:val="00A9640D"/>
    <w:rsid w:val="00A96FCC"/>
    <w:rsid w:val="00AA0996"/>
    <w:rsid w:val="00AA1EBA"/>
    <w:rsid w:val="00AA3A34"/>
    <w:rsid w:val="00AB1F69"/>
    <w:rsid w:val="00AB6CF9"/>
    <w:rsid w:val="00AC60EB"/>
    <w:rsid w:val="00AD28F1"/>
    <w:rsid w:val="00AD55D0"/>
    <w:rsid w:val="00AE0B24"/>
    <w:rsid w:val="00AE15EC"/>
    <w:rsid w:val="00AE52B4"/>
    <w:rsid w:val="00AF3969"/>
    <w:rsid w:val="00AF4F5C"/>
    <w:rsid w:val="00AF5295"/>
    <w:rsid w:val="00AF6697"/>
    <w:rsid w:val="00B02B42"/>
    <w:rsid w:val="00B0575C"/>
    <w:rsid w:val="00B058BB"/>
    <w:rsid w:val="00B06044"/>
    <w:rsid w:val="00B07731"/>
    <w:rsid w:val="00B13625"/>
    <w:rsid w:val="00B15215"/>
    <w:rsid w:val="00B22381"/>
    <w:rsid w:val="00B22A15"/>
    <w:rsid w:val="00B25C06"/>
    <w:rsid w:val="00B272E0"/>
    <w:rsid w:val="00B27CE9"/>
    <w:rsid w:val="00B3094A"/>
    <w:rsid w:val="00B30BF8"/>
    <w:rsid w:val="00B32C39"/>
    <w:rsid w:val="00B355F6"/>
    <w:rsid w:val="00B362D2"/>
    <w:rsid w:val="00B408E9"/>
    <w:rsid w:val="00B41F39"/>
    <w:rsid w:val="00B45BAD"/>
    <w:rsid w:val="00B50D61"/>
    <w:rsid w:val="00B55373"/>
    <w:rsid w:val="00B62245"/>
    <w:rsid w:val="00B65981"/>
    <w:rsid w:val="00B67625"/>
    <w:rsid w:val="00B90EE1"/>
    <w:rsid w:val="00B921C5"/>
    <w:rsid w:val="00B9313C"/>
    <w:rsid w:val="00B95B19"/>
    <w:rsid w:val="00B9703A"/>
    <w:rsid w:val="00BA0F51"/>
    <w:rsid w:val="00BA1064"/>
    <w:rsid w:val="00BB268D"/>
    <w:rsid w:val="00BB2C07"/>
    <w:rsid w:val="00BC0E81"/>
    <w:rsid w:val="00BC7F3C"/>
    <w:rsid w:val="00BD3512"/>
    <w:rsid w:val="00BD6269"/>
    <w:rsid w:val="00BD6C19"/>
    <w:rsid w:val="00BF0A54"/>
    <w:rsid w:val="00BF2E44"/>
    <w:rsid w:val="00BF4C6C"/>
    <w:rsid w:val="00BF65D5"/>
    <w:rsid w:val="00C0232E"/>
    <w:rsid w:val="00C0550B"/>
    <w:rsid w:val="00C065EF"/>
    <w:rsid w:val="00C100E9"/>
    <w:rsid w:val="00C173E1"/>
    <w:rsid w:val="00C21975"/>
    <w:rsid w:val="00C3341C"/>
    <w:rsid w:val="00C368FD"/>
    <w:rsid w:val="00C37A75"/>
    <w:rsid w:val="00C40D7C"/>
    <w:rsid w:val="00C54747"/>
    <w:rsid w:val="00C6134A"/>
    <w:rsid w:val="00C61AA7"/>
    <w:rsid w:val="00C62839"/>
    <w:rsid w:val="00C6433E"/>
    <w:rsid w:val="00C6689A"/>
    <w:rsid w:val="00C868C7"/>
    <w:rsid w:val="00C90F46"/>
    <w:rsid w:val="00C92EC0"/>
    <w:rsid w:val="00C94A57"/>
    <w:rsid w:val="00C95EDE"/>
    <w:rsid w:val="00CA6A4C"/>
    <w:rsid w:val="00CA7E28"/>
    <w:rsid w:val="00CB12B6"/>
    <w:rsid w:val="00CB4938"/>
    <w:rsid w:val="00CC40C7"/>
    <w:rsid w:val="00CC656F"/>
    <w:rsid w:val="00CD117C"/>
    <w:rsid w:val="00CD11AD"/>
    <w:rsid w:val="00CD2159"/>
    <w:rsid w:val="00CD55CF"/>
    <w:rsid w:val="00CE0DA2"/>
    <w:rsid w:val="00CE75A8"/>
    <w:rsid w:val="00CF018F"/>
    <w:rsid w:val="00CF0EFA"/>
    <w:rsid w:val="00CF2B0C"/>
    <w:rsid w:val="00CF3B5E"/>
    <w:rsid w:val="00D00DF1"/>
    <w:rsid w:val="00D02086"/>
    <w:rsid w:val="00D0537D"/>
    <w:rsid w:val="00D14E6C"/>
    <w:rsid w:val="00D25A31"/>
    <w:rsid w:val="00D36399"/>
    <w:rsid w:val="00D37073"/>
    <w:rsid w:val="00D43799"/>
    <w:rsid w:val="00D63E19"/>
    <w:rsid w:val="00D64E98"/>
    <w:rsid w:val="00D714C8"/>
    <w:rsid w:val="00D72CAD"/>
    <w:rsid w:val="00D853BD"/>
    <w:rsid w:val="00D85625"/>
    <w:rsid w:val="00D863BF"/>
    <w:rsid w:val="00D9271E"/>
    <w:rsid w:val="00DA0FBD"/>
    <w:rsid w:val="00DA4F59"/>
    <w:rsid w:val="00DB2D55"/>
    <w:rsid w:val="00DB6A76"/>
    <w:rsid w:val="00DB7379"/>
    <w:rsid w:val="00DC03D0"/>
    <w:rsid w:val="00DC6505"/>
    <w:rsid w:val="00DC7F54"/>
    <w:rsid w:val="00DD1631"/>
    <w:rsid w:val="00DD2A7F"/>
    <w:rsid w:val="00DD46EC"/>
    <w:rsid w:val="00DD49FF"/>
    <w:rsid w:val="00DE0AB8"/>
    <w:rsid w:val="00DE4946"/>
    <w:rsid w:val="00DF1317"/>
    <w:rsid w:val="00DF3BC1"/>
    <w:rsid w:val="00DF4134"/>
    <w:rsid w:val="00DF6FDF"/>
    <w:rsid w:val="00E00568"/>
    <w:rsid w:val="00E01405"/>
    <w:rsid w:val="00E01615"/>
    <w:rsid w:val="00E03116"/>
    <w:rsid w:val="00E03A56"/>
    <w:rsid w:val="00E15DC0"/>
    <w:rsid w:val="00E17A14"/>
    <w:rsid w:val="00E33E50"/>
    <w:rsid w:val="00E34B12"/>
    <w:rsid w:val="00E355C8"/>
    <w:rsid w:val="00E41A4B"/>
    <w:rsid w:val="00E420AB"/>
    <w:rsid w:val="00E45B88"/>
    <w:rsid w:val="00E45E0E"/>
    <w:rsid w:val="00E4615F"/>
    <w:rsid w:val="00E55A7D"/>
    <w:rsid w:val="00E6579A"/>
    <w:rsid w:val="00E65E11"/>
    <w:rsid w:val="00E67AF3"/>
    <w:rsid w:val="00E7024F"/>
    <w:rsid w:val="00E73208"/>
    <w:rsid w:val="00E74D9E"/>
    <w:rsid w:val="00E805E7"/>
    <w:rsid w:val="00E816F7"/>
    <w:rsid w:val="00E821F3"/>
    <w:rsid w:val="00E822F8"/>
    <w:rsid w:val="00E9220D"/>
    <w:rsid w:val="00EA272F"/>
    <w:rsid w:val="00EA2F4B"/>
    <w:rsid w:val="00EB4902"/>
    <w:rsid w:val="00EC5B89"/>
    <w:rsid w:val="00ED09EF"/>
    <w:rsid w:val="00ED505D"/>
    <w:rsid w:val="00ED5706"/>
    <w:rsid w:val="00EF4A49"/>
    <w:rsid w:val="00EF785E"/>
    <w:rsid w:val="00F0020E"/>
    <w:rsid w:val="00F020AE"/>
    <w:rsid w:val="00F071DF"/>
    <w:rsid w:val="00F17CF8"/>
    <w:rsid w:val="00F20E96"/>
    <w:rsid w:val="00F233F0"/>
    <w:rsid w:val="00F2628F"/>
    <w:rsid w:val="00F263F7"/>
    <w:rsid w:val="00F26ED6"/>
    <w:rsid w:val="00F33222"/>
    <w:rsid w:val="00F40178"/>
    <w:rsid w:val="00F46347"/>
    <w:rsid w:val="00F50546"/>
    <w:rsid w:val="00F51CA3"/>
    <w:rsid w:val="00F606DB"/>
    <w:rsid w:val="00F62D81"/>
    <w:rsid w:val="00F640E3"/>
    <w:rsid w:val="00F7217F"/>
    <w:rsid w:val="00F74885"/>
    <w:rsid w:val="00F82A7F"/>
    <w:rsid w:val="00F927B6"/>
    <w:rsid w:val="00F953DE"/>
    <w:rsid w:val="00F957C1"/>
    <w:rsid w:val="00F97334"/>
    <w:rsid w:val="00FA17CC"/>
    <w:rsid w:val="00FA4746"/>
    <w:rsid w:val="00FB3052"/>
    <w:rsid w:val="00FC33F4"/>
    <w:rsid w:val="00FE458F"/>
    <w:rsid w:val="00FF17D9"/>
    <w:rsid w:val="00FF3F99"/>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989E"/>
  <w15:chartTrackingRefBased/>
  <w15:docId w15:val="{134A002B-4059-4E89-A06E-97645E7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rsid w:val="007B031B"/>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7B031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Teksttreci2"/>
    <w:rsid w:val="007B031B"/>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Nagwek">
    <w:name w:val="header"/>
    <w:basedOn w:val="Normalny"/>
    <w:link w:val="NagwekZnak"/>
    <w:uiPriority w:val="99"/>
    <w:unhideWhenUsed/>
    <w:rsid w:val="007B03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31B"/>
  </w:style>
  <w:style w:type="paragraph" w:styleId="Stopka">
    <w:name w:val="footer"/>
    <w:basedOn w:val="Normalny"/>
    <w:link w:val="StopkaZnak"/>
    <w:uiPriority w:val="99"/>
    <w:unhideWhenUsed/>
    <w:rsid w:val="007B03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31B"/>
  </w:style>
  <w:style w:type="paragraph" w:styleId="Akapitzlist">
    <w:name w:val="List Paragraph"/>
    <w:aliases w:val="Numerowanie,List Paragraph,Akapit z listą BS,Kolorowa lista — akcent 11,L1,Akapit z listą5,CW_Lista,wypunktowanie,Nagłowek 3,Preambuła,Dot pt,F5 List Paragraph,Recommendation,List Paragraph11,lp1,maz_wyliczenie,opis dzialania"/>
    <w:basedOn w:val="Normalny"/>
    <w:link w:val="AkapitzlistZnak"/>
    <w:uiPriority w:val="34"/>
    <w:qFormat/>
    <w:rsid w:val="007B031B"/>
    <w:pPr>
      <w:ind w:left="720"/>
      <w:contextualSpacing/>
    </w:pPr>
  </w:style>
  <w:style w:type="character" w:styleId="Hipercze">
    <w:name w:val="Hyperlink"/>
    <w:basedOn w:val="Domylnaczcionkaakapitu"/>
    <w:uiPriority w:val="99"/>
    <w:unhideWhenUsed/>
    <w:rsid w:val="009B69CD"/>
    <w:rPr>
      <w:color w:val="0563C1" w:themeColor="hyperlink"/>
      <w:u w:val="single"/>
    </w:rPr>
  </w:style>
  <w:style w:type="character" w:customStyle="1" w:styleId="Nierozpoznanawzmianka1">
    <w:name w:val="Nierozpoznana wzmianka1"/>
    <w:basedOn w:val="Domylnaczcionkaakapitu"/>
    <w:uiPriority w:val="99"/>
    <w:semiHidden/>
    <w:unhideWhenUsed/>
    <w:rsid w:val="009B69CD"/>
    <w:rPr>
      <w:color w:val="605E5C"/>
      <w:shd w:val="clear" w:color="auto" w:fill="E1DFDD"/>
    </w:rPr>
  </w:style>
  <w:style w:type="paragraph" w:styleId="Tekstprzypisudolnego">
    <w:name w:val="footnote text"/>
    <w:basedOn w:val="Normalny"/>
    <w:link w:val="TekstprzypisudolnegoZnak"/>
    <w:uiPriority w:val="99"/>
    <w:semiHidden/>
    <w:unhideWhenUsed/>
    <w:rsid w:val="001770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072"/>
    <w:rPr>
      <w:sz w:val="20"/>
      <w:szCs w:val="20"/>
    </w:rPr>
  </w:style>
  <w:style w:type="character" w:styleId="Odwoanieprzypisudolnego">
    <w:name w:val="footnote reference"/>
    <w:basedOn w:val="Domylnaczcionkaakapitu"/>
    <w:uiPriority w:val="99"/>
    <w:semiHidden/>
    <w:unhideWhenUsed/>
    <w:rsid w:val="00177072"/>
    <w:rPr>
      <w:vertAlign w:val="superscript"/>
    </w:rPr>
  </w:style>
  <w:style w:type="paragraph" w:customStyle="1" w:styleId="pkt">
    <w:name w:val="pkt"/>
    <w:basedOn w:val="Normalny"/>
    <w:link w:val="pktZnak"/>
    <w:rsid w:val="00084EA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pktZnak">
    <w:name w:val="pkt Znak"/>
    <w:link w:val="pkt"/>
    <w:locked/>
    <w:rsid w:val="00084EAA"/>
    <w:rPr>
      <w:rFonts w:ascii="Univers-PL" w:eastAsia="Times New Roman" w:hAnsi="Univers-PL" w:cs="Univers-PL"/>
      <w:sz w:val="19"/>
      <w:szCs w:val="19"/>
      <w:lang w:eastAsia="pl-PL"/>
    </w:rPr>
  </w:style>
  <w:style w:type="paragraph" w:customStyle="1" w:styleId="Default">
    <w:name w:val="Default"/>
    <w:rsid w:val="0025646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List Paragraph Znak,Akapit z listą BS Znak,Kolorowa lista — akcent 11 Znak,L1 Znak,Akapit z listą5 Znak,CW_Lista Znak,wypunktowanie Znak,Nagłowek 3 Znak,Preambuła Znak,Dot pt Znak,F5 List Paragraph Znak,lp1 Znak"/>
    <w:basedOn w:val="Domylnaczcionkaakapitu"/>
    <w:link w:val="Akapitzlist"/>
    <w:uiPriority w:val="34"/>
    <w:qFormat/>
    <w:locked/>
    <w:rsid w:val="00256467"/>
  </w:style>
  <w:style w:type="character" w:styleId="Uwydatnienie">
    <w:name w:val="Emphasis"/>
    <w:basedOn w:val="Domylnaczcionkaakapitu"/>
    <w:uiPriority w:val="20"/>
    <w:qFormat/>
    <w:rsid w:val="0003406B"/>
    <w:rPr>
      <w:i/>
      <w:iCs/>
    </w:rPr>
  </w:style>
  <w:style w:type="table" w:styleId="Tabela-Siatka">
    <w:name w:val="Table Grid"/>
    <w:basedOn w:val="Standardowy"/>
    <w:uiPriority w:val="59"/>
    <w:rsid w:val="0074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A9640D"/>
    <w:rPr>
      <w:rFonts w:ascii="Arial" w:eastAsia="Arial" w:hAnsi="Arial" w:cs="Arial"/>
      <w:sz w:val="21"/>
      <w:szCs w:val="21"/>
      <w:shd w:val="clear" w:color="auto" w:fill="FFFFFF"/>
    </w:rPr>
  </w:style>
  <w:style w:type="paragraph" w:customStyle="1" w:styleId="Teksttreci0">
    <w:name w:val="Tekst treści"/>
    <w:basedOn w:val="Normalny"/>
    <w:link w:val="Teksttreci"/>
    <w:rsid w:val="00A9640D"/>
    <w:pPr>
      <w:shd w:val="clear" w:color="auto" w:fill="FFFFFF"/>
      <w:spacing w:after="300" w:line="0" w:lineRule="atLeast"/>
      <w:ind w:hanging="400"/>
      <w:jc w:val="both"/>
    </w:pPr>
    <w:rPr>
      <w:rFonts w:ascii="Arial" w:eastAsia="Arial" w:hAnsi="Arial" w:cs="Arial"/>
      <w:sz w:val="21"/>
      <w:szCs w:val="21"/>
    </w:rPr>
  </w:style>
  <w:style w:type="paragraph" w:styleId="Tekstdymka">
    <w:name w:val="Balloon Text"/>
    <w:basedOn w:val="Normalny"/>
    <w:link w:val="TekstdymkaZnak"/>
    <w:uiPriority w:val="99"/>
    <w:semiHidden/>
    <w:unhideWhenUsed/>
    <w:rsid w:val="00B32C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0322">
      <w:bodyDiv w:val="1"/>
      <w:marLeft w:val="0"/>
      <w:marRight w:val="0"/>
      <w:marTop w:val="0"/>
      <w:marBottom w:val="0"/>
      <w:divBdr>
        <w:top w:val="none" w:sz="0" w:space="0" w:color="auto"/>
        <w:left w:val="none" w:sz="0" w:space="0" w:color="auto"/>
        <w:bottom w:val="none" w:sz="0" w:space="0" w:color="auto"/>
        <w:right w:val="none" w:sz="0" w:space="0" w:color="auto"/>
      </w:divBdr>
      <w:divsChild>
        <w:div w:id="708651118">
          <w:marLeft w:val="0"/>
          <w:marRight w:val="0"/>
          <w:marTop w:val="72"/>
          <w:marBottom w:val="0"/>
          <w:divBdr>
            <w:top w:val="none" w:sz="0" w:space="0" w:color="auto"/>
            <w:left w:val="none" w:sz="0" w:space="0" w:color="auto"/>
            <w:bottom w:val="none" w:sz="0" w:space="0" w:color="auto"/>
            <w:right w:val="none" w:sz="0" w:space="0" w:color="auto"/>
          </w:divBdr>
        </w:div>
        <w:div w:id="1533955783">
          <w:marLeft w:val="0"/>
          <w:marRight w:val="0"/>
          <w:marTop w:val="72"/>
          <w:marBottom w:val="0"/>
          <w:divBdr>
            <w:top w:val="none" w:sz="0" w:space="0" w:color="auto"/>
            <w:left w:val="none" w:sz="0" w:space="0" w:color="auto"/>
            <w:bottom w:val="none" w:sz="0" w:space="0" w:color="auto"/>
            <w:right w:val="none" w:sz="0" w:space="0" w:color="auto"/>
          </w:divBdr>
          <w:divsChild>
            <w:div w:id="281423707">
              <w:marLeft w:val="0"/>
              <w:marRight w:val="0"/>
              <w:marTop w:val="0"/>
              <w:marBottom w:val="0"/>
              <w:divBdr>
                <w:top w:val="none" w:sz="0" w:space="0" w:color="auto"/>
                <w:left w:val="none" w:sz="0" w:space="0" w:color="auto"/>
                <w:bottom w:val="none" w:sz="0" w:space="0" w:color="auto"/>
                <w:right w:val="none" w:sz="0" w:space="0" w:color="auto"/>
              </w:divBdr>
            </w:div>
          </w:divsChild>
        </w:div>
        <w:div w:id="1970865018">
          <w:marLeft w:val="0"/>
          <w:marRight w:val="0"/>
          <w:marTop w:val="72"/>
          <w:marBottom w:val="0"/>
          <w:divBdr>
            <w:top w:val="none" w:sz="0" w:space="0" w:color="auto"/>
            <w:left w:val="none" w:sz="0" w:space="0" w:color="auto"/>
            <w:bottom w:val="none" w:sz="0" w:space="0" w:color="auto"/>
            <w:right w:val="none" w:sz="0" w:space="0" w:color="auto"/>
          </w:divBdr>
          <w:divsChild>
            <w:div w:id="1097096738">
              <w:marLeft w:val="0"/>
              <w:marRight w:val="0"/>
              <w:marTop w:val="0"/>
              <w:marBottom w:val="0"/>
              <w:divBdr>
                <w:top w:val="none" w:sz="0" w:space="0" w:color="auto"/>
                <w:left w:val="none" w:sz="0" w:space="0" w:color="auto"/>
                <w:bottom w:val="none" w:sz="0" w:space="0" w:color="auto"/>
                <w:right w:val="none" w:sz="0" w:space="0" w:color="auto"/>
              </w:divBdr>
            </w:div>
          </w:divsChild>
        </w:div>
        <w:div w:id="1530608925">
          <w:marLeft w:val="0"/>
          <w:marRight w:val="0"/>
          <w:marTop w:val="72"/>
          <w:marBottom w:val="0"/>
          <w:divBdr>
            <w:top w:val="none" w:sz="0" w:space="0" w:color="auto"/>
            <w:left w:val="none" w:sz="0" w:space="0" w:color="auto"/>
            <w:bottom w:val="none" w:sz="0" w:space="0" w:color="auto"/>
            <w:right w:val="none" w:sz="0" w:space="0" w:color="auto"/>
          </w:divBdr>
          <w:divsChild>
            <w:div w:id="1560747752">
              <w:marLeft w:val="0"/>
              <w:marRight w:val="0"/>
              <w:marTop w:val="0"/>
              <w:marBottom w:val="0"/>
              <w:divBdr>
                <w:top w:val="none" w:sz="0" w:space="0" w:color="auto"/>
                <w:left w:val="none" w:sz="0" w:space="0" w:color="auto"/>
                <w:bottom w:val="none" w:sz="0" w:space="0" w:color="auto"/>
                <w:right w:val="none" w:sz="0" w:space="0" w:color="auto"/>
              </w:divBdr>
            </w:div>
            <w:div w:id="1690109112">
              <w:marLeft w:val="360"/>
              <w:marRight w:val="0"/>
              <w:marTop w:val="72"/>
              <w:marBottom w:val="72"/>
              <w:divBdr>
                <w:top w:val="none" w:sz="0" w:space="0" w:color="auto"/>
                <w:left w:val="none" w:sz="0" w:space="0" w:color="auto"/>
                <w:bottom w:val="none" w:sz="0" w:space="0" w:color="auto"/>
                <w:right w:val="none" w:sz="0" w:space="0" w:color="auto"/>
              </w:divBdr>
              <w:divsChild>
                <w:div w:id="974022282">
                  <w:marLeft w:val="0"/>
                  <w:marRight w:val="0"/>
                  <w:marTop w:val="0"/>
                  <w:marBottom w:val="0"/>
                  <w:divBdr>
                    <w:top w:val="none" w:sz="0" w:space="0" w:color="auto"/>
                    <w:left w:val="none" w:sz="0" w:space="0" w:color="auto"/>
                    <w:bottom w:val="none" w:sz="0" w:space="0" w:color="auto"/>
                    <w:right w:val="none" w:sz="0" w:space="0" w:color="auto"/>
                  </w:divBdr>
                </w:div>
              </w:divsChild>
            </w:div>
            <w:div w:id="1670908538">
              <w:marLeft w:val="360"/>
              <w:marRight w:val="0"/>
              <w:marTop w:val="0"/>
              <w:marBottom w:val="72"/>
              <w:divBdr>
                <w:top w:val="none" w:sz="0" w:space="0" w:color="auto"/>
                <w:left w:val="none" w:sz="0" w:space="0" w:color="auto"/>
                <w:bottom w:val="none" w:sz="0" w:space="0" w:color="auto"/>
                <w:right w:val="none" w:sz="0" w:space="0" w:color="auto"/>
              </w:divBdr>
              <w:divsChild>
                <w:div w:id="178932804">
                  <w:marLeft w:val="0"/>
                  <w:marRight w:val="0"/>
                  <w:marTop w:val="0"/>
                  <w:marBottom w:val="0"/>
                  <w:divBdr>
                    <w:top w:val="none" w:sz="0" w:space="0" w:color="auto"/>
                    <w:left w:val="none" w:sz="0" w:space="0" w:color="auto"/>
                    <w:bottom w:val="none" w:sz="0" w:space="0" w:color="auto"/>
                    <w:right w:val="none" w:sz="0" w:space="0" w:color="auto"/>
                  </w:divBdr>
                </w:div>
              </w:divsChild>
            </w:div>
            <w:div w:id="531576531">
              <w:marLeft w:val="360"/>
              <w:marRight w:val="0"/>
              <w:marTop w:val="0"/>
              <w:marBottom w:val="72"/>
              <w:divBdr>
                <w:top w:val="none" w:sz="0" w:space="0" w:color="auto"/>
                <w:left w:val="none" w:sz="0" w:space="0" w:color="auto"/>
                <w:bottom w:val="none" w:sz="0" w:space="0" w:color="auto"/>
                <w:right w:val="none" w:sz="0" w:space="0" w:color="auto"/>
              </w:divBdr>
              <w:divsChild>
                <w:div w:id="1648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271">
      <w:bodyDiv w:val="1"/>
      <w:marLeft w:val="0"/>
      <w:marRight w:val="0"/>
      <w:marTop w:val="0"/>
      <w:marBottom w:val="0"/>
      <w:divBdr>
        <w:top w:val="none" w:sz="0" w:space="0" w:color="auto"/>
        <w:left w:val="none" w:sz="0" w:space="0" w:color="auto"/>
        <w:bottom w:val="none" w:sz="0" w:space="0" w:color="auto"/>
        <w:right w:val="none" w:sz="0" w:space="0" w:color="auto"/>
      </w:divBdr>
    </w:div>
    <w:div w:id="707484669">
      <w:bodyDiv w:val="1"/>
      <w:marLeft w:val="0"/>
      <w:marRight w:val="0"/>
      <w:marTop w:val="0"/>
      <w:marBottom w:val="0"/>
      <w:divBdr>
        <w:top w:val="none" w:sz="0" w:space="0" w:color="auto"/>
        <w:left w:val="none" w:sz="0" w:space="0" w:color="auto"/>
        <w:bottom w:val="none" w:sz="0" w:space="0" w:color="auto"/>
        <w:right w:val="none" w:sz="0" w:space="0" w:color="auto"/>
      </w:divBdr>
      <w:divsChild>
        <w:div w:id="1800302316">
          <w:marLeft w:val="360"/>
          <w:marRight w:val="0"/>
          <w:marTop w:val="72"/>
          <w:marBottom w:val="72"/>
          <w:divBdr>
            <w:top w:val="none" w:sz="0" w:space="0" w:color="auto"/>
            <w:left w:val="none" w:sz="0" w:space="0" w:color="auto"/>
            <w:bottom w:val="none" w:sz="0" w:space="0" w:color="auto"/>
            <w:right w:val="none" w:sz="0" w:space="0" w:color="auto"/>
          </w:divBdr>
          <w:divsChild>
            <w:div w:id="776484387">
              <w:marLeft w:val="0"/>
              <w:marRight w:val="0"/>
              <w:marTop w:val="0"/>
              <w:marBottom w:val="0"/>
              <w:divBdr>
                <w:top w:val="none" w:sz="0" w:space="0" w:color="auto"/>
                <w:left w:val="none" w:sz="0" w:space="0" w:color="auto"/>
                <w:bottom w:val="none" w:sz="0" w:space="0" w:color="auto"/>
                <w:right w:val="none" w:sz="0" w:space="0" w:color="auto"/>
              </w:divBdr>
            </w:div>
          </w:divsChild>
        </w:div>
        <w:div w:id="1230190961">
          <w:marLeft w:val="360"/>
          <w:marRight w:val="0"/>
          <w:marTop w:val="0"/>
          <w:marBottom w:val="72"/>
          <w:divBdr>
            <w:top w:val="none" w:sz="0" w:space="0" w:color="auto"/>
            <w:left w:val="none" w:sz="0" w:space="0" w:color="auto"/>
            <w:bottom w:val="none" w:sz="0" w:space="0" w:color="auto"/>
            <w:right w:val="none" w:sz="0" w:space="0" w:color="auto"/>
          </w:divBdr>
          <w:divsChild>
            <w:div w:id="1990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lowicki.pl" TargetMode="External"/><Relationship Id="rId13" Type="http://schemas.openxmlformats.org/officeDocument/2006/relationships/hyperlink" Target="https://www.bip.powiat.lowicz.pl/" TargetMode="External"/><Relationship Id="rId18" Type="http://schemas.openxmlformats.org/officeDocument/2006/relationships/hyperlink" Target="mailto:izp@powiatlowick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zp@powiatlowicki.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zp@powiatlowicki.pl"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lowicz.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1.xml"/><Relationship Id="rId10" Type="http://schemas.openxmlformats.org/officeDocument/2006/relationships/hyperlink" Target="http://www.powiat.lowicz.pl" TargetMode="External"/><Relationship Id="rId19" Type="http://schemas.openxmlformats.org/officeDocument/2006/relationships/hyperlink" Target="mailto:izp@powiatlowic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https://www.uzp.gov.pl/baza-wiedzy/prawo-zamowien-publicznych-regulacje/prawo-krajowe/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799-92F0-444A-9D78-C02344B6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9414</Words>
  <Characters>56488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Pawłowski</dc:creator>
  <cp:keywords/>
  <dc:description/>
  <cp:lastModifiedBy>Rafał Pawłowski</cp:lastModifiedBy>
  <cp:revision>18</cp:revision>
  <cp:lastPrinted>2022-10-19T08:54:00Z</cp:lastPrinted>
  <dcterms:created xsi:type="dcterms:W3CDTF">2022-10-14T13:28:00Z</dcterms:created>
  <dcterms:modified xsi:type="dcterms:W3CDTF">2022-10-24T07:54:00Z</dcterms:modified>
</cp:coreProperties>
</file>